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C9D7" w14:textId="77777777" w:rsidR="009F59C0" w:rsidRDefault="009F59C0" w:rsidP="009F59C0">
      <w:pPr>
        <w:jc w:val="center"/>
        <w:rPr>
          <w:b/>
          <w:sz w:val="32"/>
          <w:szCs w:val="24"/>
        </w:rPr>
      </w:pPr>
      <w:bookmarkStart w:id="0" w:name="_Hlk118363136"/>
      <w:r>
        <w:rPr>
          <w:b/>
          <w:sz w:val="32"/>
          <w:szCs w:val="24"/>
        </w:rPr>
        <w:t>Academic Advancement</w:t>
      </w:r>
    </w:p>
    <w:bookmarkEnd w:id="0"/>
    <w:p w14:paraId="24FB1393" w14:textId="3DAD764F" w:rsidR="00F05B26" w:rsidRDefault="009F59C0" w:rsidP="00A75D81">
      <w:pPr>
        <w:widowControl w:val="0"/>
        <w:jc w:val="center"/>
        <w:rPr>
          <w:sz w:val="20"/>
        </w:rPr>
      </w:pPr>
      <w:r>
        <w:rPr>
          <w:b/>
          <w:sz w:val="32"/>
          <w:szCs w:val="24"/>
        </w:rPr>
        <w:t>Supervisor Letter of Evaluation</w:t>
      </w:r>
      <w:r w:rsidR="000803A5">
        <w:rPr>
          <w:b/>
          <w:sz w:val="32"/>
          <w:szCs w:val="24"/>
        </w:rPr>
        <w:t xml:space="preserve"> for CE Advisors and CE Specialists</w:t>
      </w:r>
    </w:p>
    <w:p w14:paraId="4F2AB968" w14:textId="77777777" w:rsidR="00BF6337" w:rsidRPr="004F5A4D" w:rsidRDefault="00BF6337">
      <w:pPr>
        <w:widowControl w:val="0"/>
        <w:rPr>
          <w:b/>
          <w:sz w:val="16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938"/>
      </w:tblGrid>
      <w:tr w:rsidR="00496274" w:rsidRPr="002C299F" w14:paraId="00AFB614" w14:textId="77777777" w:rsidTr="00496274">
        <w:trPr>
          <w:trHeight w:val="260"/>
        </w:trPr>
        <w:tc>
          <w:tcPr>
            <w:tcW w:w="3078" w:type="dxa"/>
            <w:vAlign w:val="center"/>
          </w:tcPr>
          <w:p w14:paraId="3EB1175B" w14:textId="228457EE" w:rsidR="00496274" w:rsidRPr="00A75D81" w:rsidRDefault="00496274" w:rsidP="009F59C0">
            <w:pPr>
              <w:widowControl w:val="0"/>
              <w:jc w:val="right"/>
            </w:pPr>
            <w:r>
              <w:t>Year</w:t>
            </w:r>
          </w:p>
        </w:tc>
        <w:sdt>
          <w:sdtPr>
            <w:id w:val="-1126318520"/>
            <w:placeholder>
              <w:docPart w:val="0F1A2BFBA8DE4961A1F78352BBBEE94B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2AD9CD8F" w14:textId="3D5A9F79" w:rsidR="00496274" w:rsidRDefault="00337D7E" w:rsidP="009F59C0">
                <w:pPr>
                  <w:widowControl w:val="0"/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34878CAA" w14:textId="77777777" w:rsidTr="00496274">
        <w:trPr>
          <w:trHeight w:val="260"/>
        </w:trPr>
        <w:tc>
          <w:tcPr>
            <w:tcW w:w="3078" w:type="dxa"/>
            <w:vAlign w:val="center"/>
          </w:tcPr>
          <w:p w14:paraId="35179DCE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 xml:space="preserve">Supervisor Type </w:t>
            </w:r>
            <w:r w:rsidRPr="009F59C0">
              <w:rPr>
                <w:i/>
                <w:iCs/>
              </w:rPr>
              <w:t>(check)</w:t>
            </w:r>
          </w:p>
        </w:tc>
        <w:tc>
          <w:tcPr>
            <w:tcW w:w="7938" w:type="dxa"/>
            <w:vAlign w:val="center"/>
          </w:tcPr>
          <w:p w14:paraId="660DA533" w14:textId="4B1E8B08" w:rsidR="009F59C0" w:rsidRPr="002C299F" w:rsidRDefault="000803A5" w:rsidP="009F59C0">
            <w:pPr>
              <w:widowControl w:val="0"/>
              <w:rPr>
                <w:szCs w:val="24"/>
              </w:rPr>
            </w:pPr>
            <w:sdt>
              <w:sdtPr>
                <w:id w:val="98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9C0">
              <w:t xml:space="preserve"> Primary/Immediate     </w:t>
            </w:r>
            <w:sdt>
              <w:sdtPr>
                <w:id w:val="209158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9C0">
              <w:t xml:space="preserve"> Secondary (Statewide Program Leader)</w:t>
            </w:r>
          </w:p>
        </w:tc>
      </w:tr>
      <w:tr w:rsidR="009F59C0" w:rsidRPr="002C299F" w14:paraId="67DC57B7" w14:textId="77777777" w:rsidTr="00496274">
        <w:tc>
          <w:tcPr>
            <w:tcW w:w="3078" w:type="dxa"/>
            <w:vAlign w:val="center"/>
          </w:tcPr>
          <w:p w14:paraId="4F2C2841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>Supervisor Name</w:t>
            </w:r>
          </w:p>
        </w:tc>
        <w:sdt>
          <w:sdtPr>
            <w:rPr>
              <w:szCs w:val="24"/>
            </w:rPr>
            <w:id w:val="1079643445"/>
            <w:placeholder>
              <w:docPart w:val="D58FCC60169341779205D79EBEF482AF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6C111EED" w14:textId="009E4566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06572EB6" w14:textId="77777777" w:rsidTr="00496274">
        <w:tc>
          <w:tcPr>
            <w:tcW w:w="3078" w:type="dxa"/>
            <w:vAlign w:val="center"/>
          </w:tcPr>
          <w:p w14:paraId="0B1DFDCC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 xml:space="preserve">Supervisor Title </w:t>
            </w:r>
          </w:p>
        </w:tc>
        <w:sdt>
          <w:sdtPr>
            <w:rPr>
              <w:szCs w:val="24"/>
            </w:rPr>
            <w:id w:val="1166675812"/>
            <w:placeholder>
              <w:docPart w:val="3ECB3444B7FB495DA6D9C5D1FB9D2D02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14:paraId="189E2752" w14:textId="552B9EC0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1360F0DD" w14:textId="77777777">
        <w:tc>
          <w:tcPr>
            <w:tcW w:w="11016" w:type="dxa"/>
            <w:gridSpan w:val="2"/>
          </w:tcPr>
          <w:p w14:paraId="59A7BF40" w14:textId="77777777" w:rsidR="009F59C0" w:rsidRPr="002C299F" w:rsidRDefault="009F59C0" w:rsidP="009F59C0">
            <w:pPr>
              <w:widowControl w:val="0"/>
              <w:rPr>
                <w:szCs w:val="24"/>
              </w:rPr>
            </w:pPr>
          </w:p>
        </w:tc>
      </w:tr>
      <w:tr w:rsidR="009F59C0" w:rsidRPr="002C299F" w14:paraId="3230A5EA" w14:textId="77777777" w:rsidTr="00496274">
        <w:tc>
          <w:tcPr>
            <w:tcW w:w="3078" w:type="dxa"/>
          </w:tcPr>
          <w:p w14:paraId="0905165F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szCs w:val="24"/>
              </w:rPr>
              <w:t>Academic Name</w:t>
            </w:r>
          </w:p>
        </w:tc>
        <w:sdt>
          <w:sdtPr>
            <w:rPr>
              <w:szCs w:val="24"/>
            </w:rPr>
            <w:id w:val="729430624"/>
            <w:placeholder>
              <w:docPart w:val="32675C9F9AD34DC485F99D40068328C9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2337E3F3" w14:textId="63F2AC78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5FADA9CD" w14:textId="77777777" w:rsidTr="00496274">
        <w:tc>
          <w:tcPr>
            <w:tcW w:w="3078" w:type="dxa"/>
          </w:tcPr>
          <w:p w14:paraId="0F59C42C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rStyle w:val="markedcontent"/>
                <w:szCs w:val="24"/>
              </w:rPr>
              <w:t>Academic Title</w:t>
            </w:r>
          </w:p>
        </w:tc>
        <w:sdt>
          <w:sdtPr>
            <w:rPr>
              <w:szCs w:val="24"/>
            </w:rPr>
            <w:id w:val="-2094460635"/>
            <w:placeholder>
              <w:docPart w:val="A43440928C56401A9E780CD78B930F59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01C78E60" w14:textId="04071EE5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3CB5BAC3" w14:textId="77777777" w:rsidTr="00496274">
        <w:tc>
          <w:tcPr>
            <w:tcW w:w="3078" w:type="dxa"/>
          </w:tcPr>
          <w:p w14:paraId="24580EC5" w14:textId="77777777" w:rsidR="009F59C0" w:rsidRPr="002C299F" w:rsidRDefault="009F59C0" w:rsidP="009F59C0">
            <w:pPr>
              <w:widowControl w:val="0"/>
              <w:jc w:val="right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P</w:t>
            </w:r>
            <w:r>
              <w:rPr>
                <w:rStyle w:val="markedcontent"/>
              </w:rPr>
              <w:t>ercent</w:t>
            </w:r>
            <w:r w:rsidRPr="002C299F">
              <w:rPr>
                <w:rStyle w:val="markedcontent"/>
                <w:szCs w:val="24"/>
              </w:rPr>
              <w:t xml:space="preserve"> of Time</w:t>
            </w:r>
            <w:r>
              <w:rPr>
                <w:rStyle w:val="markedcontent"/>
                <w:szCs w:val="24"/>
              </w:rPr>
              <w:t xml:space="preserve"> </w:t>
            </w:r>
            <w:r>
              <w:rPr>
                <w:rStyle w:val="markedcontent"/>
              </w:rPr>
              <w:t>(% FTE)</w:t>
            </w:r>
          </w:p>
        </w:tc>
        <w:sdt>
          <w:sdtPr>
            <w:rPr>
              <w:szCs w:val="24"/>
            </w:rPr>
            <w:id w:val="-2130393413"/>
            <w:placeholder>
              <w:docPart w:val="4AA2B2B009014A709F542AD23F57B04B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613B5842" w14:textId="2621C548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7CB4BE10" w14:textId="77777777" w:rsidTr="00496274">
        <w:tc>
          <w:tcPr>
            <w:tcW w:w="3078" w:type="dxa"/>
          </w:tcPr>
          <w:p w14:paraId="22CA9C10" w14:textId="77777777" w:rsidR="009F59C0" w:rsidRPr="002C299F" w:rsidRDefault="009F59C0" w:rsidP="009F59C0">
            <w:pPr>
              <w:widowControl w:val="0"/>
              <w:jc w:val="right"/>
              <w:rPr>
                <w:rStyle w:val="markedcontent"/>
                <w:szCs w:val="24"/>
              </w:rPr>
            </w:pPr>
            <w:r w:rsidRPr="002C299F">
              <w:rPr>
                <w:rStyle w:val="markedcontent"/>
                <w:szCs w:val="24"/>
              </w:rPr>
              <w:t>Location/Headquarters</w:t>
            </w:r>
          </w:p>
        </w:tc>
        <w:sdt>
          <w:sdtPr>
            <w:rPr>
              <w:szCs w:val="24"/>
            </w:rPr>
            <w:id w:val="1342047671"/>
            <w:placeholder>
              <w:docPart w:val="FCDCE97B26E6467888559A79CF4A55D8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51D1E7C1" w14:textId="4C443274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6BC1DFC2" w14:textId="77777777" w:rsidTr="00496274">
        <w:tc>
          <w:tcPr>
            <w:tcW w:w="3078" w:type="dxa"/>
          </w:tcPr>
          <w:p w14:paraId="3CEC5BAE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szCs w:val="24"/>
              </w:rPr>
              <w:t>Review Type</w:t>
            </w:r>
          </w:p>
          <w:p w14:paraId="52860364" w14:textId="77777777" w:rsidR="009F59C0" w:rsidRPr="002C299F" w:rsidRDefault="009F59C0" w:rsidP="009F59C0">
            <w:pPr>
              <w:widowControl w:val="0"/>
              <w:jc w:val="right"/>
              <w:rPr>
                <w:i/>
                <w:szCs w:val="24"/>
              </w:rPr>
            </w:pPr>
            <w:r w:rsidRPr="002C299F">
              <w:rPr>
                <w:i/>
                <w:szCs w:val="24"/>
              </w:rPr>
              <w:t>(check all that apply)</w:t>
            </w:r>
          </w:p>
        </w:tc>
        <w:tc>
          <w:tcPr>
            <w:tcW w:w="7938" w:type="dxa"/>
          </w:tcPr>
          <w:p w14:paraId="7A3D03B8" w14:textId="4E218071" w:rsidR="009F59C0" w:rsidRDefault="000803A5" w:rsidP="00337D7E">
            <w:pPr>
              <w:widowControl w:val="0"/>
            </w:pPr>
            <w:sdt>
              <w:sdtPr>
                <w:rPr>
                  <w:szCs w:val="24"/>
                </w:rPr>
                <w:id w:val="138745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M</w:t>
            </w:r>
            <w:r w:rsidR="009F59C0">
              <w:t>erit</w:t>
            </w:r>
          </w:p>
          <w:p w14:paraId="11C4955E" w14:textId="651FD138" w:rsidR="009F59C0" w:rsidRPr="002C299F" w:rsidRDefault="000803A5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-667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Promotion</w:t>
            </w:r>
          </w:p>
          <w:p w14:paraId="3DA303CD" w14:textId="7EE52B95" w:rsidR="009F59C0" w:rsidRPr="002C299F" w:rsidRDefault="000803A5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78893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13/24 Month Option</w:t>
            </w:r>
          </w:p>
          <w:p w14:paraId="31D5A258" w14:textId="2C3A5AB9" w:rsidR="009F59C0" w:rsidRPr="002C299F" w:rsidRDefault="000803A5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-79066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Concurrent with Term Review for Indefinite Status</w:t>
            </w:r>
          </w:p>
        </w:tc>
      </w:tr>
      <w:tr w:rsidR="009F59C0" w:rsidRPr="002C299F" w14:paraId="7FBA25C4" w14:textId="77777777" w:rsidTr="00496274">
        <w:tc>
          <w:tcPr>
            <w:tcW w:w="3078" w:type="dxa"/>
          </w:tcPr>
          <w:p w14:paraId="07B214DC" w14:textId="77777777" w:rsidR="009F59C0" w:rsidRPr="00496274" w:rsidRDefault="009F59C0" w:rsidP="009F59C0">
            <w:pPr>
              <w:widowControl w:val="0"/>
              <w:jc w:val="right"/>
              <w:rPr>
                <w:szCs w:val="24"/>
              </w:rPr>
            </w:pPr>
            <w:r w:rsidRPr="00496274">
              <w:rPr>
                <w:szCs w:val="24"/>
              </w:rPr>
              <w:t>R</w:t>
            </w:r>
            <w:r w:rsidRPr="00496274">
              <w:t>ate of Progression</w:t>
            </w:r>
          </w:p>
        </w:tc>
        <w:tc>
          <w:tcPr>
            <w:tcW w:w="7938" w:type="dxa"/>
          </w:tcPr>
          <w:p w14:paraId="55D6E74E" w14:textId="1595652E" w:rsidR="009F59C0" w:rsidRPr="002C299F" w:rsidRDefault="000803A5" w:rsidP="00337D7E">
            <w:pPr>
              <w:widowControl w:val="0"/>
              <w:rPr>
                <w:i/>
              </w:rPr>
            </w:pPr>
            <w:sdt>
              <w:sdtPr>
                <w:rPr>
                  <w:szCs w:val="24"/>
                </w:rPr>
                <w:id w:val="-6433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N</w:t>
            </w:r>
            <w:r w:rsidR="009F59C0">
              <w:t xml:space="preserve">ormal </w:t>
            </w:r>
            <w:r w:rsidR="009F59C0" w:rsidRPr="002C299F">
              <w:rPr>
                <w:i/>
              </w:rPr>
              <w:t>(regular)</w:t>
            </w:r>
          </w:p>
          <w:p w14:paraId="30747BB2" w14:textId="39533CFD" w:rsidR="009F59C0" w:rsidRPr="002C299F" w:rsidRDefault="000803A5" w:rsidP="00337D7E">
            <w:pPr>
              <w:widowControl w:val="0"/>
              <w:rPr>
                <w:szCs w:val="24"/>
              </w:rPr>
            </w:pPr>
            <w:sdt>
              <w:sdtPr>
                <w:id w:val="6146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>
              <w:t>Acceleration</w:t>
            </w:r>
          </w:p>
        </w:tc>
      </w:tr>
      <w:tr w:rsidR="00496274" w:rsidRPr="002C299F" w14:paraId="6B903886" w14:textId="77777777" w:rsidTr="00496274">
        <w:tc>
          <w:tcPr>
            <w:tcW w:w="3078" w:type="dxa"/>
            <w:vAlign w:val="center"/>
          </w:tcPr>
          <w:p w14:paraId="2347C2B2" w14:textId="0F90EB64" w:rsidR="00496274" w:rsidRPr="00496274" w:rsidRDefault="00496274" w:rsidP="00496274">
            <w:pPr>
              <w:widowControl w:val="0"/>
              <w:jc w:val="right"/>
              <w:rPr>
                <w:szCs w:val="24"/>
              </w:rPr>
            </w:pPr>
            <w:r w:rsidRPr="00496274">
              <w:t xml:space="preserve">Current Rank and Step: </w:t>
            </w:r>
          </w:p>
        </w:tc>
        <w:sdt>
          <w:sdtPr>
            <w:rPr>
              <w:szCs w:val="24"/>
            </w:rPr>
            <w:id w:val="288251515"/>
            <w:placeholder>
              <w:docPart w:val="784CFEAB601D438F8B8481000526412C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3F56448A" w14:textId="70BDE07B" w:rsidR="00496274" w:rsidRPr="002C299F" w:rsidRDefault="00337D7E" w:rsidP="00496274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6274" w:rsidRPr="002C299F" w14:paraId="1BEFC103" w14:textId="77777777" w:rsidTr="00496274">
        <w:tc>
          <w:tcPr>
            <w:tcW w:w="3078" w:type="dxa"/>
            <w:vAlign w:val="center"/>
          </w:tcPr>
          <w:p w14:paraId="16D55715" w14:textId="1CD1D71F" w:rsidR="00496274" w:rsidRPr="00496274" w:rsidRDefault="00496274" w:rsidP="00496274">
            <w:pPr>
              <w:widowControl w:val="0"/>
              <w:jc w:val="right"/>
              <w:rPr>
                <w:szCs w:val="24"/>
              </w:rPr>
            </w:pPr>
            <w:r w:rsidRPr="00496274">
              <w:t>Requested Rank and Step:</w:t>
            </w:r>
          </w:p>
        </w:tc>
        <w:sdt>
          <w:sdtPr>
            <w:rPr>
              <w:szCs w:val="24"/>
            </w:rPr>
            <w:id w:val="533861789"/>
            <w:placeholder>
              <w:docPart w:val="513679B6483043CB82103A6735FA7327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215D8623" w14:textId="3CCD6AF0" w:rsidR="00496274" w:rsidRPr="002C299F" w:rsidRDefault="00337D7E" w:rsidP="00496274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651BB763" w14:textId="77777777" w:rsidTr="00A75D81">
        <w:trPr>
          <w:trHeight w:val="467"/>
        </w:trPr>
        <w:tc>
          <w:tcPr>
            <w:tcW w:w="11016" w:type="dxa"/>
            <w:gridSpan w:val="2"/>
            <w:shd w:val="clear" w:color="auto" w:fill="BFBFBF"/>
            <w:vAlign w:val="center"/>
          </w:tcPr>
          <w:p w14:paraId="663A4952" w14:textId="77777777" w:rsidR="009F59C0" w:rsidRPr="000B38EF" w:rsidRDefault="009F59C0" w:rsidP="00A75D81">
            <w:pPr>
              <w:widowControl w:val="0"/>
              <w:jc w:val="center"/>
              <w:rPr>
                <w:b/>
                <w:szCs w:val="24"/>
              </w:rPr>
            </w:pPr>
            <w:r w:rsidRPr="000B38EF">
              <w:rPr>
                <w:b/>
                <w:bCs/>
                <w:iCs/>
                <w:szCs w:val="24"/>
              </w:rPr>
              <w:t>Supervisor Recommendation</w:t>
            </w:r>
          </w:p>
        </w:tc>
      </w:tr>
      <w:tr w:rsidR="009F59C0" w:rsidRPr="002C299F" w14:paraId="632D3CA5" w14:textId="77777777" w:rsidTr="00496274">
        <w:trPr>
          <w:trHeight w:val="692"/>
        </w:trPr>
        <w:tc>
          <w:tcPr>
            <w:tcW w:w="3078" w:type="dxa"/>
            <w:vAlign w:val="center"/>
          </w:tcPr>
          <w:p w14:paraId="735740AE" w14:textId="77777777" w:rsidR="009F59C0" w:rsidRPr="002C299F" w:rsidRDefault="009F59C0" w:rsidP="009F59C0">
            <w:pPr>
              <w:widowControl w:val="0"/>
              <w:jc w:val="right"/>
              <w:rPr>
                <w:b/>
                <w:szCs w:val="24"/>
              </w:rPr>
            </w:pPr>
            <w:r w:rsidRPr="00A75D81">
              <w:t xml:space="preserve">Recommendation: </w:t>
            </w:r>
            <w:r w:rsidRPr="009F59C0">
              <w:rPr>
                <w:i/>
                <w:iCs/>
              </w:rPr>
              <w:t>(</w:t>
            </w:r>
            <w:r>
              <w:rPr>
                <w:i/>
                <w:iCs/>
              </w:rPr>
              <w:t>check)</w:t>
            </w:r>
          </w:p>
        </w:tc>
        <w:tc>
          <w:tcPr>
            <w:tcW w:w="7938" w:type="dxa"/>
            <w:vAlign w:val="center"/>
          </w:tcPr>
          <w:p w14:paraId="75594CBE" w14:textId="4799E8F5" w:rsidR="009F59C0" w:rsidRDefault="000803A5" w:rsidP="009F59C0">
            <w:sdt>
              <w:sdtPr>
                <w:id w:val="95822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 w:rsidRPr="00F867F2">
              <w:t xml:space="preserve">Recommends the requested action. </w:t>
            </w:r>
          </w:p>
          <w:p w14:paraId="7DE206D6" w14:textId="768AE6ED" w:rsidR="009F59C0" w:rsidRPr="002C299F" w:rsidRDefault="000803A5" w:rsidP="009F59C0">
            <w:pPr>
              <w:widowControl w:val="0"/>
              <w:rPr>
                <w:b/>
                <w:szCs w:val="24"/>
              </w:rPr>
            </w:pPr>
            <w:sdt>
              <w:sdtPr>
                <w:id w:val="18323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 w:rsidRPr="00F867F2">
              <w:t>Do</w:t>
            </w:r>
            <w:r w:rsidR="009F59C0">
              <w:t>es</w:t>
            </w:r>
            <w:r w:rsidR="009F59C0" w:rsidRPr="00F867F2">
              <w:t xml:space="preserve"> not recommend the requested action.</w:t>
            </w:r>
          </w:p>
        </w:tc>
      </w:tr>
      <w:tr w:rsidR="009F59C0" w:rsidRPr="002C299F" w14:paraId="18081891" w14:textId="77777777" w:rsidTr="00A75D81">
        <w:trPr>
          <w:trHeight w:val="440"/>
        </w:trPr>
        <w:tc>
          <w:tcPr>
            <w:tcW w:w="11016" w:type="dxa"/>
            <w:gridSpan w:val="2"/>
            <w:shd w:val="clear" w:color="auto" w:fill="BFBFBF"/>
            <w:vAlign w:val="center"/>
          </w:tcPr>
          <w:p w14:paraId="597C7E5A" w14:textId="77777777" w:rsidR="009F59C0" w:rsidRPr="002C299F" w:rsidRDefault="009F59C0" w:rsidP="00A75D81">
            <w:pPr>
              <w:widowControl w:val="0"/>
              <w:jc w:val="center"/>
              <w:rPr>
                <w:b/>
                <w:szCs w:val="24"/>
              </w:rPr>
            </w:pPr>
            <w:r w:rsidRPr="009F59C0">
              <w:rPr>
                <w:b/>
                <w:szCs w:val="24"/>
              </w:rPr>
              <w:t>Assessment and Appraisal</w:t>
            </w:r>
          </w:p>
        </w:tc>
      </w:tr>
      <w:tr w:rsidR="009F59C0" w:rsidRPr="002C299F" w14:paraId="6988BC54" w14:textId="77777777" w:rsidTr="00A75D81">
        <w:tc>
          <w:tcPr>
            <w:tcW w:w="11016" w:type="dxa"/>
            <w:gridSpan w:val="2"/>
          </w:tcPr>
          <w:p w14:paraId="09A32C4D" w14:textId="4AB4C019" w:rsidR="009F59C0" w:rsidRDefault="009F59C0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F6C88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[Delete the italicized text]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2F6C8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Provide an objective appraisal of the performance, achievement</w:t>
            </w:r>
            <w:r w:rsidR="0003533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</w:t>
            </w:r>
            <w:r w:rsidRPr="002F6C8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, outcomes, and impacts realized by the academic as required in the advancement criteria for rank and step. Focus critique and negative review within a mentoring framework. Suggest or recommend how the academic might improve deficiencies.</w:t>
            </w:r>
          </w:p>
          <w:p w14:paraId="43354798" w14:textId="77777777" w:rsidR="00C80956" w:rsidRDefault="00C80956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3E72D3C" w14:textId="47CF54B9" w:rsidR="009F59C0" w:rsidRPr="00FA6DEC" w:rsidRDefault="00A12BEB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eview </w:t>
            </w:r>
            <w:r w:rsidR="002A270E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e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xpectations for rank &amp; step in </w:t>
            </w:r>
            <w:hyperlink r:id="rId8" w:history="1">
              <w:r w:rsidR="009F59C0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B</w:t>
              </w:r>
              <w:r w:rsidR="009F59C0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ook</w:t>
              </w:r>
            </w:hyperlink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&amp; position description</w:t>
            </w:r>
          </w:p>
          <w:p w14:paraId="20BE4A73" w14:textId="0B00DBEF" w:rsidR="002A270E" w:rsidRPr="00FA6DEC" w:rsidRDefault="002A270E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Review previous AVP and PRC</w:t>
            </w:r>
            <w:r w:rsidR="00860CA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/ad-hoc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comments</w:t>
            </w:r>
          </w:p>
          <w:p w14:paraId="60A1A7D9" w14:textId="55DEBB99" w:rsidR="00FA6DEC" w:rsidRPr="00FA6DEC" w:rsidRDefault="00C80956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I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mportance is on </w:t>
            </w:r>
            <w:proofErr w:type="gramStart"/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a quality</w:t>
            </w:r>
            <w:proofErr w:type="gramEnd"/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654B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of 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review</w:t>
            </w:r>
            <w:r w:rsidR="003420AE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, not length. Do not provide a summary of the dossier, but rather an evaluation of </w:t>
            </w:r>
            <w:r w:rsidR="003F4654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achievements.</w:t>
            </w:r>
          </w:p>
          <w:p w14:paraId="61256C1E" w14:textId="3922B665" w:rsidR="00184AD3" w:rsidRPr="00FA6DEC" w:rsidRDefault="00184AD3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Other topics to address:</w:t>
            </w:r>
            <w:r w:rsid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How </w:t>
            </w:r>
            <w:r w:rsidR="00320D0F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does the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academic’s program move towards achieving impact over time? Evidence that the academic’s efforts </w:t>
            </w:r>
            <w:r w:rsidR="00264F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are 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aligned with clientele needs and ANR’s articulated </w:t>
            </w:r>
            <w:hyperlink r:id="rId9" w:history="1">
              <w:r w:rsidRPr="00FA6DEC">
                <w:rPr>
                  <w:rFonts w:ascii="Times New Roman" w:hAnsi="Times New Roman" w:cs="Times New Roman"/>
                  <w:i/>
                  <w:color w:val="000000" w:themeColor="text1"/>
                  <w:sz w:val="22"/>
                  <w:szCs w:val="22"/>
                </w:rPr>
                <w:t>public value statements and condition changes</w:t>
              </w:r>
            </w:hyperlink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.</w:t>
            </w:r>
          </w:p>
          <w:p w14:paraId="404B4C9F" w14:textId="77777777" w:rsidR="003F4654" w:rsidRDefault="003F4654" w:rsidP="003F4654">
            <w:pPr>
              <w:pStyle w:val="Default"/>
              <w:ind w:left="36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A8A498B" w14:textId="5DCF88D2" w:rsidR="008240E8" w:rsidRDefault="003420AE" w:rsidP="008240E8">
            <w:pPr>
              <w:rPr>
                <w:i/>
                <w:sz w:val="22"/>
                <w:szCs w:val="22"/>
              </w:rPr>
            </w:pPr>
            <w:r w:rsidRPr="00FA6DEC">
              <w:rPr>
                <w:b/>
                <w:iCs/>
                <w:sz w:val="22"/>
                <w:szCs w:val="22"/>
              </w:rPr>
              <w:t>Performance criteria for academics</w:t>
            </w:r>
            <w:r w:rsidR="009F59C0" w:rsidRPr="00FA6DEC">
              <w:rPr>
                <w:b/>
                <w:iCs/>
                <w:sz w:val="22"/>
                <w:szCs w:val="22"/>
              </w:rPr>
              <w:t>.</w:t>
            </w:r>
            <w:r w:rsidR="009F59C0" w:rsidRPr="002F6C88">
              <w:rPr>
                <w:b/>
                <w:i/>
                <w:sz w:val="22"/>
                <w:szCs w:val="22"/>
              </w:rPr>
              <w:t xml:space="preserve"> </w:t>
            </w:r>
            <w:r w:rsidRPr="003420AE">
              <w:rPr>
                <w:bCs/>
                <w:i/>
                <w:sz w:val="22"/>
                <w:szCs w:val="22"/>
              </w:rPr>
              <w:t>Not all categories apply to all titles</w:t>
            </w:r>
            <w:r>
              <w:rPr>
                <w:bCs/>
                <w:i/>
                <w:sz w:val="22"/>
                <w:szCs w:val="22"/>
              </w:rPr>
              <w:t xml:space="preserve"> (see </w:t>
            </w:r>
            <w:hyperlink r:id="rId10" w:history="1"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bCs/>
                  <w:i/>
                  <w:sz w:val="22"/>
                  <w:szCs w:val="22"/>
                </w:rPr>
                <w:t>B</w:t>
              </w:r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ook</w:t>
              </w:r>
            </w:hyperlink>
            <w:r>
              <w:rPr>
                <w:bCs/>
                <w:i/>
                <w:sz w:val="22"/>
                <w:szCs w:val="22"/>
              </w:rPr>
              <w:t>)</w:t>
            </w:r>
            <w:r w:rsidRPr="003420AE">
              <w:rPr>
                <w:bCs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8502DC" w:rsidRPr="008502DC">
              <w:rPr>
                <w:bCs/>
                <w:i/>
                <w:sz w:val="22"/>
                <w:szCs w:val="22"/>
              </w:rPr>
              <w:t xml:space="preserve">Provide a written assessment and a </w:t>
            </w:r>
            <w:r w:rsidR="008240E8" w:rsidRPr="008502DC">
              <w:rPr>
                <w:bCs/>
                <w:i/>
                <w:sz w:val="22"/>
                <w:szCs w:val="22"/>
              </w:rPr>
              <w:t>rating for each category</w:t>
            </w:r>
            <w:r w:rsidR="008240E8">
              <w:rPr>
                <w:i/>
                <w:sz w:val="22"/>
                <w:szCs w:val="22"/>
              </w:rPr>
              <w:t xml:space="preserve"> (if applicable)</w:t>
            </w:r>
            <w:r w:rsidR="00C021CD">
              <w:rPr>
                <w:i/>
                <w:sz w:val="22"/>
                <w:szCs w:val="22"/>
              </w:rPr>
              <w:t>.</w:t>
            </w:r>
          </w:p>
          <w:sdt>
            <w:sdtPr>
              <w:rPr>
                <w:iCs/>
                <w:sz w:val="22"/>
                <w:szCs w:val="22"/>
              </w:rPr>
              <w:id w:val="1837572489"/>
              <w:placeholder>
                <w:docPart w:val="46B3B915FA5E46A5B00A04BCD1B00ADB"/>
              </w:placeholder>
              <w:showingPlcHdr/>
              <w:text/>
            </w:sdtPr>
            <w:sdtEndPr/>
            <w:sdtContent>
              <w:p w14:paraId="6E54EAFF" w14:textId="293047F3" w:rsidR="00341A02" w:rsidRPr="00CE5D51" w:rsidRDefault="00CE5D51" w:rsidP="00CE5D51">
                <w:pPr>
                  <w:ind w:left="150"/>
                  <w:rPr>
                    <w:iCs/>
                    <w:sz w:val="22"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2BA738" w14:textId="0C1CDAFB" w:rsidR="00341A02" w:rsidRPr="003420AE" w:rsidRDefault="007525E4" w:rsidP="00341A02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(i) </w:t>
            </w:r>
            <w:r w:rsidR="00F3688F" w:rsidRPr="003420AE">
              <w:rPr>
                <w:b/>
                <w:iCs/>
                <w:sz w:val="22"/>
                <w:szCs w:val="22"/>
              </w:rPr>
              <w:t>Extending knowledge and information</w:t>
            </w:r>
            <w:r w:rsidR="00341A02" w:rsidRPr="003420AE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8592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341A02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8805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/ </w:t>
            </w:r>
            <w:sdt>
              <w:sdtPr>
                <w:rPr>
                  <w:b/>
                  <w:iCs/>
                  <w:sz w:val="22"/>
                  <w:szCs w:val="22"/>
                </w:rPr>
                <w:id w:val="9706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1021708227"/>
              <w:placeholder>
                <w:docPart w:val="740DD7042FFD4FDFA30E9DA31F513622"/>
              </w:placeholder>
              <w:showingPlcHdr/>
              <w:text/>
            </w:sdtPr>
            <w:sdtEndPr/>
            <w:sdtContent>
              <w:p w14:paraId="0EC1036D" w14:textId="3E3AFC7C" w:rsidR="008502DC" w:rsidRPr="00CE5D51" w:rsidRDefault="00CE5D51" w:rsidP="00CE5D51">
                <w:pPr>
                  <w:ind w:left="150"/>
                  <w:rPr>
                    <w:iCs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1BB007" w14:textId="322DB2F9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(ii)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Applied research and creative activity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-129674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1738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12771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965382838"/>
              <w:placeholder>
                <w:docPart w:val="A19BB5DADCFF404CA0C7833BB4093125"/>
              </w:placeholder>
              <w:showingPlcHdr/>
              <w:text/>
            </w:sdtPr>
            <w:sdtEndPr/>
            <w:sdtContent>
              <w:p w14:paraId="7FFF7B51" w14:textId="7C0E3B05" w:rsidR="00CE5D51" w:rsidRPr="00CE5D51" w:rsidRDefault="00CE5D51" w:rsidP="00CE5D51">
                <w:pPr>
                  <w:ind w:left="150"/>
                  <w:rPr>
                    <w:iCs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56E9BC" w14:textId="53C98812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(iii)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Professional competence and activity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6830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5657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53145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779678444"/>
              <w:placeholder>
                <w:docPart w:val="6A1B72A8FEC549F89750F66E3ED9DCCA"/>
              </w:placeholder>
              <w:showingPlcHdr/>
              <w:text/>
            </w:sdtPr>
            <w:sdtEndPr/>
            <w:sdtContent>
              <w:p w14:paraId="36896F5D" w14:textId="56243D0A" w:rsidR="00F3688F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BF104F" w14:textId="758753ED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(iv)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University and public service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3412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48945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2449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565192516"/>
              <w:placeholder>
                <w:docPart w:val="33DC0ADE4E0C4E1192129CFD15C58114"/>
              </w:placeholder>
              <w:showingPlcHdr/>
              <w:text/>
            </w:sdtPr>
            <w:sdtEndPr/>
            <w:sdtContent>
              <w:p w14:paraId="1D62E0D1" w14:textId="620A9D6F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8832D9" w14:textId="77777777" w:rsidR="002704DB" w:rsidRDefault="002704DB" w:rsidP="002704DB">
            <w:pPr>
              <w:rPr>
                <w:b/>
                <w:bCs/>
                <w:iCs/>
                <w:sz w:val="22"/>
                <w:szCs w:val="22"/>
              </w:rPr>
            </w:pPr>
          </w:p>
          <w:p w14:paraId="51203A0B" w14:textId="24E9CE23" w:rsidR="00662707" w:rsidRPr="00CE5D51" w:rsidRDefault="00E57761" w:rsidP="002704DB">
            <w:pPr>
              <w:rPr>
                <w:i/>
                <w:szCs w:val="22"/>
              </w:rPr>
            </w:pPr>
            <w:r w:rsidRPr="00E57761">
              <w:rPr>
                <w:b/>
                <w:bCs/>
                <w:iCs/>
                <w:sz w:val="22"/>
                <w:szCs w:val="22"/>
              </w:rPr>
              <w:t>Civil Rights Compliance and Principles of Community</w:t>
            </w:r>
            <w:r w:rsidR="00DB54B8" w:rsidRPr="00DB54B8">
              <w:rPr>
                <w:b/>
                <w:bCs/>
                <w:iCs/>
                <w:sz w:val="22"/>
                <w:szCs w:val="22"/>
              </w:rPr>
              <w:t>:</w:t>
            </w:r>
            <w:r w:rsidR="00EC78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2704DB">
              <w:rPr>
                <w:i/>
                <w:sz w:val="22"/>
                <w:szCs w:val="22"/>
              </w:rPr>
              <w:t xml:space="preserve">Review contributions to the </w:t>
            </w:r>
            <w:r w:rsidR="002704DB" w:rsidRPr="002704DB">
              <w:rPr>
                <w:i/>
                <w:sz w:val="22"/>
                <w:szCs w:val="22"/>
              </w:rPr>
              <w:t>Division’s civil rights compliance program</w:t>
            </w:r>
            <w:r w:rsidR="002704DB">
              <w:rPr>
                <w:i/>
                <w:sz w:val="22"/>
                <w:szCs w:val="22"/>
              </w:rPr>
              <w:t xml:space="preserve">, including as </w:t>
            </w:r>
            <w:r w:rsidR="002704DB" w:rsidRPr="002704DB">
              <w:rPr>
                <w:i/>
                <w:sz w:val="22"/>
                <w:szCs w:val="22"/>
              </w:rPr>
              <w:t>appropriate</w:t>
            </w:r>
            <w:r w:rsidR="002704DB">
              <w:rPr>
                <w:i/>
                <w:sz w:val="22"/>
                <w:szCs w:val="22"/>
              </w:rPr>
              <w:t xml:space="preserve"> identification and definition of clientele and methods to serve them. Also comment on </w:t>
            </w:r>
            <w:r w:rsidR="002704DB" w:rsidRPr="002704DB">
              <w:rPr>
                <w:i/>
                <w:sz w:val="22"/>
                <w:szCs w:val="22"/>
              </w:rPr>
              <w:t>contributions and activities that foster UC ANR’s Principles of Community</w:t>
            </w:r>
            <w:r w:rsidR="002704DB">
              <w:rPr>
                <w:i/>
                <w:sz w:val="22"/>
                <w:szCs w:val="22"/>
              </w:rPr>
              <w:t xml:space="preserve">. </w:t>
            </w:r>
          </w:p>
          <w:p w14:paraId="66BABC70" w14:textId="77777777" w:rsidR="00C80956" w:rsidRPr="00EC78E5" w:rsidRDefault="00C80956" w:rsidP="00EC78E5">
            <w:pPr>
              <w:rPr>
                <w:i/>
                <w:sz w:val="22"/>
                <w:szCs w:val="22"/>
              </w:rPr>
            </w:pPr>
          </w:p>
          <w:p w14:paraId="49654D6D" w14:textId="31ED544C" w:rsidR="00184AD3" w:rsidRDefault="00184AD3" w:rsidP="008370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_________________________________________________________________________________________________</w:t>
            </w:r>
          </w:p>
          <w:p w14:paraId="7620A991" w14:textId="7D2EE988" w:rsidR="00184AD3" w:rsidRDefault="00184AD3" w:rsidP="008370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For academics with administrative appointments</w:t>
            </w:r>
            <w:r w:rsidR="00ED0F2C">
              <w:rPr>
                <w:i/>
                <w:sz w:val="22"/>
                <w:szCs w:val="22"/>
              </w:rPr>
              <w:t xml:space="preserve">. </w:t>
            </w:r>
            <w:r w:rsidR="00226877">
              <w:rPr>
                <w:i/>
                <w:sz w:val="22"/>
                <w:szCs w:val="22"/>
              </w:rPr>
              <w:t>[</w:t>
            </w:r>
            <w:r w:rsidR="00ED0F2C" w:rsidRPr="00226877">
              <w:rPr>
                <w:rFonts w:eastAsia="Calibri"/>
                <w:b/>
                <w:bCs/>
                <w:i/>
                <w:sz w:val="22"/>
                <w:szCs w:val="22"/>
              </w:rPr>
              <w:t>D</w:t>
            </w:r>
            <w:r w:rsidRPr="00226877">
              <w:rPr>
                <w:rFonts w:eastAsia="Calibri"/>
                <w:b/>
                <w:bCs/>
                <w:i/>
                <w:sz w:val="22"/>
                <w:szCs w:val="22"/>
              </w:rPr>
              <w:t>elete this section if not applicable</w:t>
            </w:r>
            <w:r w:rsidR="000803A5">
              <w:rPr>
                <w:rFonts w:eastAsia="Calibri"/>
                <w:b/>
                <w:bCs/>
                <w:i/>
                <w:sz w:val="22"/>
                <w:szCs w:val="22"/>
              </w:rPr>
              <w:t xml:space="preserve">; </w:t>
            </w:r>
            <w:r w:rsidR="000803A5">
              <w:rPr>
                <w:b/>
                <w:i/>
                <w:sz w:val="22"/>
                <w:szCs w:val="22"/>
              </w:rPr>
              <w:t>only use for appointees with additional administrative appointments as per Position Description</w:t>
            </w:r>
            <w:r w:rsidR="00226877">
              <w:rPr>
                <w:rFonts w:eastAsia="Calibri"/>
                <w:b/>
                <w:bCs/>
                <w:i/>
                <w:sz w:val="22"/>
                <w:szCs w:val="22"/>
              </w:rPr>
              <w:t>]</w:t>
            </w:r>
          </w:p>
          <w:p w14:paraId="0EC3EFAA" w14:textId="77777777" w:rsidR="00184AD3" w:rsidRDefault="00184AD3" w:rsidP="0083709C">
            <w:pPr>
              <w:rPr>
                <w:i/>
                <w:sz w:val="22"/>
                <w:szCs w:val="22"/>
              </w:rPr>
            </w:pPr>
          </w:p>
          <w:p w14:paraId="29AD375A" w14:textId="0524FDF0" w:rsidR="003420AE" w:rsidRPr="000B24A1" w:rsidRDefault="003420AE" w:rsidP="003420AE">
            <w:pPr>
              <w:rPr>
                <w:bCs/>
                <w:i/>
                <w:sz w:val="22"/>
                <w:szCs w:val="22"/>
              </w:rPr>
            </w:pPr>
            <w:r w:rsidRPr="00184AD3">
              <w:rPr>
                <w:b/>
                <w:iCs/>
                <w:sz w:val="22"/>
                <w:szCs w:val="22"/>
              </w:rPr>
              <w:t xml:space="preserve">Performance criteria for </w:t>
            </w:r>
            <w:r w:rsidR="00A03664" w:rsidRPr="00184AD3">
              <w:rPr>
                <w:b/>
                <w:iCs/>
                <w:sz w:val="22"/>
                <w:szCs w:val="22"/>
              </w:rPr>
              <w:t>administrative</w:t>
            </w:r>
            <w:r w:rsidR="00275352" w:rsidRPr="00184AD3">
              <w:rPr>
                <w:b/>
                <w:iCs/>
                <w:sz w:val="22"/>
                <w:szCs w:val="22"/>
              </w:rPr>
              <w:t xml:space="preserve"> </w:t>
            </w:r>
            <w:r w:rsidR="003F4654" w:rsidRPr="00184AD3">
              <w:rPr>
                <w:b/>
                <w:iCs/>
                <w:sz w:val="22"/>
                <w:szCs w:val="22"/>
              </w:rPr>
              <w:t>appointments</w:t>
            </w:r>
            <w:r w:rsidR="0074748A">
              <w:rPr>
                <w:b/>
                <w:iCs/>
                <w:sz w:val="22"/>
                <w:szCs w:val="22"/>
              </w:rPr>
              <w:t xml:space="preserve"> (</w:t>
            </w:r>
            <w:r w:rsidR="00226877">
              <w:rPr>
                <w:b/>
                <w:iCs/>
                <w:sz w:val="22"/>
                <w:szCs w:val="22"/>
              </w:rPr>
              <w:t>__</w:t>
            </w:r>
            <w:r w:rsidR="0074748A">
              <w:rPr>
                <w:b/>
                <w:iCs/>
                <w:sz w:val="22"/>
                <w:szCs w:val="22"/>
              </w:rPr>
              <w:t xml:space="preserve">% </w:t>
            </w:r>
            <w:r w:rsidR="001E76AF">
              <w:rPr>
                <w:b/>
                <w:iCs/>
                <w:sz w:val="22"/>
                <w:szCs w:val="22"/>
              </w:rPr>
              <w:t>administrative</w:t>
            </w:r>
            <w:r w:rsidR="007525E4">
              <w:rPr>
                <w:b/>
                <w:iCs/>
                <w:sz w:val="22"/>
                <w:szCs w:val="22"/>
              </w:rPr>
              <w:t xml:space="preserve"> assignment</w:t>
            </w:r>
            <w:r w:rsidR="001E76AF">
              <w:rPr>
                <w:b/>
                <w:iCs/>
                <w:sz w:val="22"/>
                <w:szCs w:val="22"/>
              </w:rPr>
              <w:t>)</w:t>
            </w:r>
            <w:r w:rsidR="00750330">
              <w:rPr>
                <w:b/>
                <w:i/>
                <w:sz w:val="22"/>
                <w:szCs w:val="22"/>
              </w:rPr>
              <w:t xml:space="preserve">. </w:t>
            </w:r>
            <w:r w:rsidR="00750330" w:rsidRPr="000B24A1">
              <w:rPr>
                <w:bCs/>
                <w:i/>
                <w:sz w:val="22"/>
                <w:szCs w:val="22"/>
              </w:rPr>
              <w:t>S</w:t>
            </w:r>
            <w:r w:rsidRPr="000B24A1">
              <w:rPr>
                <w:bCs/>
                <w:i/>
                <w:sz w:val="22"/>
                <w:szCs w:val="22"/>
              </w:rPr>
              <w:t xml:space="preserve">ee </w:t>
            </w:r>
            <w:hyperlink r:id="rId11" w:history="1"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bCs/>
                  <w:i/>
                  <w:sz w:val="22"/>
                  <w:szCs w:val="22"/>
                </w:rPr>
                <w:t>B</w:t>
              </w:r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ook</w:t>
              </w:r>
            </w:hyperlink>
            <w:r w:rsidR="00750330" w:rsidRPr="000B24A1">
              <w:rPr>
                <w:bCs/>
                <w:i/>
                <w:sz w:val="22"/>
                <w:szCs w:val="22"/>
              </w:rPr>
              <w:t xml:space="preserve"> for expectations</w:t>
            </w:r>
            <w:r w:rsidRPr="000B24A1">
              <w:rPr>
                <w:bCs/>
                <w:i/>
                <w:sz w:val="22"/>
                <w:szCs w:val="22"/>
              </w:rPr>
              <w:t xml:space="preserve">. </w:t>
            </w:r>
            <w:r w:rsidR="007544BA">
              <w:rPr>
                <w:i/>
                <w:sz w:val="22"/>
                <w:szCs w:val="22"/>
              </w:rPr>
              <w:t xml:space="preserve">Mark percentage of assigned administrative responsibilities. </w:t>
            </w:r>
            <w:r w:rsidR="008502DC" w:rsidRPr="008502DC">
              <w:rPr>
                <w:bCs/>
                <w:i/>
                <w:sz w:val="22"/>
                <w:szCs w:val="22"/>
              </w:rPr>
              <w:t xml:space="preserve">Provide a written assessment and </w:t>
            </w:r>
            <w:r w:rsidR="008502DC">
              <w:rPr>
                <w:bCs/>
                <w:i/>
                <w:sz w:val="22"/>
                <w:szCs w:val="22"/>
              </w:rPr>
              <w:t xml:space="preserve">a </w:t>
            </w:r>
            <w:r w:rsidRPr="000B24A1">
              <w:rPr>
                <w:bCs/>
                <w:i/>
                <w:sz w:val="22"/>
                <w:szCs w:val="22"/>
              </w:rPr>
              <w:t>rating for each category (if applicable).</w:t>
            </w:r>
          </w:p>
          <w:p w14:paraId="4863E126" w14:textId="77777777" w:rsidR="00750330" w:rsidRDefault="00750330" w:rsidP="003420AE">
            <w:pPr>
              <w:rPr>
                <w:i/>
                <w:sz w:val="22"/>
                <w:szCs w:val="22"/>
              </w:rPr>
            </w:pPr>
          </w:p>
          <w:p w14:paraId="259AC5D0" w14:textId="431B032D" w:rsidR="00353191" w:rsidRPr="00184AD3" w:rsidRDefault="007525E4" w:rsidP="00184AD3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(i) </w:t>
            </w:r>
            <w:r w:rsidR="00353191" w:rsidRPr="00184AD3">
              <w:rPr>
                <w:b/>
                <w:iCs/>
                <w:sz w:val="22"/>
                <w:szCs w:val="22"/>
              </w:rPr>
              <w:t>Administration of Program</w:t>
            </w:r>
            <w:r w:rsidR="00184AD3">
              <w:rPr>
                <w:b/>
                <w:iCs/>
                <w:sz w:val="22"/>
                <w:szCs w:val="22"/>
              </w:rPr>
              <w:t>:</w:t>
            </w:r>
            <w:r w:rsidR="00750330" w:rsidRPr="00184AD3">
              <w:rPr>
                <w:b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51649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deficient of expected program excellence /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104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meets expected program excellence /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96981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demonstrates exemplary effort beyond expected program excellence</w:t>
            </w:r>
          </w:p>
          <w:sdt>
            <w:sdtPr>
              <w:rPr>
                <w:iCs/>
                <w:sz w:val="22"/>
                <w:szCs w:val="22"/>
              </w:rPr>
              <w:id w:val="-765076981"/>
              <w:placeholder>
                <w:docPart w:val="3736026EBCC445C5B30D47678097FC5D"/>
              </w:placeholder>
              <w:showingPlcHdr/>
              <w:text/>
            </w:sdtPr>
            <w:sdtEndPr/>
            <w:sdtContent>
              <w:p w14:paraId="73DAC4CC" w14:textId="4FC1D9A9" w:rsidR="00184AD3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98DB7B" w14:textId="587BBE23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(ii) </w:t>
            </w:r>
            <w:r w:rsidR="00353191" w:rsidRPr="00184AD3">
              <w:rPr>
                <w:b/>
                <w:iCs/>
                <w:sz w:val="22"/>
                <w:szCs w:val="22"/>
              </w:rPr>
              <w:t>Leadership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131378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7301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6253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250823066"/>
              <w:placeholder>
                <w:docPart w:val="B08B5D2F38164169A0BC1B90C33EC950"/>
              </w:placeholder>
              <w:showingPlcHdr/>
              <w:text/>
            </w:sdtPr>
            <w:sdtEndPr/>
            <w:sdtContent>
              <w:p w14:paraId="5641DDB1" w14:textId="13A8025D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F1D2CA" w14:textId="3AC11AC9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(iii) </w:t>
            </w:r>
            <w:r w:rsidR="00353191" w:rsidRPr="00184AD3">
              <w:rPr>
                <w:b/>
                <w:iCs/>
                <w:sz w:val="22"/>
                <w:szCs w:val="22"/>
              </w:rPr>
              <w:t>Budget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111571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6482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20887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2106415461"/>
              <w:placeholder>
                <w:docPart w:val="B414E73D2C6B4C04ABFDA5EDA0C61F4B"/>
              </w:placeholder>
              <w:showingPlcHdr/>
              <w:text/>
            </w:sdtPr>
            <w:sdtEndPr/>
            <w:sdtContent>
              <w:p w14:paraId="0C8866E0" w14:textId="43F97A7F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C5DB18" w14:textId="14A2729C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(iv) </w:t>
            </w:r>
            <w:r w:rsidR="00353191" w:rsidRPr="00184AD3">
              <w:rPr>
                <w:b/>
                <w:iCs/>
                <w:sz w:val="22"/>
                <w:szCs w:val="22"/>
              </w:rPr>
              <w:t>Partnerships and Relationships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19065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04348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3957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001400438"/>
              <w:placeholder>
                <w:docPart w:val="21D51F9BE50A4053B360DE50FA878117"/>
              </w:placeholder>
              <w:showingPlcHdr/>
              <w:text/>
            </w:sdtPr>
            <w:sdtEndPr/>
            <w:sdtContent>
              <w:p w14:paraId="0D2CC8A2" w14:textId="61EC1EA1" w:rsidR="00184AD3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FAD467" w14:textId="0C74B045" w:rsidR="0083709C" w:rsidRDefault="00184AD3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br/>
            </w:r>
          </w:p>
          <w:p w14:paraId="2391CC00" w14:textId="4AC39E5E" w:rsidR="00184AD3" w:rsidRPr="00184AD3" w:rsidRDefault="00184AD3" w:rsidP="009F59C0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84A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Summary Statement: </w:t>
            </w:r>
          </w:p>
          <w:sdt>
            <w:sdtPr>
              <w:rPr>
                <w:iCs/>
                <w:sz w:val="22"/>
                <w:szCs w:val="22"/>
              </w:rPr>
              <w:id w:val="-1603874789"/>
              <w:placeholder>
                <w:docPart w:val="C685A9550A9644AEBB42B1DDE9769470"/>
              </w:placeholder>
              <w:showingPlcHdr/>
              <w:text/>
            </w:sdtPr>
            <w:sdtEndPr/>
            <w:sdtContent>
              <w:p w14:paraId="62BDA01E" w14:textId="7167BE34" w:rsidR="009F59C0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22BA959" w14:textId="77777777" w:rsidR="00F13B0A" w:rsidRDefault="00F13B0A" w:rsidP="009F59C0">
            <w:pPr>
              <w:widowControl w:val="0"/>
              <w:rPr>
                <w:szCs w:val="24"/>
              </w:rPr>
            </w:pPr>
          </w:p>
          <w:p w14:paraId="0A6EC373" w14:textId="77777777" w:rsidR="009F59C0" w:rsidRDefault="009F59C0" w:rsidP="009F59C0">
            <w:pPr>
              <w:widowControl w:val="0"/>
              <w:rPr>
                <w:i/>
                <w:sz w:val="22"/>
                <w:szCs w:val="22"/>
              </w:rPr>
            </w:pPr>
            <w:r w:rsidRPr="00184AD3">
              <w:rPr>
                <w:b/>
                <w:bCs/>
                <w:szCs w:val="24"/>
              </w:rPr>
              <w:t xml:space="preserve">Comments </w:t>
            </w:r>
            <w:proofErr w:type="gramStart"/>
            <w:r w:rsidRPr="00184AD3">
              <w:rPr>
                <w:b/>
                <w:bCs/>
                <w:szCs w:val="24"/>
              </w:rPr>
              <w:t>for</w:t>
            </w:r>
            <w:proofErr w:type="gramEnd"/>
            <w:r w:rsidRPr="00184AD3">
              <w:rPr>
                <w:b/>
                <w:bCs/>
                <w:szCs w:val="24"/>
              </w:rPr>
              <w:t xml:space="preserve"> Future Success:</w:t>
            </w:r>
            <w:r>
              <w:rPr>
                <w:b/>
                <w:bCs/>
                <w:i/>
                <w:iCs/>
                <w:szCs w:val="24"/>
              </w:rPr>
              <w:t xml:space="preserve"> </w:t>
            </w:r>
            <w:r w:rsidRPr="005864A2">
              <w:rPr>
                <w:i/>
                <w:sz w:val="22"/>
                <w:szCs w:val="22"/>
              </w:rPr>
              <w:t xml:space="preserve">Provide recommendations for </w:t>
            </w:r>
            <w:r>
              <w:rPr>
                <w:i/>
                <w:sz w:val="22"/>
                <w:szCs w:val="22"/>
              </w:rPr>
              <w:t>future performance</w:t>
            </w:r>
            <w:r w:rsidRPr="005864A2">
              <w:rPr>
                <w:i/>
                <w:sz w:val="22"/>
                <w:szCs w:val="22"/>
              </w:rPr>
              <w:t xml:space="preserve"> to satisfy advancement criteria.</w:t>
            </w:r>
          </w:p>
          <w:sdt>
            <w:sdtPr>
              <w:rPr>
                <w:iCs/>
                <w:sz w:val="22"/>
                <w:szCs w:val="22"/>
              </w:rPr>
              <w:id w:val="616874865"/>
              <w:placeholder>
                <w:docPart w:val="56812D2337D449858D550F5D60DA0723"/>
              </w:placeholder>
              <w:showingPlcHdr/>
              <w:text/>
            </w:sdtPr>
            <w:sdtEndPr/>
            <w:sdtContent>
              <w:p w14:paraId="4EEB9D7C" w14:textId="712A4F24" w:rsidR="00F13B0A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B478BD" w14:textId="564CCFD8" w:rsidR="000B38EF" w:rsidRPr="00A75D81" w:rsidRDefault="000B38EF" w:rsidP="009F59C0">
            <w:pPr>
              <w:widowControl w:val="0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3DADE245" w14:textId="77777777" w:rsidR="00F05B26" w:rsidRDefault="00F05B26">
      <w:pPr>
        <w:widowControl w:val="0"/>
        <w:rPr>
          <w:sz w:val="16"/>
        </w:rPr>
      </w:pPr>
    </w:p>
    <w:sectPr w:rsidR="00F05B26" w:rsidSect="009825E2">
      <w:headerReference w:type="default" r:id="rId12"/>
      <w:footnotePr>
        <w:numFmt w:val="lowerLetter"/>
      </w:footnotePr>
      <w:endnotePr>
        <w:numFmt w:val="lowerLetter"/>
      </w:endnotePr>
      <w:pgSz w:w="12240" w:h="15840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9F75" w14:textId="77777777" w:rsidR="004C4302" w:rsidRDefault="004C4302" w:rsidP="001775ED">
      <w:r>
        <w:separator/>
      </w:r>
    </w:p>
  </w:endnote>
  <w:endnote w:type="continuationSeparator" w:id="0">
    <w:p w14:paraId="394FEF3A" w14:textId="77777777" w:rsidR="004C4302" w:rsidRDefault="004C4302" w:rsidP="0017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Roman 10pt">
    <w:altName w:val="Courier New"/>
    <w:panose1 w:val="00000000000000000000"/>
    <w:charset w:val="00"/>
    <w:family w:val="swiss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D214" w14:textId="77777777" w:rsidR="004C4302" w:rsidRDefault="004C4302" w:rsidP="001775ED">
      <w:r>
        <w:separator/>
      </w:r>
    </w:p>
  </w:footnote>
  <w:footnote w:type="continuationSeparator" w:id="0">
    <w:p w14:paraId="1ED9C107" w14:textId="77777777" w:rsidR="004C4302" w:rsidRDefault="004C4302" w:rsidP="0017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892A" w14:textId="77777777" w:rsidR="001775ED" w:rsidRPr="002501DF" w:rsidRDefault="001775ED" w:rsidP="001775ED">
    <w:pPr>
      <w:widowControl w:val="0"/>
      <w:jc w:val="both"/>
      <w:rPr>
        <w:rFonts w:ascii="Dutch Roman 10pt" w:hAnsi="Dutch Roman 10pt"/>
        <w:b/>
        <w:color w:val="FF0000"/>
        <w:sz w:val="20"/>
      </w:rPr>
    </w:pPr>
    <w:r w:rsidRPr="002501DF">
      <w:rPr>
        <w:rFonts w:ascii="Dutch Roman 10pt" w:hAnsi="Dutch Roman 10pt"/>
        <w:b/>
        <w:color w:val="FF0000"/>
        <w:sz w:val="20"/>
      </w:rPr>
      <w:t>CONFIDENTIAL</w:t>
    </w:r>
  </w:p>
  <w:p w14:paraId="72EF1674" w14:textId="6F876610" w:rsidR="001775ED" w:rsidRDefault="007C20B8" w:rsidP="002501DF">
    <w:pPr>
      <w:pStyle w:val="Header"/>
      <w:jc w:val="center"/>
    </w:pPr>
    <w:r>
      <w:rPr>
        <w:noProof/>
      </w:rPr>
      <w:drawing>
        <wp:inline distT="0" distB="0" distL="0" distR="0" wp14:anchorId="02B640A7" wp14:editId="35A7557D">
          <wp:extent cx="3492500" cy="488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D4644" w14:textId="77777777" w:rsidR="001775ED" w:rsidRDefault="0017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CD3"/>
    <w:multiLevelType w:val="hybridMultilevel"/>
    <w:tmpl w:val="91BC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139A1"/>
    <w:multiLevelType w:val="hybridMultilevel"/>
    <w:tmpl w:val="443C223C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111"/>
    <w:multiLevelType w:val="hybridMultilevel"/>
    <w:tmpl w:val="EFAE7D44"/>
    <w:lvl w:ilvl="0" w:tplc="2DC667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D43"/>
    <w:multiLevelType w:val="hybridMultilevel"/>
    <w:tmpl w:val="A1388BF6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374D"/>
    <w:multiLevelType w:val="hybridMultilevel"/>
    <w:tmpl w:val="B6D49AC0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4052"/>
    <w:multiLevelType w:val="hybridMultilevel"/>
    <w:tmpl w:val="3DE2887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101D8E"/>
    <w:multiLevelType w:val="hybridMultilevel"/>
    <w:tmpl w:val="CDEA3248"/>
    <w:lvl w:ilvl="0" w:tplc="40A2FF2C">
      <w:numFmt w:val="bullet"/>
      <w:lvlText w:val=""/>
      <w:lvlJc w:val="left"/>
      <w:rPr>
        <w:rFonts w:ascii="Symbol" w:eastAsia="Calibr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1F5"/>
    <w:multiLevelType w:val="hybridMultilevel"/>
    <w:tmpl w:val="88129F82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E1ABB"/>
    <w:multiLevelType w:val="hybridMultilevel"/>
    <w:tmpl w:val="09B24DE8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5FB9"/>
    <w:multiLevelType w:val="hybridMultilevel"/>
    <w:tmpl w:val="5FA4A48A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95B67"/>
    <w:multiLevelType w:val="hybridMultilevel"/>
    <w:tmpl w:val="B094C0B4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AAB02CE"/>
    <w:multiLevelType w:val="hybridMultilevel"/>
    <w:tmpl w:val="3F3E7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717F1"/>
    <w:multiLevelType w:val="hybridMultilevel"/>
    <w:tmpl w:val="649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B5E"/>
    <w:multiLevelType w:val="hybridMultilevel"/>
    <w:tmpl w:val="911A0414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360A1"/>
    <w:multiLevelType w:val="hybridMultilevel"/>
    <w:tmpl w:val="8F92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D7DD8"/>
    <w:multiLevelType w:val="hybridMultilevel"/>
    <w:tmpl w:val="3618A3BE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15F50"/>
    <w:multiLevelType w:val="hybridMultilevel"/>
    <w:tmpl w:val="B70CF898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5597"/>
    <w:multiLevelType w:val="hybridMultilevel"/>
    <w:tmpl w:val="8BF25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8216">
    <w:abstractNumId w:val="5"/>
  </w:num>
  <w:num w:numId="2" w16cid:durableId="232550371">
    <w:abstractNumId w:val="12"/>
  </w:num>
  <w:num w:numId="3" w16cid:durableId="1853765255">
    <w:abstractNumId w:val="1"/>
  </w:num>
  <w:num w:numId="4" w16cid:durableId="1657681221">
    <w:abstractNumId w:val="13"/>
  </w:num>
  <w:num w:numId="5" w16cid:durableId="1937402224">
    <w:abstractNumId w:val="7"/>
  </w:num>
  <w:num w:numId="6" w16cid:durableId="1139415073">
    <w:abstractNumId w:val="3"/>
  </w:num>
  <w:num w:numId="7" w16cid:durableId="1177844564">
    <w:abstractNumId w:val="14"/>
  </w:num>
  <w:num w:numId="8" w16cid:durableId="1063718664">
    <w:abstractNumId w:val="11"/>
  </w:num>
  <w:num w:numId="9" w16cid:durableId="1067146681">
    <w:abstractNumId w:val="2"/>
  </w:num>
  <w:num w:numId="10" w16cid:durableId="852498548">
    <w:abstractNumId w:val="16"/>
  </w:num>
  <w:num w:numId="11" w16cid:durableId="423764747">
    <w:abstractNumId w:val="9"/>
  </w:num>
  <w:num w:numId="12" w16cid:durableId="1625500705">
    <w:abstractNumId w:val="8"/>
  </w:num>
  <w:num w:numId="13" w16cid:durableId="179125996">
    <w:abstractNumId w:val="6"/>
  </w:num>
  <w:num w:numId="14" w16cid:durableId="1019620720">
    <w:abstractNumId w:val="0"/>
  </w:num>
  <w:num w:numId="15" w16cid:durableId="1340814061">
    <w:abstractNumId w:val="17"/>
  </w:num>
  <w:num w:numId="16" w16cid:durableId="117065850">
    <w:abstractNumId w:val="4"/>
  </w:num>
  <w:num w:numId="17" w16cid:durableId="573659594">
    <w:abstractNumId w:val="15"/>
  </w:num>
  <w:num w:numId="18" w16cid:durableId="73823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BF"/>
    <w:rsid w:val="000011F3"/>
    <w:rsid w:val="00016A40"/>
    <w:rsid w:val="00035333"/>
    <w:rsid w:val="00047FFD"/>
    <w:rsid w:val="00077458"/>
    <w:rsid w:val="000803A5"/>
    <w:rsid w:val="000B24A1"/>
    <w:rsid w:val="000B38EF"/>
    <w:rsid w:val="000C608F"/>
    <w:rsid w:val="000D1E51"/>
    <w:rsid w:val="00144F41"/>
    <w:rsid w:val="00167956"/>
    <w:rsid w:val="001775ED"/>
    <w:rsid w:val="00184AD3"/>
    <w:rsid w:val="001B5B78"/>
    <w:rsid w:val="001E76AF"/>
    <w:rsid w:val="00215B8E"/>
    <w:rsid w:val="00225CFB"/>
    <w:rsid w:val="00226877"/>
    <w:rsid w:val="002501DF"/>
    <w:rsid w:val="00264F71"/>
    <w:rsid w:val="002704DB"/>
    <w:rsid w:val="00275352"/>
    <w:rsid w:val="002A270E"/>
    <w:rsid w:val="002C299F"/>
    <w:rsid w:val="002E3816"/>
    <w:rsid w:val="0031219E"/>
    <w:rsid w:val="00320D0F"/>
    <w:rsid w:val="00332244"/>
    <w:rsid w:val="00337D7E"/>
    <w:rsid w:val="00340A86"/>
    <w:rsid w:val="00341A02"/>
    <w:rsid w:val="003420AE"/>
    <w:rsid w:val="00353191"/>
    <w:rsid w:val="003613B1"/>
    <w:rsid w:val="003662D0"/>
    <w:rsid w:val="00380B11"/>
    <w:rsid w:val="003A6528"/>
    <w:rsid w:val="003F4654"/>
    <w:rsid w:val="0041336D"/>
    <w:rsid w:val="00486CBC"/>
    <w:rsid w:val="00496274"/>
    <w:rsid w:val="00497825"/>
    <w:rsid w:val="004C4302"/>
    <w:rsid w:val="004F5A4D"/>
    <w:rsid w:val="005405C3"/>
    <w:rsid w:val="00580FA8"/>
    <w:rsid w:val="005D79FA"/>
    <w:rsid w:val="005F7A41"/>
    <w:rsid w:val="00662707"/>
    <w:rsid w:val="006A3C1A"/>
    <w:rsid w:val="006B04C3"/>
    <w:rsid w:val="007021B2"/>
    <w:rsid w:val="00703486"/>
    <w:rsid w:val="00705DFF"/>
    <w:rsid w:val="00722E53"/>
    <w:rsid w:val="007405DB"/>
    <w:rsid w:val="007427C8"/>
    <w:rsid w:val="0074748A"/>
    <w:rsid w:val="00750330"/>
    <w:rsid w:val="007525E4"/>
    <w:rsid w:val="007544BA"/>
    <w:rsid w:val="007C20B8"/>
    <w:rsid w:val="007C3B71"/>
    <w:rsid w:val="0080268D"/>
    <w:rsid w:val="00820C96"/>
    <w:rsid w:val="008240E8"/>
    <w:rsid w:val="0083709C"/>
    <w:rsid w:val="008502DC"/>
    <w:rsid w:val="00860CA1"/>
    <w:rsid w:val="00864D50"/>
    <w:rsid w:val="00867C46"/>
    <w:rsid w:val="008A31D4"/>
    <w:rsid w:val="008B0C1A"/>
    <w:rsid w:val="008C79EE"/>
    <w:rsid w:val="009718E9"/>
    <w:rsid w:val="00974DC4"/>
    <w:rsid w:val="009825E2"/>
    <w:rsid w:val="009A60B5"/>
    <w:rsid w:val="009C0F01"/>
    <w:rsid w:val="009D139B"/>
    <w:rsid w:val="009F59C0"/>
    <w:rsid w:val="00A03664"/>
    <w:rsid w:val="00A12BEB"/>
    <w:rsid w:val="00A40186"/>
    <w:rsid w:val="00A40D81"/>
    <w:rsid w:val="00A654B7"/>
    <w:rsid w:val="00A75D81"/>
    <w:rsid w:val="00AC3A2C"/>
    <w:rsid w:val="00B0213A"/>
    <w:rsid w:val="00B30611"/>
    <w:rsid w:val="00B47827"/>
    <w:rsid w:val="00BD4C3C"/>
    <w:rsid w:val="00BF6337"/>
    <w:rsid w:val="00C021CD"/>
    <w:rsid w:val="00C05DBF"/>
    <w:rsid w:val="00C118E9"/>
    <w:rsid w:val="00C30855"/>
    <w:rsid w:val="00C4044A"/>
    <w:rsid w:val="00C671F0"/>
    <w:rsid w:val="00C80956"/>
    <w:rsid w:val="00CA74EB"/>
    <w:rsid w:val="00CE5D51"/>
    <w:rsid w:val="00D00AEC"/>
    <w:rsid w:val="00D40D6E"/>
    <w:rsid w:val="00D60CAF"/>
    <w:rsid w:val="00D713EF"/>
    <w:rsid w:val="00DB54B8"/>
    <w:rsid w:val="00E24B35"/>
    <w:rsid w:val="00E25B3A"/>
    <w:rsid w:val="00E34FF6"/>
    <w:rsid w:val="00E375A4"/>
    <w:rsid w:val="00E43502"/>
    <w:rsid w:val="00E57761"/>
    <w:rsid w:val="00EC78E5"/>
    <w:rsid w:val="00ED0F2C"/>
    <w:rsid w:val="00F01C66"/>
    <w:rsid w:val="00F05B26"/>
    <w:rsid w:val="00F13B0A"/>
    <w:rsid w:val="00F23D8C"/>
    <w:rsid w:val="00F31A49"/>
    <w:rsid w:val="00F3688F"/>
    <w:rsid w:val="00F5782A"/>
    <w:rsid w:val="00F74EF7"/>
    <w:rsid w:val="00F80091"/>
    <w:rsid w:val="00F95AFD"/>
    <w:rsid w:val="00F96065"/>
    <w:rsid w:val="00FA6DEC"/>
    <w:rsid w:val="00FE3C00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CAA66"/>
  <w15:chartTrackingRefBased/>
  <w15:docId w15:val="{01D327A8-B990-4446-9612-2A4CEF47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4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Dutch Roman 10pt" w:hAnsi="Dutch Roman 10pt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380B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80B1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1775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75ED"/>
    <w:rPr>
      <w:sz w:val="24"/>
    </w:rPr>
  </w:style>
  <w:style w:type="character" w:customStyle="1" w:styleId="HeaderChar">
    <w:name w:val="Header Char"/>
    <w:link w:val="Header"/>
    <w:uiPriority w:val="99"/>
    <w:rsid w:val="001775ED"/>
    <w:rPr>
      <w:sz w:val="24"/>
    </w:rPr>
  </w:style>
  <w:style w:type="character" w:customStyle="1" w:styleId="markedcontent">
    <w:name w:val="markedcontent"/>
    <w:rsid w:val="002501DF"/>
  </w:style>
  <w:style w:type="table" w:styleId="TableGrid">
    <w:name w:val="Table Grid"/>
    <w:basedOn w:val="TableNormal"/>
    <w:rsid w:val="00BF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59C0"/>
    <w:rPr>
      <w:sz w:val="24"/>
    </w:rPr>
  </w:style>
  <w:style w:type="paragraph" w:styleId="ListParagraph">
    <w:name w:val="List Paragraph"/>
    <w:basedOn w:val="Normal"/>
    <w:uiPriority w:val="34"/>
    <w:qFormat/>
    <w:rsid w:val="009F59C0"/>
    <w:pPr>
      <w:ind w:left="720"/>
      <w:contextualSpacing/>
    </w:pPr>
    <w:rPr>
      <w:rFonts w:ascii="Trebuchet MS" w:hAnsi="Trebuchet MS"/>
      <w:szCs w:val="24"/>
    </w:rPr>
  </w:style>
  <w:style w:type="paragraph" w:customStyle="1" w:styleId="Default">
    <w:name w:val="Default"/>
    <w:rsid w:val="009F59C0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75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5D8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35319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353191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337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anrstaff/files/36069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anr.edu/sites/anrstaff/files/36069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anr.edu/sites/anrstaff/files/36069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edu/sites/anrstaff/2016-2020_Strategic_Plan/Goal_5__Prioritize_programs_and_services/Public_values_statement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A2BFBA8DE4961A1F78352BBBE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E664-D5E1-4415-978A-01AF80C7A699}"/>
      </w:docPartPr>
      <w:docPartBody>
        <w:p w:rsidR="00936FC7" w:rsidRDefault="00A95A02" w:rsidP="00A95A02">
          <w:pPr>
            <w:pStyle w:val="0F1A2BFBA8DE4961A1F78352BBBEE94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FCC60169341779205D79EBEF4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98607-E2B2-4921-8359-F4D80F581FC0}"/>
      </w:docPartPr>
      <w:docPartBody>
        <w:p w:rsidR="00936FC7" w:rsidRDefault="00A95A02" w:rsidP="00A95A02">
          <w:pPr>
            <w:pStyle w:val="D58FCC60169341779205D79EBEF482AF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B3444B7FB495DA6D9C5D1FB9D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90B6-C019-4C95-860E-8DDBCB83F505}"/>
      </w:docPartPr>
      <w:docPartBody>
        <w:p w:rsidR="00936FC7" w:rsidRDefault="00A95A02" w:rsidP="00A95A02">
          <w:pPr>
            <w:pStyle w:val="3ECB3444B7FB495DA6D9C5D1FB9D2D02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75C9F9AD34DC485F99D4006832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189FD-2A99-41E4-B559-77BDFBD825C5}"/>
      </w:docPartPr>
      <w:docPartBody>
        <w:p w:rsidR="00936FC7" w:rsidRDefault="00A95A02" w:rsidP="00A95A02">
          <w:pPr>
            <w:pStyle w:val="32675C9F9AD34DC485F99D40068328C9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440928C56401A9E780CD78B93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D7EC-B9BE-4024-92D9-EA12F5C1FFC4}"/>
      </w:docPartPr>
      <w:docPartBody>
        <w:p w:rsidR="00936FC7" w:rsidRDefault="00A95A02" w:rsidP="00A95A02">
          <w:pPr>
            <w:pStyle w:val="A43440928C56401A9E780CD78B930F59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2B2B009014A709F542AD23F57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FC51-1559-42D9-96B5-45575D8F3106}"/>
      </w:docPartPr>
      <w:docPartBody>
        <w:p w:rsidR="00936FC7" w:rsidRDefault="00A95A02" w:rsidP="00A95A02">
          <w:pPr>
            <w:pStyle w:val="4AA2B2B009014A709F542AD23F57B04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CE97B26E6467888559A79CF4A5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289D-CBDD-42B2-8C87-264FB9DF6096}"/>
      </w:docPartPr>
      <w:docPartBody>
        <w:p w:rsidR="00936FC7" w:rsidRDefault="00A95A02" w:rsidP="00A95A02">
          <w:pPr>
            <w:pStyle w:val="FCDCE97B26E6467888559A79CF4A55D8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CFEAB601D438F8B84810005264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A426-97CD-41EE-B6BB-C27F82AD033E}"/>
      </w:docPartPr>
      <w:docPartBody>
        <w:p w:rsidR="00936FC7" w:rsidRDefault="00A95A02" w:rsidP="00A95A02">
          <w:pPr>
            <w:pStyle w:val="784CFEAB601D438F8B8481000526412C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679B6483043CB82103A6735FA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C00-1F56-436A-B006-11968842D066}"/>
      </w:docPartPr>
      <w:docPartBody>
        <w:p w:rsidR="00936FC7" w:rsidRDefault="00A95A02" w:rsidP="00A95A02">
          <w:pPr>
            <w:pStyle w:val="513679B6483043CB82103A6735FA7327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3B915FA5E46A5B00A04BCD1B00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D65B-2BEA-4EEE-9D66-F819E52022B7}"/>
      </w:docPartPr>
      <w:docPartBody>
        <w:p w:rsidR="00936FC7" w:rsidRDefault="00A95A02" w:rsidP="00A95A02">
          <w:pPr>
            <w:pStyle w:val="46B3B915FA5E46A5B00A04BCD1B00AD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DD7042FFD4FDFA30E9DA31F51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F699-F840-45D3-A575-FDD8085E6848}"/>
      </w:docPartPr>
      <w:docPartBody>
        <w:p w:rsidR="00936FC7" w:rsidRDefault="00A95A02" w:rsidP="00A95A02">
          <w:pPr>
            <w:pStyle w:val="740DD7042FFD4FDFA30E9DA31F513622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BB5DADCFF404CA0C7833BB409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217FB-62D5-4475-9B15-39AF78C1022D}"/>
      </w:docPartPr>
      <w:docPartBody>
        <w:p w:rsidR="00936FC7" w:rsidRDefault="00A95A02" w:rsidP="00A95A02">
          <w:pPr>
            <w:pStyle w:val="A19BB5DADCFF404CA0C7833BB4093125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B72A8FEC549F89750F66E3ED9D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7D02-2DD4-4822-BB40-686CA7F97CDA}"/>
      </w:docPartPr>
      <w:docPartBody>
        <w:p w:rsidR="00936FC7" w:rsidRDefault="00A95A02" w:rsidP="00A95A02">
          <w:pPr>
            <w:pStyle w:val="6A1B72A8FEC549F89750F66E3ED9DCCA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C0ADE4E0C4E1192129CFD15C5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D4E84-5607-437C-AF8E-9804C122B833}"/>
      </w:docPartPr>
      <w:docPartBody>
        <w:p w:rsidR="00936FC7" w:rsidRDefault="00A95A02" w:rsidP="00A95A02">
          <w:pPr>
            <w:pStyle w:val="33DC0ADE4E0C4E1192129CFD15C58114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6026EBCC445C5B30D47678097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1C32-7312-412D-AF91-1DBE5DF7AA9B}"/>
      </w:docPartPr>
      <w:docPartBody>
        <w:p w:rsidR="00936FC7" w:rsidRDefault="00A95A02" w:rsidP="00A95A02">
          <w:pPr>
            <w:pStyle w:val="3736026EBCC445C5B30D47678097FC5D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B5D2F38164169A0BC1B90C33E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4C-13CF-481D-A7C1-9429738FAFBE}"/>
      </w:docPartPr>
      <w:docPartBody>
        <w:p w:rsidR="00936FC7" w:rsidRDefault="00A95A02" w:rsidP="00A95A02">
          <w:pPr>
            <w:pStyle w:val="B08B5D2F38164169A0BC1B90C33EC950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4E73D2C6B4C04ABFDA5EDA0C6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B16C-1659-44EC-ACD3-244F6F97CF13}"/>
      </w:docPartPr>
      <w:docPartBody>
        <w:p w:rsidR="00936FC7" w:rsidRDefault="00A95A02" w:rsidP="00A95A02">
          <w:pPr>
            <w:pStyle w:val="B414E73D2C6B4C04ABFDA5EDA0C61F4B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51F9BE50A4053B360DE50FA87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F9C80-1DBC-4F87-8DC7-3FBE1DEF1127}"/>
      </w:docPartPr>
      <w:docPartBody>
        <w:p w:rsidR="00936FC7" w:rsidRDefault="00A95A02" w:rsidP="00A95A02">
          <w:pPr>
            <w:pStyle w:val="21D51F9BE50A4053B360DE50FA878117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5A9550A9644AEBB42B1DDE9769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F514-21EF-42FA-A689-35A1BEEF196D}"/>
      </w:docPartPr>
      <w:docPartBody>
        <w:p w:rsidR="00936FC7" w:rsidRDefault="00A95A02" w:rsidP="00A95A02">
          <w:pPr>
            <w:pStyle w:val="C685A9550A9644AEBB42B1DDE9769470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12D2337D449858D550F5D60DA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6E63-5C96-4DA3-89E1-FD21D1AD8BA1}"/>
      </w:docPartPr>
      <w:docPartBody>
        <w:p w:rsidR="00936FC7" w:rsidRDefault="00A95A02" w:rsidP="00A95A02">
          <w:pPr>
            <w:pStyle w:val="56812D2337D449858D550F5D60DA0723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Roman 10pt">
    <w:altName w:val="Courier New"/>
    <w:panose1 w:val="00000000000000000000"/>
    <w:charset w:val="00"/>
    <w:family w:val="swiss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2"/>
    <w:rsid w:val="007021B2"/>
    <w:rsid w:val="00850AC0"/>
    <w:rsid w:val="00936FC7"/>
    <w:rsid w:val="0098779C"/>
    <w:rsid w:val="00A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A02"/>
    <w:rPr>
      <w:color w:val="808080"/>
    </w:rPr>
  </w:style>
  <w:style w:type="paragraph" w:customStyle="1" w:styleId="0F1A2BFBA8DE4961A1F78352BBBEE94B1">
    <w:name w:val="0F1A2BFBA8DE4961A1F78352BBBEE94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58FCC60169341779205D79EBEF482AF1">
    <w:name w:val="D58FCC60169341779205D79EBEF482AF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ECB3444B7FB495DA6D9C5D1FB9D2D021">
    <w:name w:val="3ECB3444B7FB495DA6D9C5D1FB9D2D02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2675C9F9AD34DC485F99D40068328C91">
    <w:name w:val="32675C9F9AD34DC485F99D40068328C9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43440928C56401A9E780CD78B930F591">
    <w:name w:val="A43440928C56401A9E780CD78B930F59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4AA2B2B009014A709F542AD23F57B04B1">
    <w:name w:val="4AA2B2B009014A709F542AD23F57B04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CDCE97B26E6467888559A79CF4A55D81">
    <w:name w:val="FCDCE97B26E6467888559A79CF4A55D8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84CFEAB601D438F8B8481000526412C1">
    <w:name w:val="784CFEAB601D438F8B8481000526412C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513679B6483043CB82103A6735FA73271">
    <w:name w:val="513679B6483043CB82103A6735FA7327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46B3B915FA5E46A5B00A04BCD1B00ADB1">
    <w:name w:val="46B3B915FA5E46A5B00A04BCD1B00AD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40DD7042FFD4FDFA30E9DA31F513622">
    <w:name w:val="740DD7042FFD4FDFA30E9DA31F513622"/>
    <w:rsid w:val="00A95A02"/>
  </w:style>
  <w:style w:type="paragraph" w:customStyle="1" w:styleId="A19BB5DADCFF404CA0C7833BB4093125">
    <w:name w:val="A19BB5DADCFF404CA0C7833BB4093125"/>
    <w:rsid w:val="00A95A02"/>
  </w:style>
  <w:style w:type="paragraph" w:customStyle="1" w:styleId="6A1B72A8FEC549F89750F66E3ED9DCCA">
    <w:name w:val="6A1B72A8FEC549F89750F66E3ED9DCCA"/>
    <w:rsid w:val="00A95A02"/>
  </w:style>
  <w:style w:type="paragraph" w:customStyle="1" w:styleId="33DC0ADE4E0C4E1192129CFD15C58114">
    <w:name w:val="33DC0ADE4E0C4E1192129CFD15C58114"/>
    <w:rsid w:val="00A95A02"/>
  </w:style>
  <w:style w:type="paragraph" w:customStyle="1" w:styleId="3736026EBCC445C5B30D47678097FC5D">
    <w:name w:val="3736026EBCC445C5B30D47678097FC5D"/>
    <w:rsid w:val="00A95A02"/>
  </w:style>
  <w:style w:type="paragraph" w:customStyle="1" w:styleId="B08B5D2F38164169A0BC1B90C33EC950">
    <w:name w:val="B08B5D2F38164169A0BC1B90C33EC950"/>
    <w:rsid w:val="00A95A02"/>
  </w:style>
  <w:style w:type="paragraph" w:customStyle="1" w:styleId="B414E73D2C6B4C04ABFDA5EDA0C61F4B">
    <w:name w:val="B414E73D2C6B4C04ABFDA5EDA0C61F4B"/>
    <w:rsid w:val="00A95A02"/>
  </w:style>
  <w:style w:type="paragraph" w:customStyle="1" w:styleId="21D51F9BE50A4053B360DE50FA878117">
    <w:name w:val="21D51F9BE50A4053B360DE50FA878117"/>
    <w:rsid w:val="00A95A02"/>
  </w:style>
  <w:style w:type="paragraph" w:customStyle="1" w:styleId="C685A9550A9644AEBB42B1DDE9769470">
    <w:name w:val="C685A9550A9644AEBB42B1DDE9769470"/>
    <w:rsid w:val="00A95A02"/>
  </w:style>
  <w:style w:type="paragraph" w:customStyle="1" w:styleId="56812D2337D449858D550F5D60DA0723">
    <w:name w:val="56812D2337D449858D550F5D60DA0723"/>
    <w:rsid w:val="00A95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0965-51CF-4C2D-B018-EE00F880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4504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University of California</Company>
  <LinksUpToDate>false</LinksUpToDate>
  <CharactersWithSpaces>5087</CharactersWithSpaces>
  <SharedDoc>false</SharedDoc>
  <HLinks>
    <vt:vector size="6" baseType="variant"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https://ucanr.edu/sites/anrstaff/2016-2020_Strategic_Plan/Goal_5__Prioritize_programs_and_services/Public_values_statement/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Maria de la Fuente</dc:creator>
  <cp:keywords/>
  <cp:lastModifiedBy>Daniel Obrist</cp:lastModifiedBy>
  <cp:revision>7</cp:revision>
  <cp:lastPrinted>2023-07-06T16:30:00Z</cp:lastPrinted>
  <dcterms:created xsi:type="dcterms:W3CDTF">2025-09-29T20:42:00Z</dcterms:created>
  <dcterms:modified xsi:type="dcterms:W3CDTF">2025-09-29T23:45:00Z</dcterms:modified>
</cp:coreProperties>
</file>