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9DF5B" w14:textId="77777777" w:rsidR="0028683D" w:rsidRDefault="0028683D" w:rsidP="0021103F">
      <w:pPr>
        <w:pStyle w:val="Title"/>
        <w:spacing w:before="240" w:after="240"/>
        <w:jc w:val="center"/>
        <w:rPr>
          <w:sz w:val="32"/>
        </w:rPr>
      </w:pPr>
    </w:p>
    <w:p w14:paraId="2F7C8C4B" w14:textId="77777777" w:rsidR="0028683D" w:rsidRDefault="0028683D" w:rsidP="0021103F">
      <w:pPr>
        <w:pStyle w:val="Title"/>
        <w:spacing w:before="240" w:after="240"/>
        <w:jc w:val="center"/>
        <w:rPr>
          <w:sz w:val="32"/>
        </w:rPr>
      </w:pPr>
    </w:p>
    <w:p w14:paraId="7E32845D" w14:textId="11E59472" w:rsidR="003770D1" w:rsidRPr="001D4EA9" w:rsidRDefault="00494445" w:rsidP="0021103F">
      <w:pPr>
        <w:pStyle w:val="Title"/>
        <w:spacing w:before="240" w:after="240"/>
        <w:jc w:val="center"/>
        <w:rPr>
          <w:sz w:val="32"/>
        </w:rPr>
      </w:pPr>
      <w:r>
        <w:rPr>
          <w:sz w:val="32"/>
        </w:rPr>
        <w:t>The</w:t>
      </w:r>
      <w:r w:rsidR="00D011D1">
        <w:rPr>
          <w:sz w:val="32"/>
        </w:rPr>
        <w:t xml:space="preserve"> School District</w:t>
      </w:r>
      <w:r>
        <w:rPr>
          <w:sz w:val="32"/>
        </w:rPr>
        <w:t xml:space="preserve"> Organizational</w:t>
      </w:r>
      <w:r w:rsidR="5E8A4894" w:rsidRPr="001D4EA9">
        <w:rPr>
          <w:sz w:val="32"/>
        </w:rPr>
        <w:t xml:space="preserve"> Assessment Questionnaire (</w:t>
      </w:r>
      <w:r>
        <w:rPr>
          <w:sz w:val="32"/>
        </w:rPr>
        <w:t>O</w:t>
      </w:r>
      <w:r w:rsidR="5E8A4894" w:rsidRPr="001D4EA9">
        <w:rPr>
          <w:sz w:val="32"/>
        </w:rPr>
        <w:t>AQ) Protocol</w:t>
      </w:r>
    </w:p>
    <w:p w14:paraId="33E29C42" w14:textId="490E1B72" w:rsidR="009749D1" w:rsidRDefault="00494445" w:rsidP="0021103F">
      <w:pPr>
        <w:pStyle w:val="Title"/>
        <w:spacing w:before="240" w:after="240"/>
        <w:jc w:val="center"/>
        <w:rPr>
          <w:sz w:val="32"/>
          <w:szCs w:val="32"/>
        </w:rPr>
      </w:pPr>
      <w:r>
        <w:rPr>
          <w:sz w:val="32"/>
          <w:szCs w:val="32"/>
        </w:rPr>
        <w:t>For School District</w:t>
      </w:r>
      <w:r w:rsidR="003770D1" w:rsidRPr="2F3B7416">
        <w:rPr>
          <w:sz w:val="32"/>
          <w:szCs w:val="32"/>
        </w:rPr>
        <w:t>s</w:t>
      </w:r>
    </w:p>
    <w:p w14:paraId="256795AB" w14:textId="77777777" w:rsidR="0028683D" w:rsidRPr="0028683D" w:rsidRDefault="0028683D" w:rsidP="0028683D"/>
    <w:p w14:paraId="047C8B1D" w14:textId="638172F8" w:rsidR="68BAB9ED" w:rsidRDefault="00A410A7" w:rsidP="00C41E72">
      <w:pPr>
        <w:spacing w:before="240" w:after="240"/>
        <w:rPr>
          <w:color w:val="1A1D1E"/>
        </w:rPr>
      </w:pPr>
      <w:r w:rsidRPr="00C41E72">
        <w:rPr>
          <w:rStyle w:val="Heading1Char"/>
          <w:rFonts w:asciiTheme="minorHAnsi" w:hAnsiTheme="minorHAnsi"/>
          <w:b/>
          <w:color w:val="auto"/>
          <w:sz w:val="24"/>
          <w:szCs w:val="24"/>
        </w:rPr>
        <w:t>Purpose:</w:t>
      </w:r>
      <w:r w:rsidRPr="68BAB9ED">
        <w:rPr>
          <w:sz w:val="20"/>
          <w:szCs w:val="20"/>
        </w:rPr>
        <w:t xml:space="preserve"> </w:t>
      </w:r>
      <w:r w:rsidR="003B3F25" w:rsidRPr="68BAB9ED">
        <w:rPr>
          <w:color w:val="1A1D1E"/>
        </w:rPr>
        <w:t xml:space="preserve">The </w:t>
      </w:r>
      <w:r w:rsidR="00494445" w:rsidRPr="68BAB9ED">
        <w:rPr>
          <w:color w:val="1A1D1E"/>
        </w:rPr>
        <w:t>Organizational</w:t>
      </w:r>
      <w:r w:rsidR="008739DE" w:rsidRPr="68BAB9ED">
        <w:rPr>
          <w:color w:val="1A1D1E"/>
        </w:rPr>
        <w:t xml:space="preserve"> Assessment Questionnaire (</w:t>
      </w:r>
      <w:r w:rsidR="00494445" w:rsidRPr="68BAB9ED">
        <w:rPr>
          <w:color w:val="1A1D1E"/>
        </w:rPr>
        <w:t>O</w:t>
      </w:r>
      <w:r w:rsidR="003B3F25" w:rsidRPr="68BAB9ED">
        <w:rPr>
          <w:color w:val="1A1D1E"/>
        </w:rPr>
        <w:t>AQ</w:t>
      </w:r>
      <w:r w:rsidR="008739DE" w:rsidRPr="68BAB9ED">
        <w:rPr>
          <w:color w:val="1A1D1E"/>
        </w:rPr>
        <w:t>)</w:t>
      </w:r>
      <w:r w:rsidR="00844218" w:rsidRPr="68BAB9ED">
        <w:rPr>
          <w:color w:val="1A1D1E"/>
        </w:rPr>
        <w:t xml:space="preserve"> </w:t>
      </w:r>
      <w:r w:rsidR="007208CC" w:rsidRPr="68BAB9ED">
        <w:rPr>
          <w:color w:val="1A1D1E"/>
        </w:rPr>
        <w:t>provide</w:t>
      </w:r>
      <w:r w:rsidR="00494445" w:rsidRPr="68BAB9ED">
        <w:rPr>
          <w:color w:val="1A1D1E"/>
        </w:rPr>
        <w:t>s</w:t>
      </w:r>
      <w:r w:rsidR="007208CC" w:rsidRPr="68BAB9ED">
        <w:rPr>
          <w:color w:val="1A1D1E"/>
        </w:rPr>
        <w:t xml:space="preserve"> comprehensive </w:t>
      </w:r>
      <w:r w:rsidR="00BD2A14" w:rsidRPr="68BAB9ED">
        <w:rPr>
          <w:color w:val="1A1D1E"/>
        </w:rPr>
        <w:t>information</w:t>
      </w:r>
      <w:r w:rsidR="003B3F25" w:rsidRPr="68BAB9ED">
        <w:rPr>
          <w:color w:val="1A1D1E"/>
        </w:rPr>
        <w:t xml:space="preserve"> for </w:t>
      </w:r>
      <w:r w:rsidR="00A12DFD" w:rsidRPr="68BAB9ED">
        <w:rPr>
          <w:color w:val="1A1D1E"/>
        </w:rPr>
        <w:t xml:space="preserve">planning </w:t>
      </w:r>
      <w:r w:rsidR="001715E7" w:rsidRPr="68BAB9ED">
        <w:rPr>
          <w:color w:val="1A1D1E"/>
        </w:rPr>
        <w:t>CalFresh Healthy Living (CFHL)</w:t>
      </w:r>
      <w:r w:rsidR="00391AD3" w:rsidRPr="68BAB9ED">
        <w:rPr>
          <w:color w:val="1A1D1E"/>
        </w:rPr>
        <w:t xml:space="preserve"> </w:t>
      </w:r>
      <w:r w:rsidR="00F636CA" w:rsidRPr="68BAB9ED">
        <w:rPr>
          <w:color w:val="1A1D1E"/>
        </w:rPr>
        <w:t>work</w:t>
      </w:r>
      <w:r w:rsidR="001058B9" w:rsidRPr="68BAB9ED">
        <w:rPr>
          <w:color w:val="1A1D1E"/>
        </w:rPr>
        <w:t xml:space="preserve"> </w:t>
      </w:r>
      <w:r w:rsidR="00BD2A14" w:rsidRPr="68BAB9ED">
        <w:rPr>
          <w:color w:val="1A1D1E"/>
        </w:rPr>
        <w:t>in school</w:t>
      </w:r>
      <w:r w:rsidR="00494445" w:rsidRPr="68BAB9ED">
        <w:rPr>
          <w:color w:val="1A1D1E"/>
        </w:rPr>
        <w:t xml:space="preserve"> districts</w:t>
      </w:r>
      <w:r w:rsidR="00BD2A14" w:rsidRPr="68BAB9ED">
        <w:rPr>
          <w:color w:val="1A1D1E"/>
        </w:rPr>
        <w:t xml:space="preserve">. </w:t>
      </w:r>
      <w:r w:rsidR="001648F3" w:rsidRPr="68BAB9ED">
        <w:rPr>
          <w:color w:val="1A1D1E"/>
        </w:rPr>
        <w:t>When completed regularly, t</w:t>
      </w:r>
      <w:r w:rsidR="00BD2A14" w:rsidRPr="68BAB9ED">
        <w:rPr>
          <w:color w:val="1A1D1E"/>
        </w:rPr>
        <w:t xml:space="preserve">he </w:t>
      </w:r>
      <w:r w:rsidR="00494445" w:rsidRPr="68BAB9ED">
        <w:rPr>
          <w:color w:val="1A1D1E"/>
        </w:rPr>
        <w:t>O</w:t>
      </w:r>
      <w:r w:rsidR="00BD2A14" w:rsidRPr="68BAB9ED">
        <w:rPr>
          <w:color w:val="1A1D1E"/>
        </w:rPr>
        <w:t xml:space="preserve">AQs also help </w:t>
      </w:r>
      <w:r w:rsidR="00E552B0" w:rsidRPr="68BAB9ED">
        <w:rPr>
          <w:color w:val="1A1D1E"/>
        </w:rPr>
        <w:t xml:space="preserve">to track any </w:t>
      </w:r>
      <w:r w:rsidR="001058B9" w:rsidRPr="68BAB9ED">
        <w:rPr>
          <w:color w:val="1A1D1E"/>
        </w:rPr>
        <w:t xml:space="preserve">changes </w:t>
      </w:r>
      <w:r w:rsidR="00E552B0" w:rsidRPr="68BAB9ED">
        <w:rPr>
          <w:color w:val="1A1D1E"/>
        </w:rPr>
        <w:t xml:space="preserve">happening </w:t>
      </w:r>
      <w:r w:rsidR="001648F3" w:rsidRPr="68BAB9ED">
        <w:rPr>
          <w:color w:val="1A1D1E"/>
        </w:rPr>
        <w:t xml:space="preserve">related </w:t>
      </w:r>
      <w:r w:rsidR="00384CA5" w:rsidRPr="68BAB9ED">
        <w:rPr>
          <w:color w:val="1A1D1E"/>
        </w:rPr>
        <w:t>to</w:t>
      </w:r>
      <w:r w:rsidR="00E552B0" w:rsidRPr="68BAB9ED">
        <w:rPr>
          <w:color w:val="1A1D1E"/>
        </w:rPr>
        <w:t xml:space="preserve"> nutrition and physical activity</w:t>
      </w:r>
      <w:r w:rsidR="00384CA5" w:rsidRPr="68BAB9ED">
        <w:rPr>
          <w:color w:val="1A1D1E"/>
        </w:rPr>
        <w:t xml:space="preserve"> </w:t>
      </w:r>
      <w:r w:rsidR="001648F3" w:rsidRPr="68BAB9ED">
        <w:rPr>
          <w:color w:val="1A1D1E"/>
        </w:rPr>
        <w:t xml:space="preserve">at </w:t>
      </w:r>
      <w:r w:rsidR="00494445" w:rsidRPr="68BAB9ED">
        <w:rPr>
          <w:color w:val="1A1D1E"/>
        </w:rPr>
        <w:t>school districts</w:t>
      </w:r>
      <w:r w:rsidR="003B3F25" w:rsidRPr="68BAB9ED">
        <w:rPr>
          <w:color w:val="1A1D1E"/>
        </w:rPr>
        <w:t xml:space="preserve">. The </w:t>
      </w:r>
      <w:r w:rsidR="00494445" w:rsidRPr="68BAB9ED">
        <w:rPr>
          <w:color w:val="1A1D1E"/>
        </w:rPr>
        <w:t>O</w:t>
      </w:r>
      <w:r w:rsidR="003B3F25" w:rsidRPr="68BAB9ED">
        <w:rPr>
          <w:color w:val="1A1D1E"/>
        </w:rPr>
        <w:t>AQ is required for all s</w:t>
      </w:r>
      <w:r w:rsidR="00494445" w:rsidRPr="68BAB9ED">
        <w:rPr>
          <w:color w:val="1A1D1E"/>
        </w:rPr>
        <w:t>chool districts</w:t>
      </w:r>
      <w:r w:rsidR="003B3F25" w:rsidRPr="68BAB9ED">
        <w:rPr>
          <w:color w:val="1A1D1E"/>
        </w:rPr>
        <w:t xml:space="preserve"> </w:t>
      </w:r>
      <w:r w:rsidR="006021A2" w:rsidRPr="68BAB9ED">
        <w:rPr>
          <w:color w:val="1A1D1E"/>
        </w:rPr>
        <w:t>partnering with local health departments</w:t>
      </w:r>
      <w:r w:rsidR="005D75A7" w:rsidRPr="68BAB9ED">
        <w:rPr>
          <w:color w:val="1A1D1E"/>
        </w:rPr>
        <w:t xml:space="preserve"> (LHD</w:t>
      </w:r>
      <w:r w:rsidR="5DDAB10F" w:rsidRPr="68BAB9ED">
        <w:rPr>
          <w:color w:val="1A1D1E"/>
        </w:rPr>
        <w:t>s</w:t>
      </w:r>
      <w:r w:rsidR="005D75A7" w:rsidRPr="68BAB9ED">
        <w:rPr>
          <w:color w:val="1A1D1E"/>
        </w:rPr>
        <w:t>)</w:t>
      </w:r>
      <w:r w:rsidR="006021A2" w:rsidRPr="68BAB9ED">
        <w:rPr>
          <w:color w:val="1A1D1E"/>
        </w:rPr>
        <w:t xml:space="preserve"> to implement CFHL policy, systems, and environmental change (PSE) interventions</w:t>
      </w:r>
      <w:r w:rsidR="00494445" w:rsidRPr="68BAB9ED">
        <w:rPr>
          <w:color w:val="1A1D1E"/>
        </w:rPr>
        <w:t xml:space="preserve"> </w:t>
      </w:r>
      <w:r w:rsidR="00494445" w:rsidRPr="68BAB9ED">
        <w:rPr>
          <w:i/>
          <w:iCs/>
          <w:color w:val="1A1D1E"/>
          <w:u w:val="single"/>
        </w:rPr>
        <w:t>districtwide</w:t>
      </w:r>
      <w:r w:rsidR="006021A2" w:rsidRPr="68BAB9ED">
        <w:rPr>
          <w:color w:val="1A1D1E"/>
        </w:rPr>
        <w:t xml:space="preserve">. </w:t>
      </w:r>
    </w:p>
    <w:p w14:paraId="112C7A4E" w14:textId="7818BE33" w:rsidR="00077A9C" w:rsidRDefault="00077A9C" w:rsidP="00C41E72">
      <w:pPr>
        <w:spacing w:before="240" w:after="240"/>
        <w:rPr>
          <w:rFonts w:eastAsia="Times New Roman"/>
          <w:shd w:val="clear" w:color="auto" w:fill="FFFFFF"/>
        </w:rPr>
      </w:pPr>
      <w:r w:rsidRPr="2F3B7416">
        <w:t>The questionnaire assess</w:t>
      </w:r>
      <w:r w:rsidR="00BA7B69" w:rsidRPr="2F3B7416">
        <w:t>es</w:t>
      </w:r>
      <w:r w:rsidRPr="2F3B7416">
        <w:t xml:space="preserve"> </w:t>
      </w:r>
      <w:r w:rsidR="00252AB4" w:rsidRPr="2F3B7416">
        <w:t xml:space="preserve">what </w:t>
      </w:r>
      <w:r w:rsidRPr="2F3B7416">
        <w:t xml:space="preserve">nutrition and physical activity </w:t>
      </w:r>
      <w:r w:rsidR="00367550" w:rsidRPr="2F3B7416">
        <w:t xml:space="preserve">related </w:t>
      </w:r>
      <w:r w:rsidR="007D7420" w:rsidRPr="2F3B7416">
        <w:t xml:space="preserve">policies, practices, programs, and </w:t>
      </w:r>
      <w:r w:rsidRPr="2F3B7416">
        <w:t>environment</w:t>
      </w:r>
      <w:r w:rsidR="00166E28" w:rsidRPr="2F3B7416">
        <w:t>s are in place</w:t>
      </w:r>
      <w:r w:rsidR="559CDF0D" w:rsidRPr="2F3B7416">
        <w:t xml:space="preserve"> districtwide</w:t>
      </w:r>
      <w:r w:rsidRPr="2F3B7416">
        <w:t xml:space="preserve"> and help</w:t>
      </w:r>
      <w:r w:rsidR="007F77E0" w:rsidRPr="2F3B7416">
        <w:t>s</w:t>
      </w:r>
      <w:r w:rsidRPr="2F3B7416">
        <w:t xml:space="preserve"> to </w:t>
      </w:r>
      <w:r w:rsidR="003020F2" w:rsidRPr="2F3B7416">
        <w:t xml:space="preserve">identify opportunities </w:t>
      </w:r>
      <w:r w:rsidR="00E476FD" w:rsidRPr="2F3B7416">
        <w:t xml:space="preserve">that can help make </w:t>
      </w:r>
      <w:r w:rsidR="00556A16" w:rsidRPr="2F3B7416">
        <w:t xml:space="preserve">the healthy choice the easy choice for </w:t>
      </w:r>
      <w:r w:rsidR="0003500E" w:rsidRPr="2F3B7416">
        <w:t>the children and families you</w:t>
      </w:r>
      <w:r w:rsidR="5B7F434F" w:rsidRPr="2F3B7416">
        <w:t>r schools</w:t>
      </w:r>
      <w:r w:rsidR="0003500E" w:rsidRPr="2F3B7416">
        <w:t xml:space="preserve"> </w:t>
      </w:r>
      <w:r w:rsidR="00AF0EF1" w:rsidRPr="2F3B7416">
        <w:t>serve</w:t>
      </w:r>
      <w:r w:rsidRPr="2F3B7416">
        <w:t xml:space="preserve">. </w:t>
      </w:r>
      <w:r w:rsidR="00E42AAC" w:rsidRPr="2F3B7416">
        <w:rPr>
          <w:rFonts w:eastAsia="Times New Roman"/>
          <w:shd w:val="clear" w:color="auto" w:fill="FFFFFF"/>
        </w:rPr>
        <w:t>Responses should reflect</w:t>
      </w:r>
      <w:r w:rsidRPr="2F3B7416">
        <w:rPr>
          <w:rFonts w:eastAsia="Times New Roman"/>
          <w:shd w:val="clear" w:color="auto" w:fill="FFFFFF"/>
        </w:rPr>
        <w:t xml:space="preserve"> the </w:t>
      </w:r>
      <w:proofErr w:type="gramStart"/>
      <w:r w:rsidRPr="68BAB9ED">
        <w:rPr>
          <w:rFonts w:eastAsia="Times New Roman"/>
          <w:b/>
          <w:bCs/>
          <w:i/>
          <w:iCs/>
          <w:shd w:val="clear" w:color="auto" w:fill="FFFFFF"/>
        </w:rPr>
        <w:t>current status</w:t>
      </w:r>
      <w:proofErr w:type="gramEnd"/>
      <w:r w:rsidRPr="2F3B7416">
        <w:rPr>
          <w:rFonts w:eastAsia="Times New Roman"/>
          <w:shd w:val="clear" w:color="auto" w:fill="FFFFFF"/>
        </w:rPr>
        <w:t xml:space="preserve">, </w:t>
      </w:r>
      <w:r w:rsidR="009F698F" w:rsidRPr="2F3B7416">
        <w:rPr>
          <w:rFonts w:eastAsia="Times New Roman"/>
          <w:shd w:val="clear" w:color="auto" w:fill="FFFFFF"/>
        </w:rPr>
        <w:t xml:space="preserve">even if the </w:t>
      </w:r>
      <w:r w:rsidR="00C94C83" w:rsidRPr="2F3B7416">
        <w:rPr>
          <w:rFonts w:eastAsia="Times New Roman"/>
          <w:shd w:val="clear" w:color="auto" w:fill="FFFFFF"/>
        </w:rPr>
        <w:t>situation</w:t>
      </w:r>
      <w:r w:rsidR="000349F0" w:rsidRPr="2F3B7416">
        <w:rPr>
          <w:rFonts w:eastAsia="Times New Roman"/>
          <w:shd w:val="clear" w:color="auto" w:fill="FFFFFF"/>
        </w:rPr>
        <w:t xml:space="preserve"> temporarily</w:t>
      </w:r>
      <w:r w:rsidR="00034640" w:rsidRPr="2F3B7416">
        <w:rPr>
          <w:rFonts w:eastAsia="Times New Roman"/>
          <w:shd w:val="clear" w:color="auto" w:fill="FFFFFF"/>
        </w:rPr>
        <w:t xml:space="preserve"> </w:t>
      </w:r>
      <w:r w:rsidR="008E0E79" w:rsidRPr="2F3B7416">
        <w:rPr>
          <w:rFonts w:eastAsia="Times New Roman"/>
          <w:shd w:val="clear" w:color="auto" w:fill="FFFFFF"/>
        </w:rPr>
        <w:t>differ</w:t>
      </w:r>
      <w:r w:rsidR="00C94C83" w:rsidRPr="2F3B7416">
        <w:rPr>
          <w:rFonts w:eastAsia="Times New Roman"/>
          <w:shd w:val="clear" w:color="auto" w:fill="FFFFFF"/>
        </w:rPr>
        <w:t>s</w:t>
      </w:r>
      <w:r w:rsidR="008E0E79" w:rsidRPr="2F3B7416">
        <w:rPr>
          <w:rFonts w:eastAsia="Times New Roman"/>
          <w:shd w:val="clear" w:color="auto" w:fill="FFFFFF"/>
        </w:rPr>
        <w:t xml:space="preserve"> from “usual</w:t>
      </w:r>
      <w:r w:rsidR="00EF12D4" w:rsidRPr="2F3B7416">
        <w:rPr>
          <w:rFonts w:eastAsia="Times New Roman"/>
          <w:shd w:val="clear" w:color="auto" w:fill="FFFFFF"/>
        </w:rPr>
        <w:t xml:space="preserve"> practice” due to </w:t>
      </w:r>
      <w:r w:rsidR="001D4EA9" w:rsidRPr="2F3B7416">
        <w:rPr>
          <w:rFonts w:eastAsia="Times New Roman"/>
          <w:shd w:val="clear" w:color="auto" w:fill="FFFFFF"/>
        </w:rPr>
        <w:t>a health and/or safety emergency such as the</w:t>
      </w:r>
      <w:r w:rsidR="00CE0A17" w:rsidRPr="2F3B7416">
        <w:rPr>
          <w:rFonts w:eastAsia="Times New Roman"/>
          <w:shd w:val="clear" w:color="auto" w:fill="FFFFFF"/>
        </w:rPr>
        <w:t xml:space="preserve"> COVID-19</w:t>
      </w:r>
      <w:r w:rsidR="001D4EA9" w:rsidRPr="2F3B7416">
        <w:rPr>
          <w:rFonts w:eastAsia="Times New Roman"/>
          <w:shd w:val="clear" w:color="auto" w:fill="FFFFFF"/>
        </w:rPr>
        <w:t xml:space="preserve"> pandemic</w:t>
      </w:r>
      <w:r w:rsidR="00E92381" w:rsidRPr="2F3B7416">
        <w:rPr>
          <w:rFonts w:eastAsia="Times New Roman"/>
          <w:shd w:val="clear" w:color="auto" w:fill="FFFFFF"/>
        </w:rPr>
        <w:t xml:space="preserve">, </w:t>
      </w:r>
      <w:r w:rsidR="001D4EA9" w:rsidRPr="2F3B7416">
        <w:rPr>
          <w:rFonts w:eastAsia="Times New Roman"/>
          <w:shd w:val="clear" w:color="auto" w:fill="FFFFFF"/>
        </w:rPr>
        <w:t>wildfires</w:t>
      </w:r>
      <w:r w:rsidR="00792407" w:rsidRPr="2F3B7416">
        <w:rPr>
          <w:rFonts w:eastAsia="Times New Roman"/>
          <w:shd w:val="clear" w:color="auto" w:fill="FFFFFF"/>
        </w:rPr>
        <w:t xml:space="preserve">, </w:t>
      </w:r>
      <w:r w:rsidR="00EF12D4" w:rsidRPr="2F3B7416">
        <w:rPr>
          <w:rFonts w:eastAsia="Times New Roman"/>
          <w:shd w:val="clear" w:color="auto" w:fill="FFFFFF"/>
        </w:rPr>
        <w:t>or another situation</w:t>
      </w:r>
      <w:r w:rsidRPr="2F3B7416">
        <w:rPr>
          <w:rFonts w:eastAsia="Times New Roman"/>
          <w:shd w:val="clear" w:color="auto" w:fill="FFFFFF"/>
        </w:rPr>
        <w:t xml:space="preserve">. </w:t>
      </w:r>
      <w:r w:rsidR="00EE473B" w:rsidRPr="2F3B7416">
        <w:rPr>
          <w:rFonts w:eastAsia="Times New Roman"/>
          <w:shd w:val="clear" w:color="auto" w:fill="FFFFFF"/>
        </w:rPr>
        <w:t>Your responses should not include pla</w:t>
      </w:r>
      <w:r w:rsidR="1E889CB7" w:rsidRPr="2F3B7416">
        <w:rPr>
          <w:rFonts w:eastAsia="Times New Roman"/>
          <w:shd w:val="clear" w:color="auto" w:fill="FFFFFF"/>
        </w:rPr>
        <w:t>n</w:t>
      </w:r>
      <w:r w:rsidR="00EE473B" w:rsidRPr="2F3B7416">
        <w:rPr>
          <w:rFonts w:eastAsia="Times New Roman"/>
          <w:shd w:val="clear" w:color="auto" w:fill="FFFFFF"/>
        </w:rPr>
        <w:t>ned or anticipated changes.</w:t>
      </w:r>
      <w:r w:rsidR="008A3348" w:rsidRPr="2F3B7416">
        <w:rPr>
          <w:rFonts w:eastAsia="Times New Roman"/>
          <w:shd w:val="clear" w:color="auto" w:fill="FFFFFF"/>
        </w:rPr>
        <w:t xml:space="preserve"> </w:t>
      </w:r>
      <w:r w:rsidRPr="2F3B7416">
        <w:rPr>
          <w:rFonts w:eastAsia="Times New Roman"/>
          <w:shd w:val="clear" w:color="auto" w:fill="FFFFFF"/>
        </w:rPr>
        <w:t xml:space="preserve">This helps establish a </w:t>
      </w:r>
      <w:r w:rsidR="008A3348" w:rsidRPr="2F3B7416">
        <w:rPr>
          <w:rFonts w:eastAsia="Times New Roman"/>
          <w:shd w:val="clear" w:color="auto" w:fill="FFFFFF"/>
        </w:rPr>
        <w:t xml:space="preserve">clear picture of </w:t>
      </w:r>
      <w:r w:rsidR="009A7851" w:rsidRPr="2F3B7416">
        <w:rPr>
          <w:rFonts w:eastAsia="Times New Roman"/>
          <w:shd w:val="clear" w:color="auto" w:fill="FFFFFF"/>
        </w:rPr>
        <w:t>the current situation</w:t>
      </w:r>
      <w:r w:rsidR="008A3348" w:rsidRPr="2F3B7416">
        <w:rPr>
          <w:rFonts w:eastAsia="Times New Roman"/>
          <w:shd w:val="clear" w:color="auto" w:fill="FFFFFF"/>
        </w:rPr>
        <w:t xml:space="preserve"> </w:t>
      </w:r>
      <w:r w:rsidRPr="2F3B7416">
        <w:rPr>
          <w:rFonts w:eastAsia="Times New Roman"/>
          <w:shd w:val="clear" w:color="auto" w:fill="FFFFFF"/>
        </w:rPr>
        <w:t xml:space="preserve">and </w:t>
      </w:r>
      <w:r w:rsidR="003F7AD8" w:rsidRPr="2F3B7416">
        <w:rPr>
          <w:rFonts w:eastAsia="Times New Roman"/>
          <w:shd w:val="clear" w:color="auto" w:fill="FFFFFF"/>
        </w:rPr>
        <w:t>give</w:t>
      </w:r>
      <w:r w:rsidR="004E45E6" w:rsidRPr="2F3B7416">
        <w:rPr>
          <w:rFonts w:eastAsia="Times New Roman"/>
          <w:shd w:val="clear" w:color="auto" w:fill="FFFFFF"/>
        </w:rPr>
        <w:t>s you</w:t>
      </w:r>
      <w:r w:rsidR="009A7851" w:rsidRPr="2F3B7416">
        <w:rPr>
          <w:rFonts w:eastAsia="Times New Roman"/>
          <w:shd w:val="clear" w:color="auto" w:fill="FFFFFF"/>
        </w:rPr>
        <w:t xml:space="preserve"> and you</w:t>
      </w:r>
      <w:r w:rsidR="004E45E6" w:rsidRPr="2F3B7416">
        <w:rPr>
          <w:rFonts w:eastAsia="Times New Roman"/>
          <w:shd w:val="clear" w:color="auto" w:fill="FFFFFF"/>
        </w:rPr>
        <w:t xml:space="preserve">r </w:t>
      </w:r>
      <w:r w:rsidR="009A7851" w:rsidRPr="2F3B7416">
        <w:rPr>
          <w:rFonts w:eastAsia="Times New Roman"/>
          <w:shd w:val="clear" w:color="auto" w:fill="FFFFFF"/>
        </w:rPr>
        <w:t xml:space="preserve">CFHL </w:t>
      </w:r>
      <w:r w:rsidR="004E45E6" w:rsidRPr="2F3B7416">
        <w:rPr>
          <w:rFonts w:eastAsia="Times New Roman"/>
          <w:shd w:val="clear" w:color="auto" w:fill="FFFFFF"/>
        </w:rPr>
        <w:t xml:space="preserve">program partners </w:t>
      </w:r>
      <w:r w:rsidR="00841A59" w:rsidRPr="2F3B7416">
        <w:rPr>
          <w:rFonts w:eastAsia="Times New Roman"/>
          <w:shd w:val="clear" w:color="auto" w:fill="FFFFFF"/>
        </w:rPr>
        <w:t>greater insight on wh</w:t>
      </w:r>
      <w:r w:rsidR="007233B5" w:rsidRPr="2F3B7416">
        <w:rPr>
          <w:rFonts w:eastAsia="Times New Roman"/>
          <w:shd w:val="clear" w:color="auto" w:fill="FFFFFF"/>
        </w:rPr>
        <w:t>at actions to prioritize</w:t>
      </w:r>
      <w:r w:rsidR="00841A59" w:rsidRPr="2F3B7416">
        <w:rPr>
          <w:rFonts w:eastAsia="Times New Roman"/>
          <w:shd w:val="clear" w:color="auto" w:fill="FFFFFF"/>
        </w:rPr>
        <w:t>.</w:t>
      </w:r>
      <w:r w:rsidR="003F7AD8" w:rsidRPr="2F3B7416">
        <w:rPr>
          <w:rFonts w:eastAsia="Times New Roman"/>
          <w:shd w:val="clear" w:color="auto" w:fill="FFFFFF"/>
        </w:rPr>
        <w:t xml:space="preserve"> </w:t>
      </w:r>
    </w:p>
    <w:p w14:paraId="46F63B4C" w14:textId="36FFC826" w:rsidR="00141026" w:rsidRPr="00C41E72" w:rsidRDefault="007255AD" w:rsidP="00C41E72">
      <w:pPr>
        <w:spacing w:before="240" w:after="240"/>
        <w:rPr>
          <w:rFonts w:eastAsia="Times New Roman" w:cs="Calibri"/>
          <w:color w:val="000000" w:themeColor="text1"/>
        </w:rPr>
      </w:pPr>
      <w:r w:rsidRPr="68BAB9ED">
        <w:rPr>
          <w:rFonts w:eastAsia="Times New Roman"/>
        </w:rPr>
        <w:t xml:space="preserve">If you’d like additional information on how the </w:t>
      </w:r>
      <w:r w:rsidR="00494445" w:rsidRPr="68BAB9ED">
        <w:rPr>
          <w:rFonts w:eastAsia="Times New Roman"/>
        </w:rPr>
        <w:t>O</w:t>
      </w:r>
      <w:r w:rsidRPr="68BAB9ED">
        <w:rPr>
          <w:rFonts w:eastAsia="Times New Roman"/>
        </w:rPr>
        <w:t>AQ w</w:t>
      </w:r>
      <w:r w:rsidR="7A4B968B" w:rsidRPr="68BAB9ED">
        <w:rPr>
          <w:rFonts w:eastAsia="Times New Roman"/>
        </w:rPr>
        <w:t>as</w:t>
      </w:r>
      <w:r w:rsidRPr="68BAB9ED">
        <w:rPr>
          <w:rFonts w:eastAsia="Times New Roman"/>
        </w:rPr>
        <w:t xml:space="preserve"> developed</w:t>
      </w:r>
      <w:r w:rsidR="007922BA" w:rsidRPr="68BAB9ED">
        <w:rPr>
          <w:rFonts w:eastAsia="Times New Roman"/>
        </w:rPr>
        <w:t xml:space="preserve"> and how </w:t>
      </w:r>
      <w:r w:rsidR="5F976466" w:rsidRPr="68BAB9ED">
        <w:rPr>
          <w:rFonts w:eastAsia="Times New Roman"/>
        </w:rPr>
        <w:t>it</w:t>
      </w:r>
      <w:r w:rsidR="007922BA" w:rsidRPr="68BAB9ED">
        <w:rPr>
          <w:rFonts w:eastAsia="Times New Roman"/>
        </w:rPr>
        <w:t xml:space="preserve"> can be used,</w:t>
      </w:r>
      <w:r w:rsidRPr="68BAB9ED">
        <w:rPr>
          <w:rFonts w:eastAsia="Times New Roman"/>
        </w:rPr>
        <w:t xml:space="preserve"> take a</w:t>
      </w:r>
      <w:r w:rsidR="00022743" w:rsidRPr="68BAB9ED">
        <w:rPr>
          <w:rFonts w:eastAsia="Times New Roman"/>
        </w:rPr>
        <w:t xml:space="preserve"> look at the </w:t>
      </w:r>
      <w:hyperlink r:id="rId10">
        <w:r w:rsidR="00494445" w:rsidRPr="68BAB9ED">
          <w:rPr>
            <w:rStyle w:val="Hyperlink"/>
          </w:rPr>
          <w:t>O</w:t>
        </w:r>
        <w:r w:rsidR="00022743" w:rsidRPr="68BAB9ED">
          <w:rPr>
            <w:rStyle w:val="Hyperlink"/>
          </w:rPr>
          <w:t>AQ one-pager</w:t>
        </w:r>
      </w:hyperlink>
      <w:r w:rsidRPr="00C41E72">
        <w:rPr>
          <w:rFonts w:eastAsia="Times New Roman" w:cs="Calibri"/>
          <w:color w:val="000000" w:themeColor="text1"/>
        </w:rPr>
        <w:t>.</w:t>
      </w:r>
    </w:p>
    <w:p w14:paraId="586C492B" w14:textId="77777777" w:rsidR="0021103F" w:rsidRDefault="0021103F">
      <w:pPr>
        <w:rPr>
          <w:rFonts w:ascii="Calibri" w:eastAsia="Times New Roman" w:hAnsi="Calibri" w:cs="Calibri"/>
          <w:color w:val="000000" w:themeColor="text1"/>
        </w:rPr>
      </w:pPr>
      <w:r>
        <w:rPr>
          <w:rFonts w:ascii="Calibri" w:eastAsia="Times New Roman" w:hAnsi="Calibri" w:cs="Calibri"/>
          <w:color w:val="000000" w:themeColor="text1"/>
        </w:rPr>
        <w:br w:type="page"/>
      </w:r>
    </w:p>
    <w:p w14:paraId="7F290FFE" w14:textId="18AEBAFF" w:rsidR="00D75437" w:rsidRPr="00C41E72" w:rsidRDefault="00B60AD5" w:rsidP="00C41E72">
      <w:pPr>
        <w:pStyle w:val="Heading1"/>
        <w:spacing w:after="120"/>
        <w:rPr>
          <w:b/>
          <w:color w:val="auto"/>
          <w:sz w:val="24"/>
        </w:rPr>
      </w:pPr>
      <w:r w:rsidRPr="001D4EA9">
        <w:rPr>
          <w:b/>
          <w:color w:val="auto"/>
          <w:sz w:val="24"/>
        </w:rPr>
        <w:lastRenderedPageBreak/>
        <w:t>Checklist for Completing a</w:t>
      </w:r>
      <w:r w:rsidR="00494445">
        <w:rPr>
          <w:b/>
          <w:color w:val="auto"/>
          <w:sz w:val="24"/>
        </w:rPr>
        <w:t>n</w:t>
      </w:r>
      <w:r w:rsidRPr="001D4EA9">
        <w:rPr>
          <w:b/>
          <w:color w:val="auto"/>
          <w:sz w:val="24"/>
        </w:rPr>
        <w:t xml:space="preserve"> </w:t>
      </w:r>
      <w:r w:rsidR="00494445">
        <w:rPr>
          <w:b/>
          <w:color w:val="auto"/>
          <w:sz w:val="24"/>
        </w:rPr>
        <w:t>O</w:t>
      </w:r>
      <w:r w:rsidR="002E0F01" w:rsidRPr="001D4EA9">
        <w:rPr>
          <w:b/>
          <w:color w:val="auto"/>
          <w:sz w:val="24"/>
        </w:rPr>
        <w:t xml:space="preserve">AQ </w:t>
      </w:r>
    </w:p>
    <w:p w14:paraId="3EBDE618" w14:textId="0449ED51" w:rsidR="002E0F01" w:rsidRPr="00C41E72" w:rsidRDefault="000D2E41" w:rsidP="00C41E72">
      <w:pPr>
        <w:spacing w:before="120" w:after="120"/>
        <w:rPr>
          <w:i/>
        </w:rPr>
      </w:pPr>
      <w:r w:rsidRPr="00D75437">
        <w:rPr>
          <w:i/>
        </w:rPr>
        <w:t xml:space="preserve">Use this checklist to track your progress towards </w:t>
      </w:r>
      <w:r w:rsidR="008905EB">
        <w:rPr>
          <w:i/>
        </w:rPr>
        <w:t>O</w:t>
      </w:r>
      <w:r w:rsidRPr="00D75437">
        <w:rPr>
          <w:i/>
        </w:rPr>
        <w:t>AQ completion</w:t>
      </w:r>
      <w:r>
        <w:t xml:space="preserve">. </w:t>
      </w:r>
    </w:p>
    <w:p w14:paraId="6F401304" w14:textId="502BEB45" w:rsidR="002E0F01" w:rsidRDefault="2831FD53" w:rsidP="00C41E72">
      <w:pPr>
        <w:pStyle w:val="ListParagraph"/>
        <w:numPr>
          <w:ilvl w:val="0"/>
          <w:numId w:val="12"/>
        </w:numPr>
        <w:spacing w:before="120" w:after="120" w:line="276" w:lineRule="auto"/>
      </w:pPr>
      <w:r>
        <w:t xml:space="preserve">Meet with your </w:t>
      </w:r>
      <w:commentRangeStart w:id="0"/>
      <w:r>
        <w:t>CFHL</w:t>
      </w:r>
      <w:r w:rsidR="0DD352D1">
        <w:t xml:space="preserve"> </w:t>
      </w:r>
      <w:r>
        <w:t>LHD</w:t>
      </w:r>
      <w:commentRangeEnd w:id="0"/>
      <w:r w:rsidR="00545F66">
        <w:rPr>
          <w:rStyle w:val="CommentReference"/>
          <w:sz w:val="24"/>
          <w:szCs w:val="24"/>
        </w:rPr>
        <w:commentReference w:id="0"/>
      </w:r>
      <w:r>
        <w:t xml:space="preserve"> partner to discuss why, how, and when to complete </w:t>
      </w:r>
      <w:r w:rsidR="0DD352D1">
        <w:t xml:space="preserve">the </w:t>
      </w:r>
      <w:r w:rsidR="00E85FD6" w:rsidRPr="00AC737A">
        <w:t>OAQ.</w:t>
      </w:r>
    </w:p>
    <w:p w14:paraId="17609CFF" w14:textId="2DAA3CD6" w:rsidR="00F80AB6" w:rsidRDefault="00F80AB6" w:rsidP="00C41E72">
      <w:pPr>
        <w:pStyle w:val="ListParagraph"/>
        <w:numPr>
          <w:ilvl w:val="1"/>
          <w:numId w:val="12"/>
        </w:numPr>
        <w:spacing w:before="120" w:after="120" w:line="276" w:lineRule="auto"/>
      </w:pPr>
      <w:r>
        <w:t xml:space="preserve">Identify a </w:t>
      </w:r>
      <w:r w:rsidR="00494445">
        <w:t>District</w:t>
      </w:r>
      <w:r>
        <w:t xml:space="preserve"> </w:t>
      </w:r>
      <w:r w:rsidR="00886931">
        <w:t>L</w:t>
      </w:r>
      <w:r>
        <w:t xml:space="preserve">ead </w:t>
      </w:r>
      <w:r w:rsidR="0048095A">
        <w:t xml:space="preserve">(may be yourself) </w:t>
      </w:r>
      <w:r>
        <w:t xml:space="preserve">to coordinate </w:t>
      </w:r>
      <w:r w:rsidR="00494445">
        <w:t>O</w:t>
      </w:r>
      <w:r>
        <w:t>AQ completion.</w:t>
      </w:r>
    </w:p>
    <w:p w14:paraId="1E504394" w14:textId="16D6530B" w:rsidR="00F80AB6" w:rsidRDefault="0048095A" w:rsidP="00C41E72">
      <w:pPr>
        <w:pStyle w:val="ListParagraph"/>
        <w:numPr>
          <w:ilvl w:val="1"/>
          <w:numId w:val="12"/>
        </w:numPr>
        <w:spacing w:before="120" w:after="120" w:line="276" w:lineRule="auto"/>
      </w:pPr>
      <w:r>
        <w:t>I</w:t>
      </w:r>
      <w:r w:rsidR="00613CDF">
        <w:t>dentify</w:t>
      </w:r>
      <w:r>
        <w:t xml:space="preserve"> additional </w:t>
      </w:r>
      <w:r w:rsidR="0CFB2796">
        <w:t xml:space="preserve">district </w:t>
      </w:r>
      <w:r>
        <w:t xml:space="preserve">staff that may need to assist in </w:t>
      </w:r>
      <w:r w:rsidR="1DFE112E">
        <w:t>O</w:t>
      </w:r>
      <w:r>
        <w:t>AQ completion.</w:t>
      </w:r>
    </w:p>
    <w:p w14:paraId="69659EF5" w14:textId="033931E8" w:rsidR="6028D919" w:rsidRDefault="6028D919" w:rsidP="00C41E72">
      <w:pPr>
        <w:pStyle w:val="ListParagraph"/>
        <w:numPr>
          <w:ilvl w:val="2"/>
          <w:numId w:val="12"/>
        </w:numPr>
        <w:spacing w:before="120" w:after="120" w:line="276" w:lineRule="auto"/>
      </w:pPr>
      <w:r>
        <w:t>Consider whether the District Wellness Committee can support OAQ completion, possibly as an agenda item at a standing or special meeting.</w:t>
      </w:r>
    </w:p>
    <w:p w14:paraId="18CA4D30" w14:textId="2935DB51" w:rsidR="00BF1AD9" w:rsidRDefault="00B828BF" w:rsidP="00C41E72">
      <w:pPr>
        <w:pStyle w:val="ListParagraph"/>
        <w:numPr>
          <w:ilvl w:val="2"/>
          <w:numId w:val="12"/>
        </w:numPr>
        <w:spacing w:before="120" w:after="120" w:line="276" w:lineRule="auto"/>
      </w:pPr>
      <w:r>
        <w:t xml:space="preserve">For some questions, you may need to </w:t>
      </w:r>
      <w:r w:rsidR="00142F97">
        <w:t xml:space="preserve">reach out </w:t>
      </w:r>
      <w:r w:rsidR="00494445">
        <w:t xml:space="preserve">other district staff such as: </w:t>
      </w:r>
      <w:r w:rsidR="001B2935">
        <w:t xml:space="preserve"> </w:t>
      </w:r>
      <w:r w:rsidR="00494445">
        <w:t xml:space="preserve">District Superintendent, Nutrition or Food Service Director or Assistant Director, Physical Education </w:t>
      </w:r>
      <w:r w:rsidR="00F42086">
        <w:t>Department</w:t>
      </w:r>
      <w:r w:rsidR="00494445">
        <w:t xml:space="preserve">, Health Education Department, </w:t>
      </w:r>
      <w:r w:rsidR="00F42086">
        <w:t xml:space="preserve">Early Education Department, </w:t>
      </w:r>
      <w:r w:rsidR="00494445">
        <w:t>School Nurse or Health Coordinator, Wellness Champion</w:t>
      </w:r>
      <w:r w:rsidR="00F42086">
        <w:t>,</w:t>
      </w:r>
      <w:r w:rsidR="00494445">
        <w:t xml:space="preserve"> or Wellness Policy Committee Lead.</w:t>
      </w:r>
    </w:p>
    <w:p w14:paraId="6544ACD1" w14:textId="485E4C59" w:rsidR="00821A53" w:rsidRPr="00C41E72" w:rsidRDefault="009A2F5E" w:rsidP="00C41E72">
      <w:pPr>
        <w:pStyle w:val="ListParagraph"/>
        <w:numPr>
          <w:ilvl w:val="1"/>
          <w:numId w:val="12"/>
        </w:numPr>
        <w:spacing w:before="120" w:after="120" w:line="276" w:lineRule="auto"/>
      </w:pPr>
      <w:r>
        <w:t xml:space="preserve">Discuss and record </w:t>
      </w:r>
      <w:r w:rsidR="004C469C">
        <w:t xml:space="preserve">a deadline for completing the </w:t>
      </w:r>
      <w:r w:rsidR="00494445">
        <w:t>O</w:t>
      </w:r>
      <w:r w:rsidR="004C469C">
        <w:t>AQ</w:t>
      </w:r>
    </w:p>
    <w:p w14:paraId="0D3EED93" w14:textId="64721AFA" w:rsidR="00D75437" w:rsidRDefault="002333FB" w:rsidP="00C41E72">
      <w:pPr>
        <w:pStyle w:val="ListParagraph"/>
        <w:numPr>
          <w:ilvl w:val="2"/>
          <w:numId w:val="12"/>
        </w:numPr>
        <w:spacing w:before="120" w:after="120" w:line="276" w:lineRule="auto"/>
      </w:pPr>
      <w:r>
        <w:t>Completion date</w:t>
      </w:r>
      <w:r w:rsidR="00380BC5">
        <w:t>: ___________________</w:t>
      </w:r>
    </w:p>
    <w:p w14:paraId="2E8EE666" w14:textId="2A802C16" w:rsidR="00225FD6" w:rsidRPr="00494445" w:rsidRDefault="00225FD6" w:rsidP="00C41E72">
      <w:pPr>
        <w:pStyle w:val="ListParagraph"/>
        <w:numPr>
          <w:ilvl w:val="0"/>
          <w:numId w:val="12"/>
        </w:numPr>
        <w:spacing w:before="120" w:after="120" w:line="276" w:lineRule="auto"/>
        <w:rPr>
          <w:rStyle w:val="SubtleEmphasis"/>
          <w:i w:val="0"/>
          <w:iCs w:val="0"/>
          <w:color w:val="auto"/>
        </w:rPr>
      </w:pPr>
      <w:r w:rsidRPr="68BAB9ED">
        <w:rPr>
          <w:rStyle w:val="SubtleEmphasis"/>
          <w:i w:val="0"/>
          <w:iCs w:val="0"/>
          <w:color w:val="auto"/>
        </w:rPr>
        <w:t xml:space="preserve">Determine who on your team should receive a copy of </w:t>
      </w:r>
      <w:r w:rsidR="23A2E581" w:rsidRPr="68BAB9ED">
        <w:rPr>
          <w:rStyle w:val="SubtleEmphasis"/>
          <w:i w:val="0"/>
          <w:iCs w:val="0"/>
          <w:color w:val="auto"/>
        </w:rPr>
        <w:t>O</w:t>
      </w:r>
      <w:r w:rsidRPr="68BAB9ED">
        <w:rPr>
          <w:rStyle w:val="SubtleEmphasis"/>
          <w:i w:val="0"/>
          <w:iCs w:val="0"/>
          <w:color w:val="auto"/>
        </w:rPr>
        <w:t xml:space="preserve">AQ responses and score summary, </w:t>
      </w:r>
      <w:r w:rsidR="0067252A" w:rsidRPr="68BAB9ED">
        <w:rPr>
          <w:rStyle w:val="SubtleEmphasis"/>
          <w:i w:val="0"/>
          <w:iCs w:val="0"/>
          <w:color w:val="auto"/>
        </w:rPr>
        <w:t>once completed and submitted online.</w:t>
      </w:r>
      <w:r w:rsidR="00A94D12" w:rsidRPr="68BAB9ED">
        <w:rPr>
          <w:rStyle w:val="SubtleEmphasis"/>
          <w:i w:val="0"/>
          <w:iCs w:val="0"/>
          <w:color w:val="auto"/>
        </w:rPr>
        <w:t xml:space="preserve"> </w:t>
      </w:r>
      <w:r w:rsidR="00EE61B1" w:rsidRPr="68BAB9ED">
        <w:rPr>
          <w:rStyle w:val="SubtleEmphasis"/>
          <w:i w:val="0"/>
          <w:iCs w:val="0"/>
          <w:color w:val="auto"/>
        </w:rPr>
        <w:t xml:space="preserve">You may </w:t>
      </w:r>
      <w:r w:rsidR="0092642D" w:rsidRPr="68BAB9ED">
        <w:rPr>
          <w:rStyle w:val="SubtleEmphasis"/>
          <w:i w:val="0"/>
          <w:iCs w:val="0"/>
          <w:color w:val="auto"/>
        </w:rPr>
        <w:t>include up to two</w:t>
      </w:r>
      <w:r w:rsidRPr="68BAB9ED">
        <w:rPr>
          <w:rStyle w:val="SubtleEmphasis"/>
          <w:i w:val="0"/>
          <w:iCs w:val="0"/>
          <w:color w:val="auto"/>
        </w:rPr>
        <w:t xml:space="preserve"> email address</w:t>
      </w:r>
      <w:r w:rsidR="006113F7" w:rsidRPr="68BAB9ED">
        <w:rPr>
          <w:rStyle w:val="SubtleEmphasis"/>
          <w:i w:val="0"/>
          <w:iCs w:val="0"/>
          <w:color w:val="auto"/>
        </w:rPr>
        <w:t>es</w:t>
      </w:r>
      <w:r w:rsidRPr="68BAB9ED">
        <w:rPr>
          <w:rStyle w:val="SubtleEmphasis"/>
          <w:i w:val="0"/>
          <w:iCs w:val="0"/>
          <w:color w:val="auto"/>
        </w:rPr>
        <w:t xml:space="preserve">. </w:t>
      </w:r>
    </w:p>
    <w:p w14:paraId="32CBFA09" w14:textId="73C17EF2" w:rsidR="00821A53" w:rsidRPr="00494445" w:rsidRDefault="00225FD6" w:rsidP="00C41E72">
      <w:pPr>
        <w:pStyle w:val="ListParagraph"/>
        <w:numPr>
          <w:ilvl w:val="2"/>
          <w:numId w:val="12"/>
        </w:numPr>
        <w:spacing w:before="120" w:after="120" w:line="276" w:lineRule="auto"/>
        <w:rPr>
          <w:rStyle w:val="SubtleEmphasis"/>
          <w:i w:val="0"/>
          <w:iCs w:val="0"/>
          <w:color w:val="auto"/>
        </w:rPr>
      </w:pPr>
      <w:r w:rsidRPr="00FE7010">
        <w:rPr>
          <w:rStyle w:val="SubtleEmphasis"/>
          <w:b/>
          <w:bCs/>
          <w:i w:val="0"/>
          <w:iCs w:val="0"/>
          <w:color w:val="FF0000"/>
        </w:rPr>
        <w:t>Important note!</w:t>
      </w:r>
      <w:r w:rsidRPr="00D37F20">
        <w:rPr>
          <w:rStyle w:val="SubtleEmphasis"/>
          <w:i w:val="0"/>
          <w:iCs w:val="0"/>
          <w:color w:val="FF0000"/>
        </w:rPr>
        <w:t xml:space="preserve"> </w:t>
      </w:r>
      <w:r w:rsidRPr="113CEEDF">
        <w:rPr>
          <w:rStyle w:val="SubtleEmphasis"/>
          <w:i w:val="0"/>
          <w:iCs w:val="0"/>
          <w:color w:val="auto"/>
        </w:rPr>
        <w:t xml:space="preserve">Only </w:t>
      </w:r>
      <w:r>
        <w:rPr>
          <w:rStyle w:val="SubtleEmphasis"/>
          <w:i w:val="0"/>
          <w:iCs w:val="0"/>
          <w:color w:val="auto"/>
        </w:rPr>
        <w:t xml:space="preserve">enter </w:t>
      </w:r>
      <w:r w:rsidRPr="113CEEDF">
        <w:rPr>
          <w:rStyle w:val="SubtleEmphasis"/>
          <w:i w:val="0"/>
          <w:iCs w:val="0"/>
          <w:color w:val="auto"/>
        </w:rPr>
        <w:t xml:space="preserve">ONE </w:t>
      </w:r>
      <w:r>
        <w:rPr>
          <w:rStyle w:val="SubtleEmphasis"/>
          <w:i w:val="0"/>
          <w:iCs w:val="0"/>
          <w:color w:val="auto"/>
        </w:rPr>
        <w:t xml:space="preserve">email </w:t>
      </w:r>
      <w:r w:rsidRPr="113CEEDF">
        <w:rPr>
          <w:rStyle w:val="SubtleEmphasis"/>
          <w:i w:val="0"/>
          <w:iCs w:val="0"/>
          <w:color w:val="auto"/>
        </w:rPr>
        <w:t>address into each field.</w:t>
      </w:r>
      <w:r>
        <w:rPr>
          <w:rStyle w:val="SubtleEmphasis"/>
          <w:i w:val="0"/>
          <w:iCs w:val="0"/>
          <w:color w:val="auto"/>
        </w:rPr>
        <w:t xml:space="preserve"> </w:t>
      </w:r>
      <w:r w:rsidR="00A94D12">
        <w:rPr>
          <w:rStyle w:val="SubtleEmphasis"/>
          <w:i w:val="0"/>
          <w:iCs w:val="0"/>
          <w:color w:val="auto"/>
        </w:rPr>
        <w:t>If</w:t>
      </w:r>
      <w:r>
        <w:rPr>
          <w:rStyle w:val="SubtleEmphasis"/>
          <w:i w:val="0"/>
          <w:iCs w:val="0"/>
          <w:color w:val="auto"/>
        </w:rPr>
        <w:t xml:space="preserve"> multiple addresses are entered into one field, the email summary will not be sent.</w:t>
      </w:r>
      <w:r w:rsidR="001B1C2B" w:rsidRPr="00A94D12">
        <w:rPr>
          <w:rStyle w:val="SubtleEmphasis"/>
          <w:i w:val="0"/>
          <w:iCs w:val="0"/>
          <w:color w:val="auto"/>
        </w:rPr>
        <w:t xml:space="preserve"> </w:t>
      </w:r>
    </w:p>
    <w:p w14:paraId="30914318" w14:textId="122809DB" w:rsidR="00D10FDC" w:rsidRDefault="00EF3D55" w:rsidP="00C41E72">
      <w:pPr>
        <w:pStyle w:val="ListParagraph"/>
        <w:numPr>
          <w:ilvl w:val="0"/>
          <w:numId w:val="12"/>
        </w:numPr>
        <w:spacing w:before="120" w:after="120" w:line="276" w:lineRule="auto"/>
      </w:pPr>
      <w:r>
        <w:t xml:space="preserve">Decide </w:t>
      </w:r>
      <w:r w:rsidR="00A94D12">
        <w:t xml:space="preserve">which method you </w:t>
      </w:r>
      <w:r w:rsidR="005E1237">
        <w:t xml:space="preserve">will use to </w:t>
      </w:r>
      <w:r w:rsidR="000631F2">
        <w:t xml:space="preserve">complete and </w:t>
      </w:r>
      <w:r w:rsidR="005E1237">
        <w:t>submi</w:t>
      </w:r>
      <w:r w:rsidR="000631F2">
        <w:t>t</w:t>
      </w:r>
      <w:r w:rsidR="00A94D12">
        <w:t xml:space="preserve"> the </w:t>
      </w:r>
      <w:r w:rsidR="5FB83302">
        <w:t>O</w:t>
      </w:r>
      <w:r w:rsidR="00A94D12">
        <w:t>AQ:</w:t>
      </w:r>
      <w:r w:rsidR="00A00360">
        <w:t xml:space="preserve"> </w:t>
      </w:r>
      <w:r>
        <w:t>Method 1 (paper/electronic document) or</w:t>
      </w:r>
      <w:r w:rsidR="00D75437">
        <w:t xml:space="preserve"> Method</w:t>
      </w:r>
      <w:r>
        <w:t xml:space="preserve"> 2 (online)</w:t>
      </w:r>
      <w:r w:rsidR="00D75437">
        <w:t xml:space="preserve">. Detailed steps for each method are on the next page. </w:t>
      </w:r>
    </w:p>
    <w:p w14:paraId="6AC9D0C1" w14:textId="3D41B37E" w:rsidR="002E0F01" w:rsidRDefault="00D10FDC" w:rsidP="00C41E72">
      <w:pPr>
        <w:pStyle w:val="ListParagraph"/>
        <w:numPr>
          <w:ilvl w:val="1"/>
          <w:numId w:val="12"/>
        </w:numPr>
        <w:spacing w:before="120" w:after="120" w:line="276" w:lineRule="auto"/>
      </w:pPr>
      <w:r>
        <w:t>I</w:t>
      </w:r>
      <w:r w:rsidR="0048095A">
        <w:t xml:space="preserve">nform </w:t>
      </w:r>
      <w:r w:rsidR="001B1C2B">
        <w:t>your CFHL partner</w:t>
      </w:r>
      <w:r w:rsidR="0048095A">
        <w:t xml:space="preserve"> of </w:t>
      </w:r>
      <w:r w:rsidR="00BA478D">
        <w:t>your chosen method.</w:t>
      </w:r>
    </w:p>
    <w:p w14:paraId="7A395421" w14:textId="11FBB00C" w:rsidR="00D75437" w:rsidRDefault="00D10FDC" w:rsidP="00C41E72">
      <w:pPr>
        <w:pStyle w:val="ListParagraph"/>
        <w:numPr>
          <w:ilvl w:val="1"/>
          <w:numId w:val="12"/>
        </w:numPr>
        <w:spacing w:before="120" w:after="120" w:line="276" w:lineRule="auto"/>
      </w:pPr>
      <w:r>
        <w:t>Together with other staff, c</w:t>
      </w:r>
      <w:r w:rsidRPr="516CA591">
        <w:t xml:space="preserve">ollect </w:t>
      </w:r>
      <w:r>
        <w:t>all information requested.</w:t>
      </w:r>
    </w:p>
    <w:p w14:paraId="2ADFB60E" w14:textId="7C93E467" w:rsidR="00494445" w:rsidRDefault="00494445" w:rsidP="00C41E72">
      <w:pPr>
        <w:pStyle w:val="ListParagraph"/>
        <w:numPr>
          <w:ilvl w:val="0"/>
          <w:numId w:val="12"/>
        </w:numPr>
        <w:spacing w:before="120" w:after="120" w:line="276" w:lineRule="auto"/>
      </w:pPr>
      <w:r>
        <w:t xml:space="preserve">Obtain your most recent </w:t>
      </w:r>
      <w:hyperlink r:id="rId15">
        <w:r w:rsidRPr="25F1ABCB">
          <w:rPr>
            <w:rStyle w:val="Hyperlink"/>
          </w:rPr>
          <w:t>Wellness School Assessment Tool (</w:t>
        </w:r>
        <w:proofErr w:type="spellStart"/>
        <w:r w:rsidRPr="25F1ABCB">
          <w:rPr>
            <w:rStyle w:val="Hyperlink"/>
          </w:rPr>
          <w:t>WellSAT</w:t>
        </w:r>
        <w:proofErr w:type="spellEnd"/>
        <w:r w:rsidR="00730C40" w:rsidRPr="25F1ABCB">
          <w:rPr>
            <w:rStyle w:val="Hyperlink"/>
          </w:rPr>
          <w:t>) Policy</w:t>
        </w:r>
      </w:hyperlink>
      <w:r w:rsidRPr="25F1ABCB">
        <w:rPr>
          <w:rStyle w:val="Hyperlink"/>
          <w:color w:val="auto"/>
          <w:u w:val="none"/>
        </w:rPr>
        <w:t xml:space="preserve"> Scores.</w:t>
      </w:r>
      <w:r>
        <w:t xml:space="preserve"> </w:t>
      </w:r>
    </w:p>
    <w:p w14:paraId="7F9D808A" w14:textId="74E6A310" w:rsidR="00494445" w:rsidRDefault="00494445" w:rsidP="00C41E72">
      <w:pPr>
        <w:pStyle w:val="ListParagraph"/>
        <w:numPr>
          <w:ilvl w:val="1"/>
          <w:numId w:val="12"/>
        </w:numPr>
        <w:spacing w:before="120" w:after="120" w:line="276" w:lineRule="auto"/>
      </w:pPr>
      <w:r>
        <w:t xml:space="preserve">The </w:t>
      </w:r>
      <w:proofErr w:type="spellStart"/>
      <w:r>
        <w:t>WellSAT</w:t>
      </w:r>
      <w:proofErr w:type="spellEnd"/>
      <w:r w:rsidR="00730C40">
        <w:t xml:space="preserve"> Policy</w:t>
      </w:r>
      <w:r>
        <w:t xml:space="preserve"> administration needs to have occurred in the </w:t>
      </w:r>
      <w:r w:rsidRPr="00494445">
        <w:rPr>
          <w:b/>
          <w:i/>
        </w:rPr>
        <w:t>last 3 years</w:t>
      </w:r>
      <w:r>
        <w:t>.</w:t>
      </w:r>
    </w:p>
    <w:p w14:paraId="63CC0233" w14:textId="345260FA" w:rsidR="00494445" w:rsidRDefault="00494445" w:rsidP="00C41E72">
      <w:pPr>
        <w:pStyle w:val="ListParagraph"/>
        <w:numPr>
          <w:ilvl w:val="1"/>
          <w:numId w:val="12"/>
        </w:numPr>
        <w:spacing w:before="120" w:after="120" w:line="276" w:lineRule="auto"/>
        <w:textAlignment w:val="baseline"/>
        <w:rPr>
          <w:rStyle w:val="Hyperlink"/>
          <w:color w:val="auto"/>
          <w:u w:val="none"/>
        </w:rPr>
      </w:pPr>
      <w:r w:rsidRPr="25F1ABCB">
        <w:rPr>
          <w:rStyle w:val="Hyperlink"/>
          <w:color w:val="auto"/>
          <w:u w:val="none"/>
        </w:rPr>
        <w:t xml:space="preserve">If your district does not have a recently completed </w:t>
      </w:r>
      <w:proofErr w:type="spellStart"/>
      <w:r w:rsidRPr="25F1ABCB">
        <w:rPr>
          <w:rStyle w:val="Hyperlink"/>
          <w:color w:val="auto"/>
          <w:u w:val="none"/>
        </w:rPr>
        <w:t>WellSAT</w:t>
      </w:r>
      <w:proofErr w:type="spellEnd"/>
      <w:r w:rsidR="00730C40" w:rsidRPr="25F1ABCB">
        <w:rPr>
          <w:rStyle w:val="Hyperlink"/>
          <w:color w:val="auto"/>
          <w:u w:val="none"/>
        </w:rPr>
        <w:t xml:space="preserve"> Policy</w:t>
      </w:r>
      <w:r w:rsidRPr="25F1ABCB">
        <w:rPr>
          <w:rStyle w:val="Hyperlink"/>
          <w:color w:val="auto"/>
          <w:u w:val="none"/>
        </w:rPr>
        <w:t xml:space="preserve">, complete the assessment on the </w:t>
      </w:r>
      <w:hyperlink r:id="rId16" w:history="1">
        <w:proofErr w:type="spellStart"/>
        <w:r w:rsidRPr="25F1ABCB">
          <w:rPr>
            <w:rStyle w:val="Hyperlink"/>
          </w:rPr>
          <w:t>WellSAT</w:t>
        </w:r>
        <w:proofErr w:type="spellEnd"/>
      </w:hyperlink>
      <w:r w:rsidRPr="25F1ABCB">
        <w:rPr>
          <w:rStyle w:val="Hyperlink"/>
          <w:color w:val="auto"/>
          <w:u w:val="none"/>
        </w:rPr>
        <w:t xml:space="preserve"> website</w:t>
      </w:r>
      <w:r w:rsidR="00D011D1" w:rsidRPr="25F1ABCB">
        <w:rPr>
          <w:rStyle w:val="Hyperlink"/>
          <w:color w:val="auto"/>
          <w:u w:val="none"/>
        </w:rPr>
        <w:t xml:space="preserve"> before beginning the OAQ. </w:t>
      </w:r>
    </w:p>
    <w:p w14:paraId="55BBC1CB" w14:textId="37772927" w:rsidR="7D5083C6" w:rsidRDefault="7D5083C6" w:rsidP="00C41E72">
      <w:pPr>
        <w:pStyle w:val="ListParagraph"/>
        <w:numPr>
          <w:ilvl w:val="1"/>
          <w:numId w:val="12"/>
        </w:numPr>
        <w:spacing w:before="120" w:after="120" w:line="276" w:lineRule="auto"/>
        <w:rPr>
          <w:rStyle w:val="Hyperlink"/>
          <w:color w:val="auto"/>
          <w:u w:val="none"/>
        </w:rPr>
      </w:pPr>
      <w:r w:rsidRPr="7500E3D3">
        <w:rPr>
          <w:rStyle w:val="Hyperlink"/>
          <w:color w:val="auto"/>
          <w:u w:val="none"/>
        </w:rPr>
        <w:t xml:space="preserve">We also strongly encourage you to redo the </w:t>
      </w:r>
      <w:proofErr w:type="spellStart"/>
      <w:r w:rsidRPr="7500E3D3">
        <w:rPr>
          <w:rStyle w:val="Hyperlink"/>
          <w:color w:val="auto"/>
          <w:u w:val="none"/>
        </w:rPr>
        <w:t>WellSAT</w:t>
      </w:r>
      <w:proofErr w:type="spellEnd"/>
      <w:r w:rsidR="003F3536">
        <w:rPr>
          <w:rStyle w:val="Hyperlink"/>
          <w:color w:val="auto"/>
          <w:u w:val="none"/>
        </w:rPr>
        <w:t xml:space="preserve"> Policy</w:t>
      </w:r>
      <w:r w:rsidRPr="7500E3D3">
        <w:rPr>
          <w:rStyle w:val="Hyperlink"/>
          <w:color w:val="auto"/>
          <w:u w:val="none"/>
        </w:rPr>
        <w:t xml:space="preserve"> whenever significant changes are made to district wellness policy.</w:t>
      </w:r>
    </w:p>
    <w:p w14:paraId="508022C8" w14:textId="593E412A" w:rsidR="003F3536" w:rsidRPr="003F3536" w:rsidRDefault="003F3536" w:rsidP="25F1ABCB">
      <w:pPr>
        <w:pStyle w:val="ListParagraph"/>
        <w:spacing w:before="120" w:after="120" w:line="276" w:lineRule="auto"/>
        <w:ind w:left="1440"/>
        <w:rPr>
          <w:rStyle w:val="Hyperlink"/>
          <w:i/>
          <w:iCs/>
          <w:color w:val="auto"/>
          <w:u w:val="none"/>
        </w:rPr>
      </w:pPr>
      <w:r w:rsidRPr="25F1ABCB">
        <w:rPr>
          <w:rStyle w:val="Hyperlink"/>
          <w:i/>
          <w:iCs/>
          <w:color w:val="auto"/>
          <w:u w:val="none"/>
        </w:rPr>
        <w:t xml:space="preserve">Note: You do not need to complete the </w:t>
      </w:r>
      <w:proofErr w:type="spellStart"/>
      <w:r w:rsidRPr="25F1ABCB">
        <w:rPr>
          <w:rStyle w:val="Hyperlink"/>
          <w:i/>
          <w:iCs/>
          <w:color w:val="auto"/>
          <w:u w:val="none"/>
        </w:rPr>
        <w:t>WellSAT</w:t>
      </w:r>
      <w:proofErr w:type="spellEnd"/>
      <w:r w:rsidRPr="25F1ABCB">
        <w:rPr>
          <w:rStyle w:val="Hyperlink"/>
          <w:i/>
          <w:iCs/>
          <w:color w:val="auto"/>
          <w:u w:val="none"/>
        </w:rPr>
        <w:t xml:space="preserve"> Practice.</w:t>
      </w:r>
    </w:p>
    <w:p w14:paraId="6B23E9CA" w14:textId="2AE462A2" w:rsidR="00434833" w:rsidRDefault="00434833" w:rsidP="00C41E72">
      <w:pPr>
        <w:pStyle w:val="ListParagraph"/>
        <w:numPr>
          <w:ilvl w:val="0"/>
          <w:numId w:val="12"/>
        </w:numPr>
        <w:spacing w:before="120" w:after="120" w:line="276" w:lineRule="auto"/>
        <w:rPr>
          <w:rStyle w:val="SubtleEmphasis"/>
          <w:i w:val="0"/>
          <w:iCs w:val="0"/>
          <w:color w:val="auto"/>
        </w:rPr>
      </w:pPr>
      <w:r>
        <w:rPr>
          <w:rStyle w:val="SubtleEmphasis"/>
          <w:i w:val="0"/>
          <w:iCs w:val="0"/>
          <w:color w:val="auto"/>
        </w:rPr>
        <w:t>Complete the OAQ</w:t>
      </w:r>
    </w:p>
    <w:p w14:paraId="3CE824C3" w14:textId="01BDD869" w:rsidR="00DC3BAE" w:rsidRDefault="00DC3BAE" w:rsidP="00C41E72">
      <w:pPr>
        <w:pStyle w:val="ListParagraph"/>
        <w:numPr>
          <w:ilvl w:val="0"/>
          <w:numId w:val="12"/>
        </w:numPr>
        <w:spacing w:before="120" w:after="120" w:line="276" w:lineRule="auto"/>
        <w:rPr>
          <w:rStyle w:val="SubtleEmphasis"/>
          <w:i w:val="0"/>
          <w:iCs w:val="0"/>
          <w:color w:val="auto"/>
        </w:rPr>
      </w:pPr>
      <w:r>
        <w:rPr>
          <w:rStyle w:val="SubtleEmphasis"/>
          <w:i w:val="0"/>
          <w:iCs w:val="0"/>
          <w:color w:val="auto"/>
        </w:rPr>
        <w:t>The LHD will follow up with you to discuss:</w:t>
      </w:r>
    </w:p>
    <w:p w14:paraId="30D72735" w14:textId="77777777" w:rsidR="00DC3BAE" w:rsidRDefault="00DC3BAE" w:rsidP="00C41E72">
      <w:pPr>
        <w:pStyle w:val="ListParagraph"/>
        <w:numPr>
          <w:ilvl w:val="1"/>
          <w:numId w:val="12"/>
        </w:numPr>
        <w:spacing w:before="120" w:after="120" w:line="276" w:lineRule="auto"/>
        <w:rPr>
          <w:rStyle w:val="SubtleEmphasis"/>
          <w:i w:val="0"/>
          <w:iCs w:val="0"/>
          <w:color w:val="auto"/>
        </w:rPr>
      </w:pPr>
      <w:r>
        <w:rPr>
          <w:rStyle w:val="SubtleEmphasis"/>
          <w:i w:val="0"/>
          <w:iCs w:val="0"/>
          <w:color w:val="auto"/>
        </w:rPr>
        <w:t xml:space="preserve">Final responses and scores. </w:t>
      </w:r>
    </w:p>
    <w:p w14:paraId="6A9C054D" w14:textId="107DD387" w:rsidR="006D451E" w:rsidRPr="00372D35" w:rsidRDefault="00DC3BAE" w:rsidP="25F1ABCB">
      <w:pPr>
        <w:pStyle w:val="ListParagraph"/>
        <w:numPr>
          <w:ilvl w:val="1"/>
          <w:numId w:val="12"/>
        </w:numPr>
        <w:spacing w:before="120" w:after="120" w:line="276" w:lineRule="auto"/>
        <w:rPr>
          <w:i/>
          <w:iCs/>
          <w:color w:val="2B579A"/>
          <w:shd w:val="clear" w:color="auto" w:fill="E1DFDD"/>
        </w:rPr>
      </w:pPr>
      <w:r w:rsidRPr="25F1ABCB">
        <w:rPr>
          <w:rStyle w:val="SubtleEmphasis"/>
          <w:b/>
          <w:bCs/>
          <w:i w:val="0"/>
          <w:iCs w:val="0"/>
          <w:color w:val="auto"/>
        </w:rPr>
        <w:t>Action planning.</w:t>
      </w:r>
      <w:r w:rsidRPr="25F1ABCB">
        <w:rPr>
          <w:rFonts w:ascii="Calibri" w:eastAsia="Times New Roman" w:hAnsi="Calibri" w:cs="Calibri"/>
          <w:color w:val="000000" w:themeColor="text1"/>
        </w:rPr>
        <w:t xml:space="preserve"> What items have room for improvement and what areas your </w:t>
      </w:r>
      <w:r w:rsidR="5D9343AB" w:rsidRPr="25F1ABCB">
        <w:rPr>
          <w:rFonts w:ascii="Calibri" w:eastAsia="Times New Roman" w:hAnsi="Calibri" w:cs="Calibri"/>
          <w:color w:val="000000" w:themeColor="text1"/>
        </w:rPr>
        <w:t>district</w:t>
      </w:r>
      <w:r w:rsidRPr="25F1ABCB">
        <w:rPr>
          <w:rFonts w:ascii="Calibri" w:eastAsia="Times New Roman" w:hAnsi="Calibri" w:cs="Calibri"/>
          <w:color w:val="000000" w:themeColor="text1"/>
        </w:rPr>
        <w:t xml:space="preserve"> may want to focus on as part of CFHL efforts</w:t>
      </w:r>
      <w:r w:rsidR="005A2798" w:rsidRPr="25F1ABCB">
        <w:rPr>
          <w:rFonts w:ascii="Calibri" w:eastAsia="Times New Roman" w:hAnsi="Calibri" w:cs="Calibri"/>
          <w:color w:val="000000" w:themeColor="text1"/>
        </w:rPr>
        <w:t>?</w:t>
      </w:r>
      <w:r w:rsidRPr="25F1ABCB">
        <w:rPr>
          <w:rFonts w:ascii="Calibri" w:eastAsia="Times New Roman" w:hAnsi="Calibri" w:cs="Calibri"/>
          <w:color w:val="000000" w:themeColor="text1"/>
        </w:rPr>
        <w:t xml:space="preserve"> The LHD may want to use the </w:t>
      </w:r>
      <w:hyperlink r:id="rId17" w:anchor="Planning">
        <w:r w:rsidR="00494445" w:rsidRPr="25F1ABCB">
          <w:rPr>
            <w:rStyle w:val="Hyperlink"/>
            <w:rFonts w:ascii="Calibri" w:eastAsia="Times New Roman" w:hAnsi="Calibri" w:cs="Calibri"/>
          </w:rPr>
          <w:t>School Wellness Policy Action Plan Template</w:t>
        </w:r>
      </w:hyperlink>
      <w:r w:rsidR="00494445" w:rsidRPr="25F1ABCB">
        <w:rPr>
          <w:rFonts w:ascii="Calibri" w:eastAsia="Times New Roman" w:hAnsi="Calibri" w:cs="Calibri"/>
          <w:color w:val="000000" w:themeColor="text1"/>
        </w:rPr>
        <w:t xml:space="preserve"> with y</w:t>
      </w:r>
      <w:r w:rsidRPr="25F1ABCB">
        <w:rPr>
          <w:rFonts w:ascii="Calibri" w:eastAsia="Times New Roman" w:hAnsi="Calibri" w:cs="Calibri"/>
          <w:color w:val="000000" w:themeColor="text1"/>
        </w:rPr>
        <w:t>ou to help guide discussions.</w:t>
      </w:r>
    </w:p>
    <w:p w14:paraId="4CB5D52E" w14:textId="680F073A" w:rsidR="006D451E" w:rsidRPr="00C41E72" w:rsidRDefault="00D75437" w:rsidP="00AB4A92">
      <w:pPr>
        <w:spacing w:before="120" w:after="120" w:line="276" w:lineRule="auto"/>
        <w:jc w:val="center"/>
        <w:rPr>
          <w:rStyle w:val="Mention"/>
          <w:i/>
        </w:rPr>
      </w:pPr>
      <w:r w:rsidRPr="757ACDEE">
        <w:rPr>
          <w:rStyle w:val="Mention"/>
          <w:i/>
        </w:rPr>
        <w:t xml:space="preserve">Congratulations! You have completed the </w:t>
      </w:r>
      <w:r w:rsidR="00494445" w:rsidRPr="757ACDEE">
        <w:rPr>
          <w:rStyle w:val="Mention"/>
          <w:i/>
        </w:rPr>
        <w:t>O</w:t>
      </w:r>
      <w:r w:rsidRPr="757ACDEE">
        <w:rPr>
          <w:rStyle w:val="Mention"/>
          <w:i/>
        </w:rPr>
        <w:t>AQ! Thank you for participating.</w:t>
      </w:r>
    </w:p>
    <w:p w14:paraId="7A3AB84D" w14:textId="77777777" w:rsidR="0028683D" w:rsidRDefault="0028683D" w:rsidP="25F1ABCB">
      <w:pPr>
        <w:pStyle w:val="Heading2"/>
        <w:spacing w:before="120" w:after="120"/>
        <w:rPr>
          <w:b/>
          <w:bCs/>
          <w:color w:val="auto"/>
          <w:sz w:val="24"/>
          <w:szCs w:val="24"/>
        </w:rPr>
      </w:pPr>
    </w:p>
    <w:p w14:paraId="7E94B398" w14:textId="2F841C34" w:rsidR="00D75437" w:rsidRPr="00C41E72" w:rsidRDefault="00D75437" w:rsidP="25F1ABCB">
      <w:pPr>
        <w:pStyle w:val="Heading2"/>
        <w:spacing w:before="120" w:after="120"/>
        <w:rPr>
          <w:b/>
          <w:bCs/>
          <w:color w:val="auto"/>
          <w:sz w:val="24"/>
          <w:szCs w:val="24"/>
        </w:rPr>
      </w:pPr>
      <w:r w:rsidRPr="25F1ABCB">
        <w:rPr>
          <w:b/>
          <w:bCs/>
          <w:color w:val="auto"/>
          <w:sz w:val="24"/>
          <w:szCs w:val="24"/>
        </w:rPr>
        <w:t xml:space="preserve">A </w:t>
      </w:r>
      <w:r w:rsidR="0079351C" w:rsidRPr="25F1ABCB">
        <w:rPr>
          <w:b/>
          <w:bCs/>
          <w:color w:val="auto"/>
          <w:sz w:val="24"/>
          <w:szCs w:val="24"/>
        </w:rPr>
        <w:t>s</w:t>
      </w:r>
      <w:r w:rsidRPr="25F1ABCB">
        <w:rPr>
          <w:b/>
          <w:bCs/>
          <w:color w:val="auto"/>
          <w:sz w:val="24"/>
          <w:szCs w:val="24"/>
        </w:rPr>
        <w:t>tep-by-</w:t>
      </w:r>
      <w:r w:rsidR="0079351C" w:rsidRPr="25F1ABCB">
        <w:rPr>
          <w:b/>
          <w:bCs/>
          <w:color w:val="auto"/>
          <w:sz w:val="24"/>
          <w:szCs w:val="24"/>
        </w:rPr>
        <w:t>s</w:t>
      </w:r>
      <w:r w:rsidRPr="25F1ABCB">
        <w:rPr>
          <w:b/>
          <w:bCs/>
          <w:color w:val="auto"/>
          <w:sz w:val="24"/>
          <w:szCs w:val="24"/>
        </w:rPr>
        <w:t>tep overview of the two methods you can use to complete a</w:t>
      </w:r>
      <w:r w:rsidR="3890D918" w:rsidRPr="25F1ABCB">
        <w:rPr>
          <w:b/>
          <w:bCs/>
          <w:color w:val="auto"/>
          <w:sz w:val="24"/>
          <w:szCs w:val="24"/>
        </w:rPr>
        <w:t>n</w:t>
      </w:r>
      <w:r w:rsidRPr="25F1ABCB">
        <w:rPr>
          <w:b/>
          <w:bCs/>
          <w:color w:val="auto"/>
          <w:sz w:val="24"/>
          <w:szCs w:val="24"/>
        </w:rPr>
        <w:t xml:space="preserve"> </w:t>
      </w:r>
      <w:r w:rsidR="00D011D1" w:rsidRPr="25F1ABCB">
        <w:rPr>
          <w:b/>
          <w:bCs/>
          <w:color w:val="auto"/>
          <w:sz w:val="24"/>
          <w:szCs w:val="24"/>
        </w:rPr>
        <w:t>O</w:t>
      </w:r>
      <w:r w:rsidRPr="25F1ABCB">
        <w:rPr>
          <w:b/>
          <w:bCs/>
          <w:color w:val="auto"/>
          <w:sz w:val="24"/>
          <w:szCs w:val="24"/>
        </w:rPr>
        <w:t>AQ</w:t>
      </w:r>
    </w:p>
    <w:p w14:paraId="6B9BF0AE" w14:textId="2B945237" w:rsidR="004E7EEA" w:rsidRDefault="00D75437" w:rsidP="00C41E72">
      <w:pPr>
        <w:spacing w:before="120" w:after="120" w:line="276" w:lineRule="auto"/>
      </w:pPr>
      <w:r w:rsidRPr="00D75437">
        <w:rPr>
          <w:i/>
        </w:rPr>
        <w:t xml:space="preserve">Review each option and decide which method </w:t>
      </w:r>
      <w:r w:rsidR="0067202E">
        <w:rPr>
          <w:i/>
        </w:rPr>
        <w:t>to use.</w:t>
      </w:r>
      <w:r w:rsidRPr="00D75437">
        <w:rPr>
          <w:i/>
        </w:rPr>
        <w:t xml:space="preserve"> </w:t>
      </w:r>
      <w:r w:rsidR="0067202E">
        <w:rPr>
          <w:i/>
        </w:rPr>
        <w:t>I</w:t>
      </w:r>
      <w:r w:rsidRPr="00D75437">
        <w:rPr>
          <w:i/>
        </w:rPr>
        <w:t>nform your CFHL Partner of your choice</w:t>
      </w:r>
      <w:r>
        <w:t xml:space="preserve">. </w:t>
      </w:r>
    </w:p>
    <w:p w14:paraId="28BD4111" w14:textId="77777777" w:rsidR="00D75437" w:rsidRPr="00E9784D" w:rsidRDefault="00D75437" w:rsidP="00E9784D">
      <w:pPr>
        <w:pStyle w:val="Heading3"/>
        <w:rPr>
          <w:rFonts w:asciiTheme="minorHAnsi" w:eastAsiaTheme="minorHAnsi" w:hAnsiTheme="minorHAnsi" w:cstheme="minorBidi"/>
          <w:b/>
          <w:color w:val="auto"/>
        </w:rPr>
      </w:pPr>
      <w:r w:rsidRPr="00E9784D">
        <w:rPr>
          <w:rFonts w:asciiTheme="minorHAnsi" w:eastAsiaTheme="minorHAnsi" w:hAnsiTheme="minorHAnsi" w:cstheme="minorBidi"/>
          <w:b/>
          <w:color w:val="auto"/>
        </w:rPr>
        <w:t>Method 1: Using a paper or electronic document</w:t>
      </w:r>
    </w:p>
    <w:p w14:paraId="11D378F1" w14:textId="477002F8" w:rsidR="00D75437" w:rsidRDefault="00D75437" w:rsidP="00C41E72">
      <w:pPr>
        <w:pStyle w:val="ListParagraph"/>
        <w:numPr>
          <w:ilvl w:val="0"/>
          <w:numId w:val="25"/>
        </w:numPr>
        <w:spacing w:before="120" w:after="120" w:line="276" w:lineRule="auto"/>
      </w:pPr>
      <w:commentRangeStart w:id="1"/>
      <w:r w:rsidRPr="00D75437">
        <w:rPr>
          <w:rFonts w:cstheme="minorHAnsi"/>
        </w:rPr>
        <w:t xml:space="preserve">Download </w:t>
      </w:r>
      <w:r w:rsidRPr="516CA591">
        <w:t xml:space="preserve">a </w:t>
      </w:r>
      <w:r w:rsidR="00D011D1">
        <w:t xml:space="preserve">MS </w:t>
      </w:r>
      <w:r w:rsidRPr="00D011D1">
        <w:t xml:space="preserve">Word or PDF version of the </w:t>
      </w:r>
      <w:hyperlink r:id="rId18" w:history="1">
        <w:r w:rsidR="00D011D1" w:rsidRPr="00B365F7">
          <w:rPr>
            <w:rStyle w:val="Hyperlink"/>
          </w:rPr>
          <w:t>O</w:t>
        </w:r>
        <w:r w:rsidRPr="00B365F7">
          <w:rPr>
            <w:rStyle w:val="Hyperlink"/>
          </w:rPr>
          <w:t>AQ</w:t>
        </w:r>
        <w:commentRangeEnd w:id="1"/>
        <w:r>
          <w:rPr>
            <w:rStyle w:val="CommentReference"/>
            <w:sz w:val="24"/>
            <w:szCs w:val="24"/>
          </w:rPr>
          <w:commentReference w:id="1"/>
        </w:r>
      </w:hyperlink>
      <w:r>
        <w:rPr>
          <w:rStyle w:val="Hyperlink"/>
        </w:rPr>
        <w:t>.</w:t>
      </w:r>
      <w:r w:rsidRPr="516CA591">
        <w:t xml:space="preserve"> </w:t>
      </w:r>
    </w:p>
    <w:p w14:paraId="6B7AF88C" w14:textId="413117E6" w:rsidR="00D75437" w:rsidRDefault="00EF5F8B" w:rsidP="00C41E72">
      <w:pPr>
        <w:pStyle w:val="ListParagraph"/>
        <w:numPr>
          <w:ilvl w:val="0"/>
          <w:numId w:val="25"/>
        </w:numPr>
        <w:spacing w:before="120" w:after="120" w:line="276" w:lineRule="auto"/>
      </w:pPr>
      <w:r>
        <w:t>Print and complete on paper or f</w:t>
      </w:r>
      <w:r w:rsidR="00D75437">
        <w:t xml:space="preserve">ill out the </w:t>
      </w:r>
      <w:r w:rsidR="00D011D1">
        <w:t>MS W</w:t>
      </w:r>
      <w:r w:rsidR="00D75437">
        <w:t xml:space="preserve">ord </w:t>
      </w:r>
      <w:r>
        <w:t>version on your computer</w:t>
      </w:r>
      <w:r w:rsidR="00D75437">
        <w:t xml:space="preserve">. </w:t>
      </w:r>
    </w:p>
    <w:p w14:paraId="699E5B2A" w14:textId="4D73F23F" w:rsidR="00D75437" w:rsidRPr="00D75437" w:rsidRDefault="00D75437" w:rsidP="00C41E72">
      <w:pPr>
        <w:pStyle w:val="ListParagraph"/>
        <w:numPr>
          <w:ilvl w:val="0"/>
          <w:numId w:val="25"/>
        </w:numPr>
        <w:spacing w:before="120" w:after="120" w:line="276" w:lineRule="auto"/>
        <w:rPr>
          <w:rStyle w:val="SubtleEmphasis"/>
          <w:i w:val="0"/>
          <w:iCs w:val="0"/>
          <w:color w:val="auto"/>
        </w:rPr>
      </w:pPr>
      <w:r w:rsidRPr="00D75437">
        <w:rPr>
          <w:rStyle w:val="SubtleEmphasis"/>
          <w:i w:val="0"/>
          <w:iCs w:val="0"/>
          <w:color w:val="auto"/>
        </w:rPr>
        <w:t xml:space="preserve">When the </w:t>
      </w:r>
      <w:r w:rsidR="00D011D1">
        <w:rPr>
          <w:rStyle w:val="SubtleEmphasis"/>
          <w:i w:val="0"/>
          <w:iCs w:val="0"/>
          <w:color w:val="auto"/>
        </w:rPr>
        <w:t>O</w:t>
      </w:r>
      <w:r w:rsidRPr="00D75437">
        <w:rPr>
          <w:rStyle w:val="SubtleEmphasis"/>
          <w:i w:val="0"/>
          <w:iCs w:val="0"/>
          <w:color w:val="auto"/>
        </w:rPr>
        <w:t xml:space="preserve">AQ is complete, decide with your CFHL partner who will enter the questionnaire into </w:t>
      </w:r>
      <w:hyperlink r:id="rId19" w:history="1">
        <w:r w:rsidRPr="00D11AA2">
          <w:rPr>
            <w:rStyle w:val="Hyperlink"/>
          </w:rPr>
          <w:t>Survey 123</w:t>
        </w:r>
      </w:hyperlink>
      <w:r w:rsidRPr="00D75437">
        <w:rPr>
          <w:rStyle w:val="SubtleEmphasis"/>
          <w:i w:val="0"/>
          <w:iCs w:val="0"/>
          <w:color w:val="auto"/>
        </w:rPr>
        <w:t>.</w:t>
      </w:r>
    </w:p>
    <w:p w14:paraId="7B1C4B79" w14:textId="3A8BA2C0" w:rsidR="00D75437" w:rsidRDefault="00D011D1" w:rsidP="00C41E72">
      <w:pPr>
        <w:pStyle w:val="ListParagraph"/>
        <w:numPr>
          <w:ilvl w:val="2"/>
          <w:numId w:val="25"/>
        </w:numPr>
        <w:spacing w:before="120" w:after="120" w:line="276" w:lineRule="auto"/>
        <w:rPr>
          <w:rStyle w:val="SubtleEmphasis"/>
          <w:i w:val="0"/>
          <w:iCs w:val="0"/>
          <w:color w:val="auto"/>
        </w:rPr>
      </w:pPr>
      <w:r>
        <w:rPr>
          <w:rStyle w:val="SubtleEmphasis"/>
          <w:b/>
          <w:i w:val="0"/>
          <w:iCs w:val="0"/>
          <w:color w:val="auto"/>
        </w:rPr>
        <w:t>District</w:t>
      </w:r>
      <w:r w:rsidR="00046219" w:rsidRPr="00046219">
        <w:rPr>
          <w:rStyle w:val="SubtleEmphasis"/>
          <w:b/>
          <w:i w:val="0"/>
          <w:iCs w:val="0"/>
          <w:color w:val="auto"/>
        </w:rPr>
        <w:t xml:space="preserve"> Lead </w:t>
      </w:r>
      <w:proofErr w:type="gramStart"/>
      <w:r w:rsidR="00046219" w:rsidRPr="00046219">
        <w:rPr>
          <w:rStyle w:val="SubtleEmphasis"/>
          <w:b/>
          <w:i w:val="0"/>
          <w:iCs w:val="0"/>
          <w:color w:val="auto"/>
        </w:rPr>
        <w:t>enters into</w:t>
      </w:r>
      <w:proofErr w:type="gramEnd"/>
      <w:r w:rsidR="00046219" w:rsidRPr="00046219">
        <w:rPr>
          <w:rStyle w:val="SubtleEmphasis"/>
          <w:b/>
          <w:i w:val="0"/>
          <w:iCs w:val="0"/>
          <w:color w:val="auto"/>
        </w:rPr>
        <w:t xml:space="preserve"> Survey123:</w:t>
      </w:r>
      <w:r w:rsidR="00046219">
        <w:rPr>
          <w:rStyle w:val="SubtleEmphasis"/>
          <w:i w:val="0"/>
          <w:iCs w:val="0"/>
          <w:color w:val="auto"/>
        </w:rPr>
        <w:t xml:space="preserve"> </w:t>
      </w:r>
      <w:r w:rsidR="00D75437">
        <w:rPr>
          <w:rStyle w:val="SubtleEmphasis"/>
          <w:i w:val="0"/>
          <w:iCs w:val="0"/>
          <w:color w:val="auto"/>
        </w:rPr>
        <w:t xml:space="preserve">If your </w:t>
      </w:r>
      <w:r>
        <w:rPr>
          <w:rStyle w:val="SubtleEmphasis"/>
          <w:i w:val="0"/>
          <w:iCs w:val="0"/>
          <w:color w:val="auto"/>
        </w:rPr>
        <w:t>District</w:t>
      </w:r>
      <w:r w:rsidR="00D75437">
        <w:rPr>
          <w:rStyle w:val="SubtleEmphasis"/>
          <w:i w:val="0"/>
          <w:iCs w:val="0"/>
          <w:color w:val="auto"/>
        </w:rPr>
        <w:t xml:space="preserve"> Lead will e</w:t>
      </w:r>
      <w:r w:rsidR="00D75437" w:rsidRPr="002C1059">
        <w:rPr>
          <w:rStyle w:val="SubtleEmphasis"/>
          <w:i w:val="0"/>
          <w:iCs w:val="0"/>
          <w:color w:val="auto"/>
        </w:rPr>
        <w:t xml:space="preserve">nter the </w:t>
      </w:r>
      <w:r>
        <w:rPr>
          <w:rStyle w:val="SubtleEmphasis"/>
          <w:i w:val="0"/>
          <w:iCs w:val="0"/>
          <w:color w:val="auto"/>
        </w:rPr>
        <w:t>O</w:t>
      </w:r>
      <w:r w:rsidR="00D75437" w:rsidRPr="002C1059">
        <w:rPr>
          <w:rStyle w:val="SubtleEmphasis"/>
          <w:i w:val="0"/>
          <w:iCs w:val="0"/>
          <w:color w:val="auto"/>
        </w:rPr>
        <w:t xml:space="preserve">AQ responses into </w:t>
      </w:r>
      <w:r w:rsidR="00D75437" w:rsidRPr="005F060A">
        <w:t>Survey123</w:t>
      </w:r>
      <w:r w:rsidR="00D75437">
        <w:rPr>
          <w:rStyle w:val="SubtleEmphasis"/>
          <w:i w:val="0"/>
          <w:iCs w:val="0"/>
          <w:color w:val="auto"/>
        </w:rPr>
        <w:t>, see instructions for Method 2 (online completion)</w:t>
      </w:r>
      <w:r w:rsidR="003E5788">
        <w:rPr>
          <w:rStyle w:val="SubtleEmphasis"/>
          <w:i w:val="0"/>
          <w:iCs w:val="0"/>
          <w:color w:val="auto"/>
        </w:rPr>
        <w:t>.</w:t>
      </w:r>
    </w:p>
    <w:p w14:paraId="7A4C9C6D" w14:textId="10F6401A" w:rsidR="00046219" w:rsidRPr="00046219" w:rsidRDefault="00046219" w:rsidP="00C41E72">
      <w:pPr>
        <w:pStyle w:val="ListParagraph"/>
        <w:numPr>
          <w:ilvl w:val="2"/>
          <w:numId w:val="25"/>
        </w:numPr>
        <w:spacing w:before="120" w:after="120" w:line="276" w:lineRule="auto"/>
        <w:rPr>
          <w:rStyle w:val="SubtleEmphasis"/>
          <w:i w:val="0"/>
          <w:iCs w:val="0"/>
          <w:color w:val="auto"/>
        </w:rPr>
      </w:pPr>
      <w:r w:rsidRPr="00046219">
        <w:rPr>
          <w:rStyle w:val="SubtleEmphasis"/>
          <w:b/>
          <w:i w:val="0"/>
          <w:iCs w:val="0"/>
          <w:color w:val="auto"/>
        </w:rPr>
        <w:t xml:space="preserve">CFHL partner </w:t>
      </w:r>
      <w:proofErr w:type="gramStart"/>
      <w:r w:rsidRPr="00046219">
        <w:rPr>
          <w:rStyle w:val="SubtleEmphasis"/>
          <w:b/>
          <w:i w:val="0"/>
          <w:iCs w:val="0"/>
          <w:color w:val="auto"/>
        </w:rPr>
        <w:t>enters into</w:t>
      </w:r>
      <w:proofErr w:type="gramEnd"/>
      <w:r w:rsidRPr="00046219">
        <w:rPr>
          <w:rStyle w:val="SubtleEmphasis"/>
          <w:b/>
          <w:i w:val="0"/>
          <w:iCs w:val="0"/>
          <w:color w:val="auto"/>
        </w:rPr>
        <w:t xml:space="preserve"> Survey123:</w:t>
      </w:r>
      <w:r>
        <w:rPr>
          <w:rStyle w:val="SubtleEmphasis"/>
          <w:i w:val="0"/>
          <w:iCs w:val="0"/>
          <w:color w:val="auto"/>
        </w:rPr>
        <w:t xml:space="preserve"> </w:t>
      </w:r>
      <w:r w:rsidR="00D75437" w:rsidRPr="00C11218">
        <w:rPr>
          <w:rStyle w:val="SubtleEmphasis"/>
          <w:i w:val="0"/>
          <w:iCs w:val="0"/>
          <w:color w:val="auto"/>
        </w:rPr>
        <w:t xml:space="preserve">If the CFHL partner will enter the </w:t>
      </w:r>
      <w:r w:rsidR="00D011D1">
        <w:rPr>
          <w:rStyle w:val="SubtleEmphasis"/>
          <w:i w:val="0"/>
          <w:iCs w:val="0"/>
          <w:color w:val="auto"/>
        </w:rPr>
        <w:t>O</w:t>
      </w:r>
      <w:r w:rsidR="00D75437" w:rsidRPr="00C11218">
        <w:rPr>
          <w:rStyle w:val="SubtleEmphasis"/>
          <w:i w:val="0"/>
          <w:iCs w:val="0"/>
          <w:color w:val="auto"/>
        </w:rPr>
        <w:t xml:space="preserve">AQ responses into </w:t>
      </w:r>
      <w:r w:rsidR="00D75437" w:rsidRPr="005F060A">
        <w:t>Survey123</w:t>
      </w:r>
      <w:r w:rsidR="00D75437" w:rsidRPr="00C11218">
        <w:rPr>
          <w:rStyle w:val="SubtleEmphasis"/>
          <w:i w:val="0"/>
          <w:iCs w:val="0"/>
          <w:color w:val="auto"/>
        </w:rPr>
        <w:t>, double check</w:t>
      </w:r>
      <w:r w:rsidR="00D75437" w:rsidRPr="00C11218">
        <w:rPr>
          <w:rStyle w:val="SubtleEmphasis"/>
          <w:bCs/>
          <w:i w:val="0"/>
          <w:iCs w:val="0"/>
          <w:color w:val="auto"/>
        </w:rPr>
        <w:t xml:space="preserve"> </w:t>
      </w:r>
      <w:r w:rsidR="00D75437">
        <w:rPr>
          <w:rStyle w:val="SubtleEmphasis"/>
          <w:bCs/>
          <w:i w:val="0"/>
          <w:iCs w:val="0"/>
          <w:color w:val="auto"/>
        </w:rPr>
        <w:t xml:space="preserve">your </w:t>
      </w:r>
      <w:r w:rsidR="00D011D1">
        <w:rPr>
          <w:rStyle w:val="SubtleEmphasis"/>
          <w:bCs/>
          <w:i w:val="0"/>
          <w:iCs w:val="0"/>
          <w:color w:val="auto"/>
        </w:rPr>
        <w:t>O</w:t>
      </w:r>
      <w:r w:rsidR="004E7EEA">
        <w:rPr>
          <w:rStyle w:val="SubtleEmphasis"/>
          <w:bCs/>
          <w:i w:val="0"/>
          <w:iCs w:val="0"/>
          <w:color w:val="auto"/>
        </w:rPr>
        <w:t>AQ</w:t>
      </w:r>
      <w:r w:rsidR="00D75437">
        <w:rPr>
          <w:rStyle w:val="SubtleEmphasis"/>
          <w:bCs/>
          <w:i w:val="0"/>
          <w:iCs w:val="0"/>
          <w:color w:val="auto"/>
        </w:rPr>
        <w:t xml:space="preserve"> </w:t>
      </w:r>
      <w:r w:rsidR="00D75437" w:rsidRPr="00C11218">
        <w:rPr>
          <w:rStyle w:val="SubtleEmphasis"/>
          <w:bCs/>
          <w:i w:val="0"/>
          <w:iCs w:val="0"/>
          <w:color w:val="auto"/>
        </w:rPr>
        <w:t>for complet</w:t>
      </w:r>
      <w:r w:rsidR="00D75437">
        <w:rPr>
          <w:rStyle w:val="SubtleEmphasis"/>
          <w:bCs/>
          <w:i w:val="0"/>
          <w:iCs w:val="0"/>
          <w:color w:val="auto"/>
        </w:rPr>
        <w:t>eness</w:t>
      </w:r>
      <w:r w:rsidR="00D75437" w:rsidRPr="00C11218">
        <w:rPr>
          <w:rStyle w:val="SubtleEmphasis"/>
          <w:bCs/>
          <w:i w:val="0"/>
          <w:iCs w:val="0"/>
          <w:color w:val="auto"/>
        </w:rPr>
        <w:t xml:space="preserve"> and send back to </w:t>
      </w:r>
      <w:r w:rsidR="00D75437">
        <w:rPr>
          <w:rStyle w:val="SubtleEmphasis"/>
          <w:bCs/>
          <w:i w:val="0"/>
          <w:iCs w:val="0"/>
          <w:color w:val="auto"/>
        </w:rPr>
        <w:t>your CFHL contact</w:t>
      </w:r>
      <w:r w:rsidR="00D75437" w:rsidRPr="00C11218">
        <w:rPr>
          <w:rStyle w:val="SubtleEmphasis"/>
          <w:bCs/>
          <w:i w:val="0"/>
          <w:iCs w:val="0"/>
          <w:color w:val="auto"/>
        </w:rPr>
        <w:t>.</w:t>
      </w:r>
      <w:r w:rsidR="00D75437" w:rsidRPr="00C11218">
        <w:rPr>
          <w:rStyle w:val="SubtleEmphasis"/>
          <w:i w:val="0"/>
          <w:iCs w:val="0"/>
          <w:color w:val="auto"/>
        </w:rPr>
        <w:t xml:space="preserve"> If any questions are left blank, the</w:t>
      </w:r>
      <w:r w:rsidR="00D75437">
        <w:rPr>
          <w:rStyle w:val="SubtleEmphasis"/>
          <w:i w:val="0"/>
          <w:iCs w:val="0"/>
          <w:color w:val="auto"/>
        </w:rPr>
        <w:t>y</w:t>
      </w:r>
      <w:r w:rsidR="00D75437" w:rsidRPr="00C11218">
        <w:rPr>
          <w:rStyle w:val="SubtleEmphasis"/>
          <w:i w:val="0"/>
          <w:iCs w:val="0"/>
          <w:color w:val="auto"/>
        </w:rPr>
        <w:t xml:space="preserve"> will follow up with you.</w:t>
      </w:r>
    </w:p>
    <w:p w14:paraId="12E7F78B" w14:textId="2E25F9A6" w:rsidR="00D75437" w:rsidRPr="00E9784D" w:rsidRDefault="00D75437" w:rsidP="00E9784D">
      <w:pPr>
        <w:pStyle w:val="Heading4"/>
        <w:rPr>
          <w:rFonts w:asciiTheme="minorHAnsi" w:eastAsiaTheme="minorHAnsi" w:hAnsiTheme="minorHAnsi" w:cstheme="minorBidi"/>
          <w:b/>
          <w:i w:val="0"/>
          <w:color w:val="auto"/>
        </w:rPr>
      </w:pPr>
      <w:r w:rsidRPr="00E9784D">
        <w:rPr>
          <w:rFonts w:asciiTheme="minorHAnsi" w:eastAsiaTheme="minorHAnsi" w:hAnsiTheme="minorHAnsi" w:cstheme="minorBidi"/>
          <w:b/>
          <w:i w:val="0"/>
          <w:color w:val="auto"/>
        </w:rPr>
        <w:t>Method 2: Online</w:t>
      </w:r>
    </w:p>
    <w:p w14:paraId="68104717" w14:textId="45CCF6BF" w:rsidR="00D75437" w:rsidRPr="00046219" w:rsidRDefault="00D75437" w:rsidP="00C41E72">
      <w:pPr>
        <w:pStyle w:val="ListParagraph"/>
        <w:numPr>
          <w:ilvl w:val="0"/>
          <w:numId w:val="28"/>
        </w:numPr>
        <w:spacing w:before="120" w:after="120" w:line="276" w:lineRule="auto"/>
        <w:rPr>
          <w:rStyle w:val="Hyperlink"/>
          <w:color w:val="auto"/>
          <w:u w:val="none"/>
        </w:rPr>
      </w:pPr>
      <w:r>
        <w:t>Your CFHL contact will send you the Survey 123 link or you can find it</w:t>
      </w:r>
      <w:r w:rsidRPr="516CA591">
        <w:t xml:space="preserve"> </w:t>
      </w:r>
      <w:hyperlink r:id="rId20" w:history="1">
        <w:r>
          <w:rPr>
            <w:rStyle w:val="Hyperlink"/>
          </w:rPr>
          <w:t>here</w:t>
        </w:r>
      </w:hyperlink>
      <w:r>
        <w:rPr>
          <w:rStyle w:val="Hyperlink"/>
        </w:rPr>
        <w:t>.</w:t>
      </w:r>
    </w:p>
    <w:p w14:paraId="3463FECA" w14:textId="6AA17665" w:rsidR="00046219" w:rsidRPr="007811E9" w:rsidRDefault="00046219" w:rsidP="00C41E72">
      <w:pPr>
        <w:pStyle w:val="ListParagraph"/>
        <w:numPr>
          <w:ilvl w:val="0"/>
          <w:numId w:val="28"/>
        </w:numPr>
        <w:spacing w:before="120" w:after="120" w:line="276" w:lineRule="auto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 xml:space="preserve">Click on the Survey123 link for the </w:t>
      </w:r>
      <w:r w:rsidR="00D011D1">
        <w:rPr>
          <w:rStyle w:val="Hyperlink"/>
          <w:color w:val="auto"/>
          <w:u w:val="none"/>
        </w:rPr>
        <w:t>School District O</w:t>
      </w:r>
      <w:r>
        <w:rPr>
          <w:rStyle w:val="Hyperlink"/>
          <w:color w:val="auto"/>
          <w:u w:val="none"/>
        </w:rPr>
        <w:t xml:space="preserve">AQ. </w:t>
      </w:r>
    </w:p>
    <w:p w14:paraId="70AF82DE" w14:textId="3CD9F2A3" w:rsidR="00DB18AA" w:rsidRDefault="00046219" w:rsidP="00C41E72">
      <w:pPr>
        <w:pStyle w:val="ListParagraph"/>
        <w:numPr>
          <w:ilvl w:val="0"/>
          <w:numId w:val="28"/>
        </w:numPr>
        <w:spacing w:before="120" w:after="120" w:line="276" w:lineRule="auto"/>
      </w:pPr>
      <w:r>
        <w:t>Complete the online survey</w:t>
      </w:r>
      <w:r w:rsidR="00DB18AA">
        <w:t xml:space="preserve"> (see notes below)</w:t>
      </w:r>
      <w:r w:rsidR="003E5788">
        <w:t>.</w:t>
      </w:r>
    </w:p>
    <w:p w14:paraId="4635977A" w14:textId="0DB6F831" w:rsidR="00CB1868" w:rsidRDefault="00D011D1" w:rsidP="00C41E72">
      <w:pPr>
        <w:pStyle w:val="ListParagraph"/>
        <w:numPr>
          <w:ilvl w:val="0"/>
          <w:numId w:val="28"/>
        </w:numPr>
        <w:spacing w:before="120" w:after="120" w:line="276" w:lineRule="auto"/>
        <w:rPr>
          <w:rStyle w:val="Hyperlink"/>
          <w:color w:val="auto"/>
          <w:u w:val="none"/>
        </w:rPr>
      </w:pPr>
      <w:r>
        <w:t>Let</w:t>
      </w:r>
      <w:r w:rsidR="00DB18AA">
        <w:t xml:space="preserve"> your CFHL contact know the </w:t>
      </w:r>
      <w:r w:rsidR="004A4746">
        <w:t>O</w:t>
      </w:r>
      <w:r w:rsidR="00DB18AA">
        <w:t>AQ was submitted</w:t>
      </w:r>
      <w:r w:rsidR="005471C4">
        <w:t>.</w:t>
      </w:r>
    </w:p>
    <w:p w14:paraId="3AE3071C" w14:textId="77777777" w:rsidR="00E9784D" w:rsidRDefault="00E9784D" w:rsidP="00CB1868">
      <w:pPr>
        <w:rPr>
          <w:rStyle w:val="Hyperlink"/>
          <w:color w:val="auto"/>
          <w:u w:val="none"/>
        </w:rPr>
        <w:sectPr w:rsidR="00E9784D" w:rsidSect="0028683D">
          <w:footerReference w:type="default" r:id="rId21"/>
          <w:headerReference w:type="first" r:id="rId22"/>
          <w:pgSz w:w="12240" w:h="15840"/>
          <w:pgMar w:top="1089" w:right="1296" w:bottom="828" w:left="1440" w:header="864" w:footer="432" w:gutter="0"/>
          <w:cols w:space="720"/>
          <w:titlePg/>
          <w:docGrid w:linePitch="360"/>
        </w:sectPr>
      </w:pPr>
    </w:p>
    <w:p w14:paraId="5DE7A615" w14:textId="4FFA7E22" w:rsidR="00E13B63" w:rsidRDefault="00CB1868" w:rsidP="002D1269">
      <w:pPr>
        <w:spacing w:before="240" w:after="240" w:line="480" w:lineRule="auto"/>
        <w:rPr>
          <w:rStyle w:val="Hyperlink"/>
          <w:color w:val="auto"/>
          <w:u w:val="none"/>
        </w:rPr>
      </w:pPr>
      <w:r w:rsidRPr="00CB1868">
        <w:rPr>
          <w:rStyle w:val="Hyperlink"/>
          <w:noProof/>
          <w:color w:val="auto"/>
          <w:u w:val="none"/>
        </w:rPr>
        <w:drawing>
          <wp:inline distT="0" distB="0" distL="0" distR="0" wp14:anchorId="7724B010" wp14:editId="2AE4EC99">
            <wp:extent cx="3592982" cy="2525300"/>
            <wp:effectExtent l="152400" t="152400" r="369570" b="370840"/>
            <wp:docPr id="1" name="Picture 1" descr="A screenshot of a OAQ question prompts of School district name, School district address, and This school district's Local Health Department (LHD) partn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657720" cy="25708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37056B2" w14:textId="67581E35" w:rsidR="00CB1868" w:rsidRPr="00CB1868" w:rsidRDefault="00E13B63" w:rsidP="00E13B63">
      <w:pPr>
        <w:spacing w:before="240" w:after="24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br w:type="column"/>
      </w:r>
      <w:r w:rsidR="002D3E39" w:rsidRPr="00E13B63">
        <w:rPr>
          <w:rStyle w:val="Hyperlink"/>
          <w:color w:val="FF0000"/>
          <w:u w:val="none"/>
        </w:rPr>
        <w:t>Notes about the school district information section</w:t>
      </w:r>
      <w:r w:rsidR="002D3E39" w:rsidRPr="002D3E39">
        <w:rPr>
          <w:rStyle w:val="Hyperlink"/>
          <w:color w:val="auto"/>
          <w:u w:val="none"/>
        </w:rPr>
        <w:t>: If you do not find your school district’s name in the drop-down list, you can manually enter the district name, address, and Local Health Department partner name (pictured here).</w:t>
      </w:r>
    </w:p>
    <w:p w14:paraId="56BA3BB3" w14:textId="2C18E63C" w:rsidR="718752A9" w:rsidRDefault="718752A9" w:rsidP="00CB1868">
      <w:pPr>
        <w:pStyle w:val="ListParagraph"/>
        <w:ind w:left="576"/>
      </w:pPr>
    </w:p>
    <w:sectPr w:rsidR="718752A9" w:rsidSect="00E9784D">
      <w:type w:val="continuous"/>
      <w:pgSz w:w="12240" w:h="15840"/>
      <w:pgMar w:top="1296" w:right="1440" w:bottom="1296" w:left="1440" w:header="432" w:footer="432" w:gutter="0"/>
      <w:cols w:num="2" w:space="720" w:equalWidth="0">
        <w:col w:w="5760" w:space="720"/>
        <w:col w:w="2880"/>
      </w:cols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Janice Kao" w:date="2022-09-02T11:41:00Z" w:initials="JK">
    <w:p w14:paraId="24D66C5C" w14:textId="38C4CAE3" w:rsidR="00545F66" w:rsidRDefault="00545F66">
      <w:r>
        <w:rPr>
          <w:rStyle w:val="CommentReference"/>
        </w:rPr>
        <w:annotationRef/>
      </w:r>
      <w:r>
        <w:rPr>
          <w:sz w:val="20"/>
          <w:szCs w:val="20"/>
        </w:rPr>
        <w:t>Note to LHDs: please feel free to replace this phrase with whatever terminology you use with your s</w:t>
      </w:r>
      <w:r w:rsidR="00494445">
        <w:rPr>
          <w:sz w:val="20"/>
          <w:szCs w:val="20"/>
        </w:rPr>
        <w:t>chool district</w:t>
      </w:r>
    </w:p>
  </w:comment>
  <w:comment w:id="1" w:author="Janice Kao" w:date="2022-09-02T12:40:00Z" w:initials="JK">
    <w:p w14:paraId="27714D9E" w14:textId="78D0772C" w:rsidR="00D75437" w:rsidRDefault="00D75437" w:rsidP="00D75437">
      <w:r>
        <w:rPr>
          <w:rStyle w:val="CommentReference"/>
        </w:rPr>
        <w:annotationRef/>
      </w:r>
      <w:r>
        <w:rPr>
          <w:sz w:val="20"/>
          <w:szCs w:val="20"/>
        </w:rPr>
        <w:t>Note to LHDs: If you would prefer to download and pre-fill anything and send to the s</w:t>
      </w:r>
      <w:r w:rsidR="00D011D1">
        <w:rPr>
          <w:sz w:val="20"/>
          <w:szCs w:val="20"/>
        </w:rPr>
        <w:t>chool district</w:t>
      </w:r>
      <w:r>
        <w:rPr>
          <w:sz w:val="20"/>
          <w:szCs w:val="20"/>
        </w:rPr>
        <w:t xml:space="preserve"> yourself, please feel free to alter these instructions accordingly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4D66C5C" w15:done="0"/>
  <w15:commentEx w15:paraId="27714D9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6BC6A79" w16cex:dateUtc="2022-09-02T18:41:00Z"/>
  <w16cex:commentExtensible w16cex:durableId="26BC7826" w16cex:dateUtc="2022-09-02T19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4D66C5C" w16cid:durableId="26BC6A79"/>
  <w16cid:commentId w16cid:paraId="27714D9E" w16cid:durableId="26BC782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DDD64" w14:textId="77777777" w:rsidR="00051DA1" w:rsidRDefault="00051DA1" w:rsidP="00E11AE4">
      <w:r>
        <w:separator/>
      </w:r>
    </w:p>
  </w:endnote>
  <w:endnote w:type="continuationSeparator" w:id="0">
    <w:p w14:paraId="4B61BF79" w14:textId="77777777" w:rsidR="00051DA1" w:rsidRDefault="00051DA1" w:rsidP="00E11AE4">
      <w:r>
        <w:continuationSeparator/>
      </w:r>
    </w:p>
  </w:endnote>
  <w:endnote w:type="continuationNotice" w:id="1">
    <w:p w14:paraId="67935F3F" w14:textId="77777777" w:rsidR="00051DA1" w:rsidRDefault="00051D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335F8" w14:textId="68B0F610" w:rsidR="00E11AE4" w:rsidRDefault="00D011D1">
    <w:pPr>
      <w:pStyle w:val="Footer"/>
    </w:pPr>
    <w:r>
      <w:t>July</w:t>
    </w:r>
    <w:r w:rsidR="001D4EA9">
      <w:t xml:space="preserve"> 202</w:t>
    </w:r>
    <w:r w:rsidR="00232855">
      <w:t>5</w:t>
    </w:r>
    <w:r w:rsidR="00E11AE4">
      <w:ptab w:relativeTo="margin" w:alignment="center" w:leader="none"/>
    </w:r>
    <w:r>
      <w:t>O</w:t>
    </w:r>
    <w:r w:rsidR="00417D74">
      <w:t>AQ</w:t>
    </w:r>
    <w:r w:rsidR="007208CC">
      <w:t xml:space="preserve"> </w:t>
    </w:r>
    <w:r w:rsidR="00F17FE6">
      <w:t>Protocol</w:t>
    </w:r>
    <w:r w:rsidR="003B3F25">
      <w:t xml:space="preserve"> (</w:t>
    </w:r>
    <w:r w:rsidR="002974B0">
      <w:t>District</w:t>
    </w:r>
    <w:r w:rsidR="003B3F25">
      <w:t>)</w:t>
    </w:r>
    <w:r w:rsidR="00E11AE4">
      <w:ptab w:relativeTo="margin" w:alignment="right" w:leader="none"/>
    </w:r>
    <w:r w:rsidR="00E11AE4">
      <w:rPr>
        <w:color w:val="2B579A"/>
        <w:shd w:val="clear" w:color="auto" w:fill="E6E6E6"/>
      </w:rPr>
      <w:fldChar w:fldCharType="begin"/>
    </w:r>
    <w:r w:rsidR="00E11AE4">
      <w:instrText xml:space="preserve"> PAGE   \* MERGEFORMAT </w:instrText>
    </w:r>
    <w:r w:rsidR="00E11AE4">
      <w:rPr>
        <w:color w:val="2B579A"/>
        <w:shd w:val="clear" w:color="auto" w:fill="E6E6E6"/>
      </w:rPr>
      <w:fldChar w:fldCharType="separate"/>
    </w:r>
    <w:r w:rsidR="00613CDF">
      <w:rPr>
        <w:noProof/>
      </w:rPr>
      <w:t>3</w:t>
    </w:r>
    <w:r w:rsidR="00E11AE4">
      <w:rPr>
        <w:noProof/>
        <w:color w:val="2B579A"/>
        <w:shd w:val="clear" w:color="auto" w:fill="E6E6E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4CFCF" w14:textId="77777777" w:rsidR="00051DA1" w:rsidRDefault="00051DA1" w:rsidP="00E11AE4">
      <w:r>
        <w:separator/>
      </w:r>
    </w:p>
  </w:footnote>
  <w:footnote w:type="continuationSeparator" w:id="0">
    <w:p w14:paraId="0E2F5CDC" w14:textId="77777777" w:rsidR="00051DA1" w:rsidRDefault="00051DA1" w:rsidP="00E11AE4">
      <w:r>
        <w:continuationSeparator/>
      </w:r>
    </w:p>
  </w:footnote>
  <w:footnote w:type="continuationNotice" w:id="1">
    <w:p w14:paraId="01C8A35E" w14:textId="77777777" w:rsidR="00051DA1" w:rsidRDefault="00051D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56B02" w14:textId="52666073" w:rsidR="003E3EC3" w:rsidRDefault="002D2C20" w:rsidP="00417D74">
    <w:pPr>
      <w:pStyle w:val="Header"/>
      <w:jc w:val="center"/>
    </w:pPr>
    <w:r>
      <w:rPr>
        <w:noProof/>
      </w:rPr>
      <w:drawing>
        <wp:inline distT="0" distB="0" distL="0" distR="0" wp14:anchorId="3C8EF8FD" wp14:editId="53F2DA40">
          <wp:extent cx="5244737" cy="978906"/>
          <wp:effectExtent l="0" t="0" r="0" b="0"/>
          <wp:docPr id="1191862504" name="Picture 6" descr="A colorful map with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1862504" name="Picture 6" descr="A colorful map with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7717" cy="9943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4F85"/>
    <w:multiLevelType w:val="hybridMultilevel"/>
    <w:tmpl w:val="B94E58D2"/>
    <w:lvl w:ilvl="0" w:tplc="BCB28ADE">
      <w:start w:val="1"/>
      <w:numFmt w:val="lowerLetter"/>
      <w:lvlText w:val="%1.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E7455"/>
    <w:multiLevelType w:val="hybridMultilevel"/>
    <w:tmpl w:val="5F5CD7F2"/>
    <w:lvl w:ilvl="0" w:tplc="26EA3066">
      <w:start w:val="1"/>
      <w:numFmt w:val="decimal"/>
      <w:lvlText w:val="%1)"/>
      <w:lvlJc w:val="left"/>
      <w:pPr>
        <w:ind w:left="22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2" w15:restartNumberingAfterBreak="0">
    <w:nsid w:val="06D43035"/>
    <w:multiLevelType w:val="hybridMultilevel"/>
    <w:tmpl w:val="734A7452"/>
    <w:lvl w:ilvl="0" w:tplc="F6FCE720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11D9B"/>
    <w:multiLevelType w:val="hybridMultilevel"/>
    <w:tmpl w:val="05FE2200"/>
    <w:lvl w:ilvl="0" w:tplc="AA924F3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D56D34"/>
    <w:multiLevelType w:val="hybridMultilevel"/>
    <w:tmpl w:val="9F7C0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7846F5"/>
    <w:multiLevelType w:val="hybridMultilevel"/>
    <w:tmpl w:val="DBC80998"/>
    <w:lvl w:ilvl="0" w:tplc="0409000F">
      <w:start w:val="1"/>
      <w:numFmt w:val="decimal"/>
      <w:lvlText w:val="%1."/>
      <w:lvlJc w:val="left"/>
      <w:pPr>
        <w:ind w:left="2220" w:hanging="360"/>
      </w:pPr>
    </w:lvl>
    <w:lvl w:ilvl="1" w:tplc="04090019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6" w15:restartNumberingAfterBreak="0">
    <w:nsid w:val="158B392D"/>
    <w:multiLevelType w:val="hybridMultilevel"/>
    <w:tmpl w:val="60147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D77C7C"/>
    <w:multiLevelType w:val="hybridMultilevel"/>
    <w:tmpl w:val="5C38538C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8" w15:restartNumberingAfterBreak="0">
    <w:nsid w:val="23925122"/>
    <w:multiLevelType w:val="hybridMultilevel"/>
    <w:tmpl w:val="4E28B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EE33CD"/>
    <w:multiLevelType w:val="hybridMultilevel"/>
    <w:tmpl w:val="08BC7508"/>
    <w:lvl w:ilvl="0" w:tplc="D2DA6C5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97195"/>
    <w:multiLevelType w:val="hybridMultilevel"/>
    <w:tmpl w:val="5C521EA4"/>
    <w:lvl w:ilvl="0" w:tplc="26EA3066">
      <w:start w:val="1"/>
      <w:numFmt w:val="decimal"/>
      <w:lvlText w:val="%1)"/>
      <w:lvlJc w:val="left"/>
      <w:pPr>
        <w:ind w:left="1296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1" w15:restartNumberingAfterBreak="0">
    <w:nsid w:val="3DDB4A13"/>
    <w:multiLevelType w:val="hybridMultilevel"/>
    <w:tmpl w:val="BFE403CA"/>
    <w:lvl w:ilvl="0" w:tplc="0409000F">
      <w:start w:val="1"/>
      <w:numFmt w:val="decimal"/>
      <w:lvlText w:val="%1."/>
      <w:lvlJc w:val="left"/>
      <w:pPr>
        <w:ind w:left="2220" w:hanging="360"/>
      </w:pPr>
    </w:lvl>
    <w:lvl w:ilvl="1" w:tplc="04090019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12" w15:restartNumberingAfterBreak="0">
    <w:nsid w:val="428068B3"/>
    <w:multiLevelType w:val="hybridMultilevel"/>
    <w:tmpl w:val="EDE8A19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581882"/>
    <w:multiLevelType w:val="hybridMultilevel"/>
    <w:tmpl w:val="BED6B57C"/>
    <w:lvl w:ilvl="0" w:tplc="26EA3066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6C613E8">
      <w:start w:val="1"/>
      <w:numFmt w:val="lowerLetter"/>
      <w:lvlText w:val="%2."/>
      <w:lvlJc w:val="left"/>
      <w:pPr>
        <w:ind w:left="1440" w:hanging="360"/>
      </w:pPr>
      <w:rPr>
        <w:rFonts w:asciiTheme="minorHAnsi" w:eastAsiaTheme="minorHAnsi" w:hAnsiTheme="minorHAnsi" w:cstheme="minorHAnsi"/>
        <w:b w:val="0"/>
        <w:bCs w:val="0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7E1F40"/>
    <w:multiLevelType w:val="hybridMultilevel"/>
    <w:tmpl w:val="204C8BEE"/>
    <w:lvl w:ilvl="0" w:tplc="D2DA6C5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7E0512"/>
    <w:multiLevelType w:val="hybridMultilevel"/>
    <w:tmpl w:val="B64AA7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BE4F61"/>
    <w:multiLevelType w:val="hybridMultilevel"/>
    <w:tmpl w:val="E116937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7" w15:restartNumberingAfterBreak="0">
    <w:nsid w:val="4D835264"/>
    <w:multiLevelType w:val="hybridMultilevel"/>
    <w:tmpl w:val="01E29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040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024C4B"/>
    <w:multiLevelType w:val="hybridMultilevel"/>
    <w:tmpl w:val="37E004AA"/>
    <w:lvl w:ilvl="0" w:tplc="26EA3066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740487"/>
    <w:multiLevelType w:val="hybridMultilevel"/>
    <w:tmpl w:val="A0DEF0FA"/>
    <w:lvl w:ilvl="0" w:tplc="26EA3066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156C7A"/>
    <w:multiLevelType w:val="hybridMultilevel"/>
    <w:tmpl w:val="8D104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317EBA"/>
    <w:multiLevelType w:val="hybridMultilevel"/>
    <w:tmpl w:val="0FFA32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4040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6A23B2"/>
    <w:multiLevelType w:val="hybridMultilevel"/>
    <w:tmpl w:val="02560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040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EB48AF"/>
    <w:multiLevelType w:val="hybridMultilevel"/>
    <w:tmpl w:val="2A80BAE6"/>
    <w:lvl w:ilvl="0" w:tplc="26EA3066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6C218C"/>
    <w:multiLevelType w:val="hybridMultilevel"/>
    <w:tmpl w:val="818C71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40404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6C163B"/>
    <w:multiLevelType w:val="hybridMultilevel"/>
    <w:tmpl w:val="24B20C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4F3DAD"/>
    <w:multiLevelType w:val="hybridMultilevel"/>
    <w:tmpl w:val="CCC40964"/>
    <w:lvl w:ilvl="0" w:tplc="04090019">
      <w:start w:val="1"/>
      <w:numFmt w:val="lowerLetter"/>
      <w:lvlText w:val="%1."/>
      <w:lvlJc w:val="left"/>
      <w:pPr>
        <w:ind w:left="144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F746C80"/>
    <w:multiLevelType w:val="hybridMultilevel"/>
    <w:tmpl w:val="65086860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num w:numId="1" w16cid:durableId="1211308229">
    <w:abstractNumId w:val="13"/>
  </w:num>
  <w:num w:numId="2" w16cid:durableId="1871524176">
    <w:abstractNumId w:val="6"/>
  </w:num>
  <w:num w:numId="3" w16cid:durableId="185483457">
    <w:abstractNumId w:val="20"/>
  </w:num>
  <w:num w:numId="4" w16cid:durableId="100104708">
    <w:abstractNumId w:val="22"/>
  </w:num>
  <w:num w:numId="5" w16cid:durableId="1274627730">
    <w:abstractNumId w:val="17"/>
  </w:num>
  <w:num w:numId="6" w16cid:durableId="353581297">
    <w:abstractNumId w:val="12"/>
  </w:num>
  <w:num w:numId="7" w16cid:durableId="118493912">
    <w:abstractNumId w:val="2"/>
  </w:num>
  <w:num w:numId="8" w16cid:durableId="1854803233">
    <w:abstractNumId w:val="24"/>
  </w:num>
  <w:num w:numId="9" w16cid:durableId="263458334">
    <w:abstractNumId w:val="21"/>
  </w:num>
  <w:num w:numId="10" w16cid:durableId="591088284">
    <w:abstractNumId w:val="15"/>
  </w:num>
  <w:num w:numId="11" w16cid:durableId="244072946">
    <w:abstractNumId w:val="25"/>
  </w:num>
  <w:num w:numId="12" w16cid:durableId="1707869735">
    <w:abstractNumId w:val="3"/>
  </w:num>
  <w:num w:numId="13" w16cid:durableId="104740142">
    <w:abstractNumId w:val="9"/>
  </w:num>
  <w:num w:numId="14" w16cid:durableId="297154484">
    <w:abstractNumId w:val="14"/>
  </w:num>
  <w:num w:numId="15" w16cid:durableId="120004429">
    <w:abstractNumId w:val="0"/>
  </w:num>
  <w:num w:numId="16" w16cid:durableId="1562060131">
    <w:abstractNumId w:val="8"/>
  </w:num>
  <w:num w:numId="17" w16cid:durableId="1675451755">
    <w:abstractNumId w:val="26"/>
  </w:num>
  <w:num w:numId="18" w16cid:durableId="1631665881">
    <w:abstractNumId w:val="27"/>
  </w:num>
  <w:num w:numId="19" w16cid:durableId="1407992001">
    <w:abstractNumId w:val="5"/>
  </w:num>
  <w:num w:numId="20" w16cid:durableId="2037391419">
    <w:abstractNumId w:val="7"/>
  </w:num>
  <w:num w:numId="21" w16cid:durableId="872573758">
    <w:abstractNumId w:val="16"/>
  </w:num>
  <w:num w:numId="22" w16cid:durableId="2027780724">
    <w:abstractNumId w:val="11"/>
  </w:num>
  <w:num w:numId="23" w16cid:durableId="224413883">
    <w:abstractNumId w:val="4"/>
  </w:num>
  <w:num w:numId="24" w16cid:durableId="1444377960">
    <w:abstractNumId w:val="10"/>
  </w:num>
  <w:num w:numId="25" w16cid:durableId="1311405072">
    <w:abstractNumId w:val="19"/>
  </w:num>
  <w:num w:numId="26" w16cid:durableId="1356538165">
    <w:abstractNumId w:val="1"/>
  </w:num>
  <w:num w:numId="27" w16cid:durableId="729689223">
    <w:abstractNumId w:val="23"/>
  </w:num>
  <w:num w:numId="28" w16cid:durableId="32971319">
    <w:abstractNumId w:val="1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anice Kao">
    <w15:presenceInfo w15:providerId="AD" w15:userId="S::jankao@ucdavis.edu::0c1c0f66-4494-448a-83a5-f6c1d4d9be8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9D1"/>
    <w:rsid w:val="000007A1"/>
    <w:rsid w:val="00002428"/>
    <w:rsid w:val="0001634D"/>
    <w:rsid w:val="00020993"/>
    <w:rsid w:val="00022743"/>
    <w:rsid w:val="00025EB5"/>
    <w:rsid w:val="00030599"/>
    <w:rsid w:val="00030C00"/>
    <w:rsid w:val="0003149E"/>
    <w:rsid w:val="00031ECF"/>
    <w:rsid w:val="00034640"/>
    <w:rsid w:val="000349F0"/>
    <w:rsid w:val="0003500E"/>
    <w:rsid w:val="0004404E"/>
    <w:rsid w:val="00046219"/>
    <w:rsid w:val="00051DA1"/>
    <w:rsid w:val="00054FD9"/>
    <w:rsid w:val="00056452"/>
    <w:rsid w:val="000602BE"/>
    <w:rsid w:val="000631F2"/>
    <w:rsid w:val="00066342"/>
    <w:rsid w:val="000668B8"/>
    <w:rsid w:val="000714B4"/>
    <w:rsid w:val="0007412B"/>
    <w:rsid w:val="00075220"/>
    <w:rsid w:val="000772C7"/>
    <w:rsid w:val="00077A9C"/>
    <w:rsid w:val="00084E5A"/>
    <w:rsid w:val="0009296B"/>
    <w:rsid w:val="000932FC"/>
    <w:rsid w:val="000958DA"/>
    <w:rsid w:val="00096A6A"/>
    <w:rsid w:val="000B2742"/>
    <w:rsid w:val="000B3079"/>
    <w:rsid w:val="000B3B46"/>
    <w:rsid w:val="000B5335"/>
    <w:rsid w:val="000B632D"/>
    <w:rsid w:val="000B7998"/>
    <w:rsid w:val="000B7D2D"/>
    <w:rsid w:val="000C1C40"/>
    <w:rsid w:val="000C34E7"/>
    <w:rsid w:val="000C43BD"/>
    <w:rsid w:val="000D2E41"/>
    <w:rsid w:val="000D6DE3"/>
    <w:rsid w:val="000D708E"/>
    <w:rsid w:val="000E4DF3"/>
    <w:rsid w:val="000E66D3"/>
    <w:rsid w:val="000F5CB4"/>
    <w:rsid w:val="00100B89"/>
    <w:rsid w:val="001058B9"/>
    <w:rsid w:val="001107BE"/>
    <w:rsid w:val="00116695"/>
    <w:rsid w:val="00116E3E"/>
    <w:rsid w:val="00121846"/>
    <w:rsid w:val="00124D63"/>
    <w:rsid w:val="0013347E"/>
    <w:rsid w:val="00133FC8"/>
    <w:rsid w:val="0013746A"/>
    <w:rsid w:val="00141026"/>
    <w:rsid w:val="00142F97"/>
    <w:rsid w:val="0014536B"/>
    <w:rsid w:val="00145387"/>
    <w:rsid w:val="00150C01"/>
    <w:rsid w:val="00151824"/>
    <w:rsid w:val="0015366D"/>
    <w:rsid w:val="0015377E"/>
    <w:rsid w:val="00154E0F"/>
    <w:rsid w:val="001552FB"/>
    <w:rsid w:val="00155670"/>
    <w:rsid w:val="001575C4"/>
    <w:rsid w:val="0016047C"/>
    <w:rsid w:val="00161294"/>
    <w:rsid w:val="001628AC"/>
    <w:rsid w:val="001648F3"/>
    <w:rsid w:val="00166E28"/>
    <w:rsid w:val="001676DC"/>
    <w:rsid w:val="001715E7"/>
    <w:rsid w:val="00173D9A"/>
    <w:rsid w:val="00174042"/>
    <w:rsid w:val="00175EFC"/>
    <w:rsid w:val="001814E7"/>
    <w:rsid w:val="001832ED"/>
    <w:rsid w:val="0018493A"/>
    <w:rsid w:val="00185574"/>
    <w:rsid w:val="00186DE9"/>
    <w:rsid w:val="00193188"/>
    <w:rsid w:val="00193E68"/>
    <w:rsid w:val="00195A84"/>
    <w:rsid w:val="0019636F"/>
    <w:rsid w:val="001A7DA1"/>
    <w:rsid w:val="001B1C2B"/>
    <w:rsid w:val="001B2935"/>
    <w:rsid w:val="001B5E3D"/>
    <w:rsid w:val="001B7190"/>
    <w:rsid w:val="001B7967"/>
    <w:rsid w:val="001C3007"/>
    <w:rsid w:val="001D4EA9"/>
    <w:rsid w:val="001D605F"/>
    <w:rsid w:val="001E17B2"/>
    <w:rsid w:val="001E17BA"/>
    <w:rsid w:val="001E1B64"/>
    <w:rsid w:val="001F0678"/>
    <w:rsid w:val="001F06E3"/>
    <w:rsid w:val="001F29C3"/>
    <w:rsid w:val="001F3843"/>
    <w:rsid w:val="001F4E26"/>
    <w:rsid w:val="001F5254"/>
    <w:rsid w:val="001F6395"/>
    <w:rsid w:val="001F7A82"/>
    <w:rsid w:val="002018DD"/>
    <w:rsid w:val="00204987"/>
    <w:rsid w:val="00207C36"/>
    <w:rsid w:val="0021103F"/>
    <w:rsid w:val="00213A5A"/>
    <w:rsid w:val="00215BC8"/>
    <w:rsid w:val="00225FD6"/>
    <w:rsid w:val="00232855"/>
    <w:rsid w:val="002333FB"/>
    <w:rsid w:val="0023725F"/>
    <w:rsid w:val="00241A7F"/>
    <w:rsid w:val="00242CC8"/>
    <w:rsid w:val="0024671F"/>
    <w:rsid w:val="00252631"/>
    <w:rsid w:val="00252AB4"/>
    <w:rsid w:val="00253519"/>
    <w:rsid w:val="00253903"/>
    <w:rsid w:val="00254BB3"/>
    <w:rsid w:val="00257FF9"/>
    <w:rsid w:val="00262589"/>
    <w:rsid w:val="0026343B"/>
    <w:rsid w:val="00263EAD"/>
    <w:rsid w:val="00274BBA"/>
    <w:rsid w:val="002803AA"/>
    <w:rsid w:val="00281F4A"/>
    <w:rsid w:val="00284A03"/>
    <w:rsid w:val="0028683D"/>
    <w:rsid w:val="00295B09"/>
    <w:rsid w:val="00295C9F"/>
    <w:rsid w:val="002963A8"/>
    <w:rsid w:val="002974B0"/>
    <w:rsid w:val="002A5978"/>
    <w:rsid w:val="002A68F8"/>
    <w:rsid w:val="002A6D8F"/>
    <w:rsid w:val="002A741F"/>
    <w:rsid w:val="002A7D2E"/>
    <w:rsid w:val="002B737E"/>
    <w:rsid w:val="002C1059"/>
    <w:rsid w:val="002C1311"/>
    <w:rsid w:val="002C219D"/>
    <w:rsid w:val="002C7970"/>
    <w:rsid w:val="002D09F2"/>
    <w:rsid w:val="002D1269"/>
    <w:rsid w:val="002D2C20"/>
    <w:rsid w:val="002D3E39"/>
    <w:rsid w:val="002D4601"/>
    <w:rsid w:val="002E0615"/>
    <w:rsid w:val="002E0F01"/>
    <w:rsid w:val="002E32FC"/>
    <w:rsid w:val="002E47EF"/>
    <w:rsid w:val="002F4BBE"/>
    <w:rsid w:val="002F61E0"/>
    <w:rsid w:val="003020F2"/>
    <w:rsid w:val="0030242E"/>
    <w:rsid w:val="00315D64"/>
    <w:rsid w:val="00316FC9"/>
    <w:rsid w:val="00320EF6"/>
    <w:rsid w:val="00322D13"/>
    <w:rsid w:val="00322D9D"/>
    <w:rsid w:val="0034178A"/>
    <w:rsid w:val="003513D4"/>
    <w:rsid w:val="0036433E"/>
    <w:rsid w:val="00365823"/>
    <w:rsid w:val="00367550"/>
    <w:rsid w:val="00371AF9"/>
    <w:rsid w:val="00372D35"/>
    <w:rsid w:val="00372D39"/>
    <w:rsid w:val="00374310"/>
    <w:rsid w:val="00375BE7"/>
    <w:rsid w:val="003770D1"/>
    <w:rsid w:val="00377970"/>
    <w:rsid w:val="00380BC5"/>
    <w:rsid w:val="00384CA5"/>
    <w:rsid w:val="00391AD3"/>
    <w:rsid w:val="00397D2E"/>
    <w:rsid w:val="003B04E7"/>
    <w:rsid w:val="003B3F25"/>
    <w:rsid w:val="003B6383"/>
    <w:rsid w:val="003D1D0B"/>
    <w:rsid w:val="003D3F21"/>
    <w:rsid w:val="003D7ED6"/>
    <w:rsid w:val="003E0642"/>
    <w:rsid w:val="003E3EC3"/>
    <w:rsid w:val="003E5788"/>
    <w:rsid w:val="003E7C84"/>
    <w:rsid w:val="003F292F"/>
    <w:rsid w:val="003F2A0E"/>
    <w:rsid w:val="003F307D"/>
    <w:rsid w:val="003F3536"/>
    <w:rsid w:val="003F7AD8"/>
    <w:rsid w:val="00402D2F"/>
    <w:rsid w:val="00417D74"/>
    <w:rsid w:val="004249CC"/>
    <w:rsid w:val="00434833"/>
    <w:rsid w:val="00437BE3"/>
    <w:rsid w:val="004414B0"/>
    <w:rsid w:val="00444F87"/>
    <w:rsid w:val="004461E9"/>
    <w:rsid w:val="00446568"/>
    <w:rsid w:val="00450042"/>
    <w:rsid w:val="0045167A"/>
    <w:rsid w:val="0045216B"/>
    <w:rsid w:val="004563FE"/>
    <w:rsid w:val="0046620C"/>
    <w:rsid w:val="004675A8"/>
    <w:rsid w:val="00472FD5"/>
    <w:rsid w:val="00477715"/>
    <w:rsid w:val="0048095A"/>
    <w:rsid w:val="004813E1"/>
    <w:rsid w:val="004903CC"/>
    <w:rsid w:val="00494445"/>
    <w:rsid w:val="0049594D"/>
    <w:rsid w:val="00497D93"/>
    <w:rsid w:val="004A30BA"/>
    <w:rsid w:val="004A4746"/>
    <w:rsid w:val="004B4927"/>
    <w:rsid w:val="004C469C"/>
    <w:rsid w:val="004D44E5"/>
    <w:rsid w:val="004E45E6"/>
    <w:rsid w:val="004E7EEA"/>
    <w:rsid w:val="004F1951"/>
    <w:rsid w:val="004F243A"/>
    <w:rsid w:val="0051091A"/>
    <w:rsid w:val="005179B1"/>
    <w:rsid w:val="00523985"/>
    <w:rsid w:val="0052671C"/>
    <w:rsid w:val="00526F8D"/>
    <w:rsid w:val="00535ABD"/>
    <w:rsid w:val="0053693F"/>
    <w:rsid w:val="00543DE2"/>
    <w:rsid w:val="00545F66"/>
    <w:rsid w:val="005471C4"/>
    <w:rsid w:val="00556A16"/>
    <w:rsid w:val="005655BD"/>
    <w:rsid w:val="00580F02"/>
    <w:rsid w:val="005965E3"/>
    <w:rsid w:val="005A2798"/>
    <w:rsid w:val="005A55F7"/>
    <w:rsid w:val="005B57F0"/>
    <w:rsid w:val="005B5B82"/>
    <w:rsid w:val="005C29A5"/>
    <w:rsid w:val="005D2156"/>
    <w:rsid w:val="005D75A7"/>
    <w:rsid w:val="005E1237"/>
    <w:rsid w:val="005F060A"/>
    <w:rsid w:val="005F57B2"/>
    <w:rsid w:val="005F77D0"/>
    <w:rsid w:val="006021A2"/>
    <w:rsid w:val="00604698"/>
    <w:rsid w:val="0060781B"/>
    <w:rsid w:val="006113F7"/>
    <w:rsid w:val="00613CDF"/>
    <w:rsid w:val="00615447"/>
    <w:rsid w:val="006210AF"/>
    <w:rsid w:val="0062631F"/>
    <w:rsid w:val="00631294"/>
    <w:rsid w:val="00640D5D"/>
    <w:rsid w:val="006437A9"/>
    <w:rsid w:val="0065276E"/>
    <w:rsid w:val="00655AD7"/>
    <w:rsid w:val="006618ED"/>
    <w:rsid w:val="0066629C"/>
    <w:rsid w:val="0067202E"/>
    <w:rsid w:val="0067210E"/>
    <w:rsid w:val="0067252A"/>
    <w:rsid w:val="00673BBF"/>
    <w:rsid w:val="00676C4A"/>
    <w:rsid w:val="0068108C"/>
    <w:rsid w:val="006866F6"/>
    <w:rsid w:val="00696E3D"/>
    <w:rsid w:val="006A3363"/>
    <w:rsid w:val="006B3210"/>
    <w:rsid w:val="006B4810"/>
    <w:rsid w:val="006B7D31"/>
    <w:rsid w:val="006C223E"/>
    <w:rsid w:val="006C3627"/>
    <w:rsid w:val="006C44F1"/>
    <w:rsid w:val="006C4C0D"/>
    <w:rsid w:val="006C5DC1"/>
    <w:rsid w:val="006D451E"/>
    <w:rsid w:val="006D55EF"/>
    <w:rsid w:val="006D661E"/>
    <w:rsid w:val="006E4BC3"/>
    <w:rsid w:val="006F4E95"/>
    <w:rsid w:val="00705DBF"/>
    <w:rsid w:val="00705E14"/>
    <w:rsid w:val="00706163"/>
    <w:rsid w:val="00706358"/>
    <w:rsid w:val="00710D3B"/>
    <w:rsid w:val="007208CC"/>
    <w:rsid w:val="00721957"/>
    <w:rsid w:val="007233B5"/>
    <w:rsid w:val="00723999"/>
    <w:rsid w:val="007255AD"/>
    <w:rsid w:val="00730C40"/>
    <w:rsid w:val="0073365B"/>
    <w:rsid w:val="00734D63"/>
    <w:rsid w:val="00757036"/>
    <w:rsid w:val="007574F8"/>
    <w:rsid w:val="0076011B"/>
    <w:rsid w:val="007708E5"/>
    <w:rsid w:val="007811E9"/>
    <w:rsid w:val="007922BA"/>
    <w:rsid w:val="00792407"/>
    <w:rsid w:val="00792A91"/>
    <w:rsid w:val="0079351C"/>
    <w:rsid w:val="007958D9"/>
    <w:rsid w:val="007A0534"/>
    <w:rsid w:val="007A6F92"/>
    <w:rsid w:val="007B40CE"/>
    <w:rsid w:val="007B63DE"/>
    <w:rsid w:val="007B7C20"/>
    <w:rsid w:val="007C2F8C"/>
    <w:rsid w:val="007C4CB6"/>
    <w:rsid w:val="007D0110"/>
    <w:rsid w:val="007D01B9"/>
    <w:rsid w:val="007D7420"/>
    <w:rsid w:val="007F3D10"/>
    <w:rsid w:val="007F77E0"/>
    <w:rsid w:val="00802663"/>
    <w:rsid w:val="00803AD0"/>
    <w:rsid w:val="00803FCB"/>
    <w:rsid w:val="00804F6D"/>
    <w:rsid w:val="00811051"/>
    <w:rsid w:val="008157D4"/>
    <w:rsid w:val="0081647E"/>
    <w:rsid w:val="00817481"/>
    <w:rsid w:val="00821A53"/>
    <w:rsid w:val="00821CE1"/>
    <w:rsid w:val="008256F0"/>
    <w:rsid w:val="00826831"/>
    <w:rsid w:val="008419F7"/>
    <w:rsid w:val="00841A59"/>
    <w:rsid w:val="00844218"/>
    <w:rsid w:val="008457C7"/>
    <w:rsid w:val="008476B1"/>
    <w:rsid w:val="008540BA"/>
    <w:rsid w:val="008611CE"/>
    <w:rsid w:val="00863557"/>
    <w:rsid w:val="008739DE"/>
    <w:rsid w:val="00876304"/>
    <w:rsid w:val="0088102D"/>
    <w:rsid w:val="00886931"/>
    <w:rsid w:val="008905EB"/>
    <w:rsid w:val="0089157F"/>
    <w:rsid w:val="008924B1"/>
    <w:rsid w:val="00893623"/>
    <w:rsid w:val="008A0AA1"/>
    <w:rsid w:val="008A1DAA"/>
    <w:rsid w:val="008A3348"/>
    <w:rsid w:val="008B0FC8"/>
    <w:rsid w:val="008B4156"/>
    <w:rsid w:val="008C1232"/>
    <w:rsid w:val="008C5236"/>
    <w:rsid w:val="008C5CFC"/>
    <w:rsid w:val="008D7992"/>
    <w:rsid w:val="008E03AF"/>
    <w:rsid w:val="008E0E79"/>
    <w:rsid w:val="008E2C6C"/>
    <w:rsid w:val="008F162A"/>
    <w:rsid w:val="008F6C43"/>
    <w:rsid w:val="008F7D28"/>
    <w:rsid w:val="00900454"/>
    <w:rsid w:val="00902F7B"/>
    <w:rsid w:val="009037C0"/>
    <w:rsid w:val="00903CE5"/>
    <w:rsid w:val="00904373"/>
    <w:rsid w:val="00906C8B"/>
    <w:rsid w:val="00907E9B"/>
    <w:rsid w:val="00922014"/>
    <w:rsid w:val="00922DE5"/>
    <w:rsid w:val="00922E37"/>
    <w:rsid w:val="0092642D"/>
    <w:rsid w:val="00926BEE"/>
    <w:rsid w:val="0093039E"/>
    <w:rsid w:val="0093512A"/>
    <w:rsid w:val="00935355"/>
    <w:rsid w:val="00944430"/>
    <w:rsid w:val="009462C0"/>
    <w:rsid w:val="00954032"/>
    <w:rsid w:val="00963CE2"/>
    <w:rsid w:val="00966D39"/>
    <w:rsid w:val="009701FD"/>
    <w:rsid w:val="00974730"/>
    <w:rsid w:val="009749D1"/>
    <w:rsid w:val="00981195"/>
    <w:rsid w:val="00984420"/>
    <w:rsid w:val="00984F68"/>
    <w:rsid w:val="00990093"/>
    <w:rsid w:val="00991264"/>
    <w:rsid w:val="009967F9"/>
    <w:rsid w:val="009A0003"/>
    <w:rsid w:val="009A2F5E"/>
    <w:rsid w:val="009A7851"/>
    <w:rsid w:val="009B1E5C"/>
    <w:rsid w:val="009B699A"/>
    <w:rsid w:val="009C0072"/>
    <w:rsid w:val="009C0BF3"/>
    <w:rsid w:val="009C1AB9"/>
    <w:rsid w:val="009C1D3A"/>
    <w:rsid w:val="009D5C47"/>
    <w:rsid w:val="009E4548"/>
    <w:rsid w:val="009E47F7"/>
    <w:rsid w:val="009E739E"/>
    <w:rsid w:val="009F15C4"/>
    <w:rsid w:val="009F4CD5"/>
    <w:rsid w:val="009F698F"/>
    <w:rsid w:val="009F6998"/>
    <w:rsid w:val="00A00360"/>
    <w:rsid w:val="00A00C39"/>
    <w:rsid w:val="00A01CD8"/>
    <w:rsid w:val="00A12DFD"/>
    <w:rsid w:val="00A17AAD"/>
    <w:rsid w:val="00A26375"/>
    <w:rsid w:val="00A410A7"/>
    <w:rsid w:val="00A452B3"/>
    <w:rsid w:val="00A466FA"/>
    <w:rsid w:val="00A50971"/>
    <w:rsid w:val="00A5319A"/>
    <w:rsid w:val="00A53205"/>
    <w:rsid w:val="00A567B1"/>
    <w:rsid w:val="00A5748D"/>
    <w:rsid w:val="00A60D55"/>
    <w:rsid w:val="00A64C3A"/>
    <w:rsid w:val="00A72549"/>
    <w:rsid w:val="00A73610"/>
    <w:rsid w:val="00A74D55"/>
    <w:rsid w:val="00A82993"/>
    <w:rsid w:val="00A857FF"/>
    <w:rsid w:val="00A90334"/>
    <w:rsid w:val="00A94D12"/>
    <w:rsid w:val="00AA1450"/>
    <w:rsid w:val="00AB4A92"/>
    <w:rsid w:val="00AC6939"/>
    <w:rsid w:val="00AC737A"/>
    <w:rsid w:val="00AD1636"/>
    <w:rsid w:val="00AD379D"/>
    <w:rsid w:val="00AD6347"/>
    <w:rsid w:val="00AD7171"/>
    <w:rsid w:val="00AE01BA"/>
    <w:rsid w:val="00AE1EF2"/>
    <w:rsid w:val="00AE5571"/>
    <w:rsid w:val="00AE582A"/>
    <w:rsid w:val="00AE6019"/>
    <w:rsid w:val="00AF0EF1"/>
    <w:rsid w:val="00AF6416"/>
    <w:rsid w:val="00B03852"/>
    <w:rsid w:val="00B06974"/>
    <w:rsid w:val="00B14A2D"/>
    <w:rsid w:val="00B1670D"/>
    <w:rsid w:val="00B22699"/>
    <w:rsid w:val="00B27FDE"/>
    <w:rsid w:val="00B365F7"/>
    <w:rsid w:val="00B46901"/>
    <w:rsid w:val="00B54C18"/>
    <w:rsid w:val="00B56A49"/>
    <w:rsid w:val="00B60AD5"/>
    <w:rsid w:val="00B62C69"/>
    <w:rsid w:val="00B664AD"/>
    <w:rsid w:val="00B73965"/>
    <w:rsid w:val="00B8105B"/>
    <w:rsid w:val="00B81B23"/>
    <w:rsid w:val="00B828BF"/>
    <w:rsid w:val="00B8772A"/>
    <w:rsid w:val="00B90F42"/>
    <w:rsid w:val="00BA040C"/>
    <w:rsid w:val="00BA478D"/>
    <w:rsid w:val="00BA7B69"/>
    <w:rsid w:val="00BB1DAE"/>
    <w:rsid w:val="00BB2705"/>
    <w:rsid w:val="00BB2D94"/>
    <w:rsid w:val="00BC0408"/>
    <w:rsid w:val="00BC4753"/>
    <w:rsid w:val="00BC628F"/>
    <w:rsid w:val="00BD2A14"/>
    <w:rsid w:val="00BD6BE6"/>
    <w:rsid w:val="00BE1E17"/>
    <w:rsid w:val="00BF1AD9"/>
    <w:rsid w:val="00BF71AC"/>
    <w:rsid w:val="00C04F21"/>
    <w:rsid w:val="00C06EEE"/>
    <w:rsid w:val="00C11218"/>
    <w:rsid w:val="00C23DE6"/>
    <w:rsid w:val="00C326E5"/>
    <w:rsid w:val="00C41E72"/>
    <w:rsid w:val="00C436A3"/>
    <w:rsid w:val="00C4517F"/>
    <w:rsid w:val="00C45416"/>
    <w:rsid w:val="00C4651C"/>
    <w:rsid w:val="00C5033E"/>
    <w:rsid w:val="00C52F6C"/>
    <w:rsid w:val="00C53795"/>
    <w:rsid w:val="00C5612E"/>
    <w:rsid w:val="00C56A04"/>
    <w:rsid w:val="00C603A0"/>
    <w:rsid w:val="00C60DDB"/>
    <w:rsid w:val="00C62616"/>
    <w:rsid w:val="00C63099"/>
    <w:rsid w:val="00C63C66"/>
    <w:rsid w:val="00C64BC7"/>
    <w:rsid w:val="00C6567D"/>
    <w:rsid w:val="00C67A99"/>
    <w:rsid w:val="00C70B31"/>
    <w:rsid w:val="00C70E1A"/>
    <w:rsid w:val="00C74B0E"/>
    <w:rsid w:val="00C813D2"/>
    <w:rsid w:val="00C85F88"/>
    <w:rsid w:val="00C8786E"/>
    <w:rsid w:val="00C909B3"/>
    <w:rsid w:val="00C92D27"/>
    <w:rsid w:val="00C94C83"/>
    <w:rsid w:val="00CA045C"/>
    <w:rsid w:val="00CA4638"/>
    <w:rsid w:val="00CA7557"/>
    <w:rsid w:val="00CB1868"/>
    <w:rsid w:val="00CB2E06"/>
    <w:rsid w:val="00CB7655"/>
    <w:rsid w:val="00CC1809"/>
    <w:rsid w:val="00CC4B4F"/>
    <w:rsid w:val="00CC4E48"/>
    <w:rsid w:val="00CC6244"/>
    <w:rsid w:val="00CD2238"/>
    <w:rsid w:val="00CE0951"/>
    <w:rsid w:val="00CE0A17"/>
    <w:rsid w:val="00CE18B3"/>
    <w:rsid w:val="00CE4E6F"/>
    <w:rsid w:val="00CE5137"/>
    <w:rsid w:val="00CE6333"/>
    <w:rsid w:val="00CF0625"/>
    <w:rsid w:val="00CF4D12"/>
    <w:rsid w:val="00D011D1"/>
    <w:rsid w:val="00D0120B"/>
    <w:rsid w:val="00D03618"/>
    <w:rsid w:val="00D05D3F"/>
    <w:rsid w:val="00D10FDC"/>
    <w:rsid w:val="00D11AA2"/>
    <w:rsid w:val="00D14775"/>
    <w:rsid w:val="00D17709"/>
    <w:rsid w:val="00D2789A"/>
    <w:rsid w:val="00D315C0"/>
    <w:rsid w:val="00D425F2"/>
    <w:rsid w:val="00D462D9"/>
    <w:rsid w:val="00D53804"/>
    <w:rsid w:val="00D55D18"/>
    <w:rsid w:val="00D57CCA"/>
    <w:rsid w:val="00D6494D"/>
    <w:rsid w:val="00D71592"/>
    <w:rsid w:val="00D717BF"/>
    <w:rsid w:val="00D75437"/>
    <w:rsid w:val="00D76C64"/>
    <w:rsid w:val="00D87771"/>
    <w:rsid w:val="00DA0656"/>
    <w:rsid w:val="00DA2CD9"/>
    <w:rsid w:val="00DA5CA4"/>
    <w:rsid w:val="00DB08B5"/>
    <w:rsid w:val="00DB18AA"/>
    <w:rsid w:val="00DC3BAE"/>
    <w:rsid w:val="00DC3D63"/>
    <w:rsid w:val="00DC417B"/>
    <w:rsid w:val="00DC4C88"/>
    <w:rsid w:val="00DC6768"/>
    <w:rsid w:val="00DC7AC4"/>
    <w:rsid w:val="00DD09C7"/>
    <w:rsid w:val="00DD2756"/>
    <w:rsid w:val="00DE3FFD"/>
    <w:rsid w:val="00DE673B"/>
    <w:rsid w:val="00DE754C"/>
    <w:rsid w:val="00DF5B6A"/>
    <w:rsid w:val="00E05D43"/>
    <w:rsid w:val="00E11AE4"/>
    <w:rsid w:val="00E13B63"/>
    <w:rsid w:val="00E153AA"/>
    <w:rsid w:val="00E20784"/>
    <w:rsid w:val="00E22D0F"/>
    <w:rsid w:val="00E25408"/>
    <w:rsid w:val="00E27897"/>
    <w:rsid w:val="00E31C04"/>
    <w:rsid w:val="00E37C62"/>
    <w:rsid w:val="00E42AAC"/>
    <w:rsid w:val="00E42E20"/>
    <w:rsid w:val="00E436D0"/>
    <w:rsid w:val="00E476FD"/>
    <w:rsid w:val="00E52E32"/>
    <w:rsid w:val="00E53A3D"/>
    <w:rsid w:val="00E552B0"/>
    <w:rsid w:val="00E703F8"/>
    <w:rsid w:val="00E80498"/>
    <w:rsid w:val="00E8478C"/>
    <w:rsid w:val="00E85FD6"/>
    <w:rsid w:val="00E92381"/>
    <w:rsid w:val="00E9784D"/>
    <w:rsid w:val="00EA3197"/>
    <w:rsid w:val="00EB12B8"/>
    <w:rsid w:val="00EB1A8A"/>
    <w:rsid w:val="00EB2CAB"/>
    <w:rsid w:val="00EB657F"/>
    <w:rsid w:val="00EC17E1"/>
    <w:rsid w:val="00EC2ADA"/>
    <w:rsid w:val="00EC2F58"/>
    <w:rsid w:val="00ED0343"/>
    <w:rsid w:val="00ED7227"/>
    <w:rsid w:val="00EE473B"/>
    <w:rsid w:val="00EE61B1"/>
    <w:rsid w:val="00EF12D4"/>
    <w:rsid w:val="00EF3D55"/>
    <w:rsid w:val="00EF5F8B"/>
    <w:rsid w:val="00EF6A37"/>
    <w:rsid w:val="00F008F5"/>
    <w:rsid w:val="00F01E57"/>
    <w:rsid w:val="00F01E60"/>
    <w:rsid w:val="00F06486"/>
    <w:rsid w:val="00F120E8"/>
    <w:rsid w:val="00F134AD"/>
    <w:rsid w:val="00F15BB1"/>
    <w:rsid w:val="00F17FE6"/>
    <w:rsid w:val="00F25035"/>
    <w:rsid w:val="00F27348"/>
    <w:rsid w:val="00F27990"/>
    <w:rsid w:val="00F33C61"/>
    <w:rsid w:val="00F352D6"/>
    <w:rsid w:val="00F4105B"/>
    <w:rsid w:val="00F42086"/>
    <w:rsid w:val="00F53D0B"/>
    <w:rsid w:val="00F626ED"/>
    <w:rsid w:val="00F636CA"/>
    <w:rsid w:val="00F64117"/>
    <w:rsid w:val="00F7147A"/>
    <w:rsid w:val="00F72934"/>
    <w:rsid w:val="00F74C3A"/>
    <w:rsid w:val="00F76178"/>
    <w:rsid w:val="00F80AB6"/>
    <w:rsid w:val="00F90243"/>
    <w:rsid w:val="00F903FD"/>
    <w:rsid w:val="00FA2466"/>
    <w:rsid w:val="00FB0AAA"/>
    <w:rsid w:val="00FB2A3B"/>
    <w:rsid w:val="00FC787F"/>
    <w:rsid w:val="00FD088B"/>
    <w:rsid w:val="00FD4F79"/>
    <w:rsid w:val="00FE4309"/>
    <w:rsid w:val="00FE7E74"/>
    <w:rsid w:val="00FF3BE8"/>
    <w:rsid w:val="00FF5E46"/>
    <w:rsid w:val="00FF7150"/>
    <w:rsid w:val="021DCFEB"/>
    <w:rsid w:val="035CB08F"/>
    <w:rsid w:val="03BF9FD3"/>
    <w:rsid w:val="04397A67"/>
    <w:rsid w:val="07E13A6A"/>
    <w:rsid w:val="0A97B966"/>
    <w:rsid w:val="0BB28629"/>
    <w:rsid w:val="0C17C7D5"/>
    <w:rsid w:val="0C3B299F"/>
    <w:rsid w:val="0CFB2796"/>
    <w:rsid w:val="0CFE4B5A"/>
    <w:rsid w:val="0DD352D1"/>
    <w:rsid w:val="1134558F"/>
    <w:rsid w:val="1146FDA7"/>
    <w:rsid w:val="116EF453"/>
    <w:rsid w:val="1207152D"/>
    <w:rsid w:val="12224634"/>
    <w:rsid w:val="13A6C4BE"/>
    <w:rsid w:val="13F8BE02"/>
    <w:rsid w:val="140CAD77"/>
    <w:rsid w:val="1469FB5D"/>
    <w:rsid w:val="1587BC52"/>
    <w:rsid w:val="177B9719"/>
    <w:rsid w:val="1C0896F2"/>
    <w:rsid w:val="1D10415B"/>
    <w:rsid w:val="1DED6C2A"/>
    <w:rsid w:val="1DFE112E"/>
    <w:rsid w:val="1E889CB7"/>
    <w:rsid w:val="1EDD35DC"/>
    <w:rsid w:val="1FAE31A4"/>
    <w:rsid w:val="21A0C59B"/>
    <w:rsid w:val="21B0C81D"/>
    <w:rsid w:val="21CA00E2"/>
    <w:rsid w:val="223D8036"/>
    <w:rsid w:val="224F9911"/>
    <w:rsid w:val="22C3922F"/>
    <w:rsid w:val="230FB653"/>
    <w:rsid w:val="233B4FD5"/>
    <w:rsid w:val="23A2E581"/>
    <w:rsid w:val="23B31A84"/>
    <w:rsid w:val="23F4B36A"/>
    <w:rsid w:val="24116EFA"/>
    <w:rsid w:val="24C4A665"/>
    <w:rsid w:val="24DCD02C"/>
    <w:rsid w:val="25827095"/>
    <w:rsid w:val="259FFB83"/>
    <w:rsid w:val="25F1ABCB"/>
    <w:rsid w:val="2663D3BA"/>
    <w:rsid w:val="267A9040"/>
    <w:rsid w:val="2728DE96"/>
    <w:rsid w:val="27DAD963"/>
    <w:rsid w:val="27FDCAE1"/>
    <w:rsid w:val="28114B3C"/>
    <w:rsid w:val="28125DDF"/>
    <w:rsid w:val="2831FD53"/>
    <w:rsid w:val="2A9A601A"/>
    <w:rsid w:val="2B6C6512"/>
    <w:rsid w:val="2C150F26"/>
    <w:rsid w:val="2D088F74"/>
    <w:rsid w:val="2D70D212"/>
    <w:rsid w:val="2DB287C5"/>
    <w:rsid w:val="2E1429C7"/>
    <w:rsid w:val="2E3BEC05"/>
    <w:rsid w:val="2E6EA055"/>
    <w:rsid w:val="2E8AD0C6"/>
    <w:rsid w:val="2F3B7416"/>
    <w:rsid w:val="30C05318"/>
    <w:rsid w:val="31511F6D"/>
    <w:rsid w:val="31961D5D"/>
    <w:rsid w:val="3289EED8"/>
    <w:rsid w:val="337C9BC2"/>
    <w:rsid w:val="34AAC3B7"/>
    <w:rsid w:val="355CA766"/>
    <w:rsid w:val="373AA310"/>
    <w:rsid w:val="378C176D"/>
    <w:rsid w:val="3890D918"/>
    <w:rsid w:val="38F91276"/>
    <w:rsid w:val="392E9E58"/>
    <w:rsid w:val="3A4A75AF"/>
    <w:rsid w:val="3CC0E533"/>
    <w:rsid w:val="3CFBD5CD"/>
    <w:rsid w:val="3D907D55"/>
    <w:rsid w:val="3DBCB5BC"/>
    <w:rsid w:val="3E13B3FA"/>
    <w:rsid w:val="3E5CDB1F"/>
    <w:rsid w:val="3EB39357"/>
    <w:rsid w:val="3EE2DEAC"/>
    <w:rsid w:val="3F9D0D71"/>
    <w:rsid w:val="401C0518"/>
    <w:rsid w:val="40242523"/>
    <w:rsid w:val="403D6E48"/>
    <w:rsid w:val="40609CA8"/>
    <w:rsid w:val="409BC809"/>
    <w:rsid w:val="419D10AD"/>
    <w:rsid w:val="41D8DA02"/>
    <w:rsid w:val="4237CE27"/>
    <w:rsid w:val="424FD9AE"/>
    <w:rsid w:val="4259E8EC"/>
    <w:rsid w:val="43649032"/>
    <w:rsid w:val="43744DDD"/>
    <w:rsid w:val="43FB74F7"/>
    <w:rsid w:val="44F81136"/>
    <w:rsid w:val="4602E029"/>
    <w:rsid w:val="46310231"/>
    <w:rsid w:val="46DEB070"/>
    <w:rsid w:val="4750A3B9"/>
    <w:rsid w:val="497E61E3"/>
    <w:rsid w:val="498D8AE4"/>
    <w:rsid w:val="4A07B1BA"/>
    <w:rsid w:val="4A2D1DF8"/>
    <w:rsid w:val="4AC1BCD2"/>
    <w:rsid w:val="4B57F3BE"/>
    <w:rsid w:val="4CE2B2B7"/>
    <w:rsid w:val="4E28AEB5"/>
    <w:rsid w:val="4E73BB22"/>
    <w:rsid w:val="4EBFE101"/>
    <w:rsid w:val="50938587"/>
    <w:rsid w:val="516CA591"/>
    <w:rsid w:val="5250BCE6"/>
    <w:rsid w:val="525C9278"/>
    <w:rsid w:val="5302924B"/>
    <w:rsid w:val="53B5D276"/>
    <w:rsid w:val="53F62ECA"/>
    <w:rsid w:val="5486024D"/>
    <w:rsid w:val="54EAFFB7"/>
    <w:rsid w:val="55634C6C"/>
    <w:rsid w:val="559CDF0D"/>
    <w:rsid w:val="560F37AE"/>
    <w:rsid w:val="57328336"/>
    <w:rsid w:val="57B31C5D"/>
    <w:rsid w:val="57C570DC"/>
    <w:rsid w:val="5862EF57"/>
    <w:rsid w:val="58D262CF"/>
    <w:rsid w:val="594AD82F"/>
    <w:rsid w:val="5990FC5C"/>
    <w:rsid w:val="5A2D6206"/>
    <w:rsid w:val="5AE2BF0C"/>
    <w:rsid w:val="5B5DD086"/>
    <w:rsid w:val="5B7DD093"/>
    <w:rsid w:val="5B7F434F"/>
    <w:rsid w:val="5BDEB5AF"/>
    <w:rsid w:val="5D9343AB"/>
    <w:rsid w:val="5DDAB10F"/>
    <w:rsid w:val="5E641FF0"/>
    <w:rsid w:val="5E8A4894"/>
    <w:rsid w:val="5F620029"/>
    <w:rsid w:val="5F976466"/>
    <w:rsid w:val="5FB83302"/>
    <w:rsid w:val="60100250"/>
    <w:rsid w:val="6028D919"/>
    <w:rsid w:val="60872DC1"/>
    <w:rsid w:val="621FFC9F"/>
    <w:rsid w:val="62C3F89F"/>
    <w:rsid w:val="62CC3A4F"/>
    <w:rsid w:val="632B3A55"/>
    <w:rsid w:val="63399816"/>
    <w:rsid w:val="6390C5AB"/>
    <w:rsid w:val="645F54DD"/>
    <w:rsid w:val="658F5E80"/>
    <w:rsid w:val="663DC764"/>
    <w:rsid w:val="668812EE"/>
    <w:rsid w:val="6710B93D"/>
    <w:rsid w:val="673ECF80"/>
    <w:rsid w:val="677A4AF1"/>
    <w:rsid w:val="68BAB9ED"/>
    <w:rsid w:val="6AF68701"/>
    <w:rsid w:val="6BC119A3"/>
    <w:rsid w:val="6BC87E56"/>
    <w:rsid w:val="6C911C30"/>
    <w:rsid w:val="6DB0B079"/>
    <w:rsid w:val="6F553C72"/>
    <w:rsid w:val="704E6F7A"/>
    <w:rsid w:val="718752A9"/>
    <w:rsid w:val="71B3B762"/>
    <w:rsid w:val="72F4CE70"/>
    <w:rsid w:val="7363B46A"/>
    <w:rsid w:val="73B810FE"/>
    <w:rsid w:val="7500E3D3"/>
    <w:rsid w:val="7553E15F"/>
    <w:rsid w:val="757ACDEE"/>
    <w:rsid w:val="760DA5B4"/>
    <w:rsid w:val="762D7700"/>
    <w:rsid w:val="773D7EE5"/>
    <w:rsid w:val="793CEC63"/>
    <w:rsid w:val="7972C16B"/>
    <w:rsid w:val="7A1EA4F7"/>
    <w:rsid w:val="7A4B968B"/>
    <w:rsid w:val="7ACD4B41"/>
    <w:rsid w:val="7AE116D7"/>
    <w:rsid w:val="7B6ABBF9"/>
    <w:rsid w:val="7C204A2D"/>
    <w:rsid w:val="7C7A24B1"/>
    <w:rsid w:val="7D5083C6"/>
    <w:rsid w:val="7D627E7F"/>
    <w:rsid w:val="7DD0F061"/>
    <w:rsid w:val="7DFF8F3C"/>
    <w:rsid w:val="7E92CEFA"/>
    <w:rsid w:val="7EDAAC81"/>
    <w:rsid w:val="7F8534A8"/>
    <w:rsid w:val="7FD8A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E32C98"/>
  <w15:chartTrackingRefBased/>
  <w15:docId w15:val="{96DA6698-E6DF-4923-96D7-DDD687CE9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32D"/>
  </w:style>
  <w:style w:type="paragraph" w:styleId="Heading1">
    <w:name w:val="heading 1"/>
    <w:basedOn w:val="Normal"/>
    <w:next w:val="Normal"/>
    <w:link w:val="Heading1Char"/>
    <w:uiPriority w:val="9"/>
    <w:qFormat/>
    <w:rsid w:val="001D4E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582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58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E582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749D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49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49D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749D1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ListParagraph">
    <w:name w:val="List Paragraph"/>
    <w:basedOn w:val="Normal"/>
    <w:uiPriority w:val="34"/>
    <w:qFormat/>
    <w:rsid w:val="009749D1"/>
    <w:pPr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rsid w:val="009749D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sid w:val="0093039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3039E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FD4F79"/>
  </w:style>
  <w:style w:type="paragraph" w:customStyle="1" w:styleId="paragraph">
    <w:name w:val="paragraph"/>
    <w:basedOn w:val="Normal"/>
    <w:rsid w:val="00FD4F7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basedOn w:val="DefaultParagraphFont"/>
    <w:rsid w:val="00FD4F79"/>
  </w:style>
  <w:style w:type="paragraph" w:styleId="BalloonText">
    <w:name w:val="Balloon Text"/>
    <w:basedOn w:val="Normal"/>
    <w:link w:val="BalloonTextChar"/>
    <w:uiPriority w:val="99"/>
    <w:semiHidden/>
    <w:unhideWhenUsed/>
    <w:rsid w:val="001628A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8AC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353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53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53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53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5355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161294"/>
  </w:style>
  <w:style w:type="character" w:styleId="FollowedHyperlink">
    <w:name w:val="FollowedHyperlink"/>
    <w:basedOn w:val="DefaultParagraphFont"/>
    <w:uiPriority w:val="99"/>
    <w:semiHidden/>
    <w:unhideWhenUsed/>
    <w:rsid w:val="0070635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11A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1AE4"/>
  </w:style>
  <w:style w:type="paragraph" w:styleId="Footer">
    <w:name w:val="footer"/>
    <w:basedOn w:val="Normal"/>
    <w:link w:val="FooterChar"/>
    <w:uiPriority w:val="99"/>
    <w:unhideWhenUsed/>
    <w:rsid w:val="00E11A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1AE4"/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unhideWhenUsed/>
    <w:rsid w:val="004D44E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B4156"/>
  </w:style>
  <w:style w:type="paragraph" w:styleId="NormalWeb">
    <w:name w:val="Normal (Web)"/>
    <w:basedOn w:val="Normal"/>
    <w:uiPriority w:val="99"/>
    <w:semiHidden/>
    <w:unhideWhenUsed/>
    <w:rsid w:val="007208C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Mention">
    <w:name w:val="Mention"/>
    <w:basedOn w:val="DefaultParagraphFont"/>
    <w:uiPriority w:val="99"/>
    <w:unhideWhenUsed/>
    <w:rsid w:val="00966D39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471C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D4E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E582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E582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AE582A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8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5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1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0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8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18" Type="http://schemas.openxmlformats.org/officeDocument/2006/relationships/hyperlink" Target="https://ucanr.edu/sites/SLAQ/SLAQ_Questionnaires/School_District_OAQ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microsoft.com/office/2011/relationships/commentsExtended" Target="commentsExtended.xml"/><Relationship Id="rId17" Type="http://schemas.openxmlformats.org/officeDocument/2006/relationships/hyperlink" Target="https://ucanr.edu/sites/SLAQ/Resources/" TargetMode="External"/><Relationship Id="rId25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wellsat.org/" TargetMode="External"/><Relationship Id="rId20" Type="http://schemas.openxmlformats.org/officeDocument/2006/relationships/hyperlink" Target="https://ucanr.edu/sites/SLAQ/SLAQ_Questionnaires/School_District_OAQ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mments" Target="comments.xm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wellsat.org/" TargetMode="External"/><Relationship Id="rId23" Type="http://schemas.openxmlformats.org/officeDocument/2006/relationships/image" Target="media/image2.png"/><Relationship Id="rId10" Type="http://schemas.openxmlformats.org/officeDocument/2006/relationships/hyperlink" Target="https://ucanr.edu/site/npi-assessment-questionnaires/resources" TargetMode="External"/><Relationship Id="rId19" Type="http://schemas.openxmlformats.org/officeDocument/2006/relationships/hyperlink" Target="https://ucanr.edu/sites/SLAQ/SLAQ_Questionnaires/School_District_OAQ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8/08/relationships/commentsExtensible" Target="commentsExtensible.xm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280c736-6624-4261-b35e-217fc03f2a21">
      <UserInfo>
        <DisplayName>Carolyn Dawn Rider</DisplayName>
        <AccountId>16</AccountId>
        <AccountType/>
      </UserInfo>
      <UserInfo>
        <DisplayName>Amanda M Linares</DisplayName>
        <AccountId>18</AccountId>
        <AccountType/>
      </UserInfo>
      <UserInfo>
        <DisplayName>Janice Kao</DisplayName>
        <AccountId>3</AccountId>
        <AccountType/>
      </UserInfo>
      <UserInfo>
        <DisplayName>Kaela R Plank</DisplayName>
        <AccountId>19</AccountId>
        <AccountType/>
      </UserInfo>
      <UserInfo>
        <DisplayName>Christina M Becker</DisplayName>
        <AccountId>14</AccountId>
        <AccountType/>
      </UserInfo>
    </SharedWithUsers>
    <TaxCatchAll xmlns="a280c736-6624-4261-b35e-217fc03f2a21" xsi:nil="true"/>
    <lcf76f155ced4ddcb4097134ff3c332f xmlns="ec6aa420-917f-483b-8a82-234982ee22e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5CFDE02584FE40B5517E7D3E746F9F" ma:contentTypeVersion="18" ma:contentTypeDescription="Create a new document." ma:contentTypeScope="" ma:versionID="edf3d48250a48cf7de77d783e470130f">
  <xsd:schema xmlns:xsd="http://www.w3.org/2001/XMLSchema" xmlns:xs="http://www.w3.org/2001/XMLSchema" xmlns:p="http://schemas.microsoft.com/office/2006/metadata/properties" xmlns:ns2="ec6aa420-917f-483b-8a82-234982ee22e3" xmlns:ns3="a280c736-6624-4261-b35e-217fc03f2a21" targetNamespace="http://schemas.microsoft.com/office/2006/metadata/properties" ma:root="true" ma:fieldsID="a8dc17812ac18d53e2a9720b8fbcb591" ns2:_="" ns3:_="">
    <xsd:import namespace="ec6aa420-917f-483b-8a82-234982ee22e3"/>
    <xsd:import namespace="a280c736-6624-4261-b35e-217fc03f2a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aa420-917f-483b-8a82-234982ee22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19ba80e-4ed7-42b5-a1d2-490ece9b84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0c736-6624-4261-b35e-217fc03f2a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72cf84-cd56-42d0-81cd-89c9f9476d63}" ma:internalName="TaxCatchAll" ma:showField="CatchAllData" ma:web="a280c736-6624-4261-b35e-217fc03f2a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397116-6F87-4428-A641-6BCB73927102}">
  <ds:schemaRefs>
    <ds:schemaRef ds:uri="http://schemas.microsoft.com/office/2006/metadata/properties"/>
    <ds:schemaRef ds:uri="http://schemas.microsoft.com/office/infopath/2007/PartnerControls"/>
    <ds:schemaRef ds:uri="a280c736-6624-4261-b35e-217fc03f2a21"/>
    <ds:schemaRef ds:uri="ec6aa420-917f-483b-8a82-234982ee22e3"/>
  </ds:schemaRefs>
</ds:datastoreItem>
</file>

<file path=customXml/itemProps2.xml><?xml version="1.0" encoding="utf-8"?>
<ds:datastoreItem xmlns:ds="http://schemas.openxmlformats.org/officeDocument/2006/customXml" ds:itemID="{60D7D527-2E36-4731-B2C9-94AEEB6A15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6EBA51-1FE5-411D-9965-C5BDCF48BA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6aa420-917f-483b-8a82-234982ee22e3"/>
    <ds:schemaRef ds:uri="a280c736-6624-4261-b35e-217fc03f2a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842</Words>
  <Characters>4802</Characters>
  <Application>Microsoft Office Word</Application>
  <DocSecurity>0</DocSecurity>
  <Lines>40</Lines>
  <Paragraphs>11</Paragraphs>
  <ScaleCrop>false</ScaleCrop>
  <Company/>
  <LinksUpToDate>false</LinksUpToDate>
  <CharactersWithSpaces>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M Becker</dc:creator>
  <cp:keywords/>
  <dc:description/>
  <cp:lastModifiedBy>Janice Kao</cp:lastModifiedBy>
  <cp:revision>21</cp:revision>
  <dcterms:created xsi:type="dcterms:W3CDTF">2024-07-31T18:44:00Z</dcterms:created>
  <dcterms:modified xsi:type="dcterms:W3CDTF">2025-07-17T20:41:00Z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0x0101004A5CFDE02584FE40B5517E7D3E746F9F</vt:lpwstr>
  </property>
  <property fmtid="{D5CDD505-2E9C-101B-9397-08002B2CF9AE}" pid="3" name="MediaServiceImageTags">
    <vt:lpwstr/>
  </property>
</Properties>
</file>