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0D0" w:rsidRPr="00724B0E" w:rsidRDefault="009430D0" w:rsidP="009430D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724B0E">
        <w:rPr>
          <w:rFonts w:ascii="Times New Roman" w:hAnsi="Times New Roman" w:cs="Times New Roman"/>
          <w:sz w:val="24"/>
          <w:szCs w:val="24"/>
        </w:rPr>
        <w:t>MONTHLY GARDEN CHORES—</w:t>
      </w:r>
      <w:r w:rsidR="007B2D91" w:rsidRPr="00724B0E">
        <w:rPr>
          <w:rFonts w:ascii="Times New Roman" w:hAnsi="Times New Roman" w:cs="Times New Roman"/>
          <w:sz w:val="24"/>
          <w:szCs w:val="24"/>
        </w:rPr>
        <w:t>JANUARY</w:t>
      </w:r>
      <w:r w:rsidR="00724B0E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F84ED6" w:rsidRPr="00724B0E">
        <w:rPr>
          <w:rFonts w:ascii="Times New Roman" w:hAnsi="Times New Roman" w:cs="Times New Roman"/>
          <w:sz w:val="24"/>
          <w:szCs w:val="24"/>
        </w:rPr>
        <w:t xml:space="preserve"> </w:t>
      </w:r>
      <w:r w:rsidR="009F045F" w:rsidRPr="00724B0E">
        <w:rPr>
          <w:rFonts w:ascii="Times New Roman" w:hAnsi="Times New Roman" w:cs="Times New Roman"/>
          <w:sz w:val="24"/>
          <w:szCs w:val="24"/>
        </w:rPr>
        <w:t>2019</w:t>
      </w:r>
    </w:p>
    <w:p w:rsidR="00537F73" w:rsidRPr="004238BC" w:rsidRDefault="00D74512" w:rsidP="009430D0">
      <w:pPr>
        <w:rPr>
          <w:rFonts w:ascii="Times New Roman" w:hAnsi="Times New Roman" w:cs="Times New Roman"/>
        </w:rPr>
      </w:pPr>
      <w:r w:rsidRPr="004238BC">
        <w:rPr>
          <w:rFonts w:ascii="Times New Roman" w:hAnsi="Times New Roman" w:cs="Times New Roman"/>
        </w:rPr>
        <w:t xml:space="preserve"> </w:t>
      </w:r>
    </w:p>
    <w:p w:rsidR="006643AD" w:rsidRPr="004238BC" w:rsidRDefault="009430D0" w:rsidP="00297644">
      <w:pPr>
        <w:pStyle w:val="Heading2"/>
        <w:rPr>
          <w:rFonts w:ascii="Times New Roman" w:hAnsi="Times New Roman" w:cs="Times New Roman"/>
        </w:rPr>
      </w:pPr>
      <w:r w:rsidRPr="004238BC">
        <w:rPr>
          <w:rFonts w:ascii="Times New Roman" w:hAnsi="Times New Roman" w:cs="Times New Roman"/>
        </w:rPr>
        <w:t>Flowers</w:t>
      </w:r>
    </w:p>
    <w:p w:rsidR="00A30056" w:rsidRPr="004238BC" w:rsidRDefault="00A30056" w:rsidP="003D741F">
      <w:pPr>
        <w:pStyle w:val="Heading2"/>
        <w:numPr>
          <w:ilvl w:val="0"/>
          <w:numId w:val="10"/>
        </w:numPr>
        <w:rPr>
          <w:rFonts w:ascii="Times New Roman" w:hAnsi="Times New Roman" w:cs="Times New Roman"/>
          <w:b w:val="0"/>
        </w:rPr>
      </w:pPr>
      <w:r w:rsidRPr="004238BC">
        <w:rPr>
          <w:rFonts w:ascii="Times New Roman" w:hAnsi="Times New Roman" w:cs="Times New Roman"/>
          <w:b w:val="0"/>
        </w:rPr>
        <w:t>Plant holiday Amaryllis after blooms fade for new blooms in spring.</w:t>
      </w:r>
    </w:p>
    <w:p w:rsidR="00A30056" w:rsidRPr="004238BC" w:rsidRDefault="00A30056" w:rsidP="003D741F">
      <w:pPr>
        <w:pStyle w:val="Heading2"/>
        <w:numPr>
          <w:ilvl w:val="0"/>
          <w:numId w:val="10"/>
        </w:numPr>
        <w:rPr>
          <w:rFonts w:ascii="Times New Roman" w:hAnsi="Times New Roman" w:cs="Times New Roman"/>
          <w:b w:val="0"/>
        </w:rPr>
      </w:pPr>
      <w:r w:rsidRPr="004238BC">
        <w:rPr>
          <w:rFonts w:ascii="Times New Roman" w:hAnsi="Times New Roman" w:cs="Times New Roman"/>
          <w:b w:val="0"/>
        </w:rPr>
        <w:t>Choose camellias while they are in bloom.</w:t>
      </w:r>
    </w:p>
    <w:p w:rsidR="009430D0" w:rsidRPr="004238BC" w:rsidRDefault="00D74512" w:rsidP="00F84ED6">
      <w:pPr>
        <w:pStyle w:val="Heading2"/>
        <w:numPr>
          <w:ilvl w:val="0"/>
          <w:numId w:val="10"/>
        </w:numPr>
        <w:rPr>
          <w:rFonts w:ascii="Times New Roman" w:hAnsi="Times New Roman" w:cs="Times New Roman"/>
          <w:b w:val="0"/>
        </w:rPr>
      </w:pPr>
      <w:r w:rsidRPr="004238BC">
        <w:rPr>
          <w:rFonts w:ascii="Times New Roman" w:hAnsi="Times New Roman" w:cs="Times New Roman"/>
          <w:b w:val="0"/>
        </w:rPr>
        <w:t>Select and p</w:t>
      </w:r>
      <w:r w:rsidR="00A30056" w:rsidRPr="004238BC">
        <w:rPr>
          <w:rFonts w:ascii="Times New Roman" w:hAnsi="Times New Roman" w:cs="Times New Roman"/>
          <w:b w:val="0"/>
        </w:rPr>
        <w:t xml:space="preserve">lant bare-root </w:t>
      </w:r>
      <w:r w:rsidRPr="004238BC">
        <w:rPr>
          <w:rFonts w:ascii="Times New Roman" w:hAnsi="Times New Roman" w:cs="Times New Roman"/>
          <w:b w:val="0"/>
        </w:rPr>
        <w:t>roses now while nurseries have good supply.</w:t>
      </w:r>
    </w:p>
    <w:p w:rsidR="00EC3470" w:rsidRPr="004238BC" w:rsidRDefault="00EC3470" w:rsidP="0054111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4238BC">
        <w:rPr>
          <w:rFonts w:ascii="Times New Roman" w:hAnsi="Times New Roman" w:cs="Times New Roman"/>
        </w:rPr>
        <w:t>For cool-season color, plant or sow seeds of calendula, coreopsis and pansies.</w:t>
      </w:r>
    </w:p>
    <w:p w:rsidR="00040763" w:rsidRPr="004238BC" w:rsidRDefault="00040763" w:rsidP="00705AC8">
      <w:pPr>
        <w:pStyle w:val="ListParagraph"/>
        <w:rPr>
          <w:rFonts w:ascii="Times New Roman" w:hAnsi="Times New Roman" w:cs="Times New Roman"/>
        </w:rPr>
      </w:pPr>
    </w:p>
    <w:p w:rsidR="009430D0" w:rsidRPr="004238BC" w:rsidRDefault="009430D0" w:rsidP="009430D0">
      <w:pPr>
        <w:rPr>
          <w:rFonts w:ascii="Times New Roman" w:hAnsi="Times New Roman" w:cs="Times New Roman"/>
          <w:b/>
        </w:rPr>
      </w:pPr>
      <w:r w:rsidRPr="004238BC">
        <w:rPr>
          <w:rFonts w:ascii="Times New Roman" w:hAnsi="Times New Roman" w:cs="Times New Roman"/>
          <w:b/>
        </w:rPr>
        <w:t>Edibles</w:t>
      </w:r>
    </w:p>
    <w:p w:rsidR="00705AC8" w:rsidRPr="004238BC" w:rsidRDefault="00DF3F77" w:rsidP="003D741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4238BC">
        <w:rPr>
          <w:rFonts w:ascii="Times New Roman" w:hAnsi="Times New Roman" w:cs="Times New Roman"/>
        </w:rPr>
        <w:t>Sow seeds for onions in c</w:t>
      </w:r>
      <w:r w:rsidR="00A30056" w:rsidRPr="004238BC">
        <w:rPr>
          <w:rFonts w:ascii="Times New Roman" w:hAnsi="Times New Roman" w:cs="Times New Roman"/>
        </w:rPr>
        <w:t>oastal areas.</w:t>
      </w:r>
    </w:p>
    <w:p w:rsidR="00A30056" w:rsidRPr="004238BC" w:rsidRDefault="00A30056" w:rsidP="00A3005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4238BC">
        <w:rPr>
          <w:rFonts w:ascii="Times New Roman" w:hAnsi="Times New Roman" w:cs="Times New Roman"/>
        </w:rPr>
        <w:t>Start seeds indoors or in cold frames for cool season vegetables such as broccoli, Brussels sprouts, cabbage, cauliflower and celery.</w:t>
      </w:r>
    </w:p>
    <w:p w:rsidR="009C1E1B" w:rsidRPr="004238BC" w:rsidRDefault="009C1E1B" w:rsidP="009C1E1B">
      <w:pPr>
        <w:pStyle w:val="ListParagraph"/>
        <w:rPr>
          <w:rFonts w:ascii="Times New Roman" w:hAnsi="Times New Roman" w:cs="Times New Roman"/>
        </w:rPr>
      </w:pPr>
    </w:p>
    <w:p w:rsidR="009C1E1B" w:rsidRPr="004238BC" w:rsidRDefault="009C1E1B" w:rsidP="009C1E1B">
      <w:pPr>
        <w:pStyle w:val="Heading3"/>
        <w:rPr>
          <w:rFonts w:ascii="Times New Roman" w:hAnsi="Times New Roman" w:cs="Times New Roman"/>
          <w:sz w:val="22"/>
          <w:szCs w:val="22"/>
        </w:rPr>
      </w:pPr>
      <w:r w:rsidRPr="004238BC">
        <w:rPr>
          <w:rFonts w:ascii="Times New Roman" w:hAnsi="Times New Roman" w:cs="Times New Roman"/>
          <w:sz w:val="22"/>
          <w:szCs w:val="22"/>
        </w:rPr>
        <w:t>Trees &amp; Shrubs</w:t>
      </w:r>
    </w:p>
    <w:p w:rsidR="00A30056" w:rsidRPr="004238BC" w:rsidRDefault="00A30056" w:rsidP="0094232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4238BC">
        <w:rPr>
          <w:rFonts w:ascii="Times New Roman" w:hAnsi="Times New Roman" w:cs="Times New Roman"/>
        </w:rPr>
        <w:t>Plant bare-root fruit trees.  Make sure the chill hours for the varieties you select match the climate of your growing area.</w:t>
      </w:r>
      <w:r w:rsidR="003D741F" w:rsidRPr="004238BC">
        <w:rPr>
          <w:rFonts w:ascii="Times New Roman" w:hAnsi="Times New Roman" w:cs="Times New Roman"/>
        </w:rPr>
        <w:t xml:space="preserve">  Plant only low-chill varieties in coastal areas.  </w:t>
      </w:r>
    </w:p>
    <w:p w:rsidR="00D47006" w:rsidRPr="004238BC" w:rsidRDefault="00D47006" w:rsidP="0094232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4238BC">
        <w:rPr>
          <w:rFonts w:ascii="Times New Roman" w:hAnsi="Times New Roman" w:cs="Times New Roman"/>
        </w:rPr>
        <w:t xml:space="preserve">Brighten winter landscapes by planting winter-flowering shrubs such as acacias, breath of heaven, camellias, ceanothus, hibiscus and </w:t>
      </w:r>
      <w:r w:rsidR="00D914F3" w:rsidRPr="004238BC">
        <w:rPr>
          <w:rFonts w:ascii="Times New Roman" w:hAnsi="Times New Roman" w:cs="Times New Roman"/>
        </w:rPr>
        <w:t>New Zealand Tea Tree (</w:t>
      </w:r>
      <w:r w:rsidRPr="004238BC">
        <w:rPr>
          <w:rFonts w:ascii="Times New Roman" w:hAnsi="Times New Roman" w:cs="Times New Roman"/>
        </w:rPr>
        <w:t>leptospermum</w:t>
      </w:r>
      <w:r w:rsidR="00D914F3" w:rsidRPr="004238BC">
        <w:rPr>
          <w:rFonts w:ascii="Times New Roman" w:hAnsi="Times New Roman" w:cs="Times New Roman"/>
        </w:rPr>
        <w:t xml:space="preserve">). </w:t>
      </w:r>
    </w:p>
    <w:p w:rsidR="00942327" w:rsidRPr="004238BC" w:rsidRDefault="00942327" w:rsidP="009F578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4238BC">
        <w:rPr>
          <w:rFonts w:ascii="Times New Roman" w:hAnsi="Times New Roman" w:cs="Times New Roman"/>
        </w:rPr>
        <w:t>Prune deciduous fruit trees and roses. Finish by applying horticultural oil sprays to dormant fruit trees and roses to help control over-wintering pests and diseases. Spray on dry days when rain is not expected for at least 24 hours.</w:t>
      </w:r>
    </w:p>
    <w:p w:rsidR="00FC737D" w:rsidRPr="004238BC" w:rsidRDefault="00FC737D" w:rsidP="009F578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4238BC">
        <w:rPr>
          <w:rFonts w:ascii="Times New Roman" w:hAnsi="Times New Roman" w:cs="Times New Roman"/>
        </w:rPr>
        <w:t>Cut back over-grown perennials such as ornamental grasses, lavender, chrysanthemum and yarrow to just about a foot above ground.</w:t>
      </w:r>
    </w:p>
    <w:p w:rsidR="00967ED5" w:rsidRPr="004238BC" w:rsidRDefault="00D67B90" w:rsidP="009F578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4238BC">
        <w:rPr>
          <w:rFonts w:ascii="Times New Roman" w:hAnsi="Times New Roman" w:cs="Times New Roman"/>
        </w:rPr>
        <w:t xml:space="preserve">When frost is expected, </w:t>
      </w:r>
      <w:r w:rsidR="00967ED5" w:rsidRPr="004238BC">
        <w:rPr>
          <w:rFonts w:ascii="Times New Roman" w:hAnsi="Times New Roman" w:cs="Times New Roman"/>
        </w:rPr>
        <w:t>water landscapes since tree and plant root systems are better able to avoid frost damage when thoroughly moistened.  M</w:t>
      </w:r>
      <w:r w:rsidRPr="004238BC">
        <w:rPr>
          <w:rFonts w:ascii="Times New Roman" w:hAnsi="Times New Roman" w:cs="Times New Roman"/>
        </w:rPr>
        <w:t>ove tender potted pl</w:t>
      </w:r>
      <w:r w:rsidR="004F4082" w:rsidRPr="004238BC">
        <w:rPr>
          <w:rFonts w:ascii="Times New Roman" w:hAnsi="Times New Roman" w:cs="Times New Roman"/>
        </w:rPr>
        <w:t>ants under trees or eaves for protection</w:t>
      </w:r>
      <w:r w:rsidRPr="004238BC">
        <w:rPr>
          <w:rFonts w:ascii="Times New Roman" w:hAnsi="Times New Roman" w:cs="Times New Roman"/>
        </w:rPr>
        <w:t xml:space="preserve">.  Cover sensitive landscape plants with </w:t>
      </w:r>
      <w:r w:rsidR="004F4082" w:rsidRPr="004238BC">
        <w:rPr>
          <w:rFonts w:ascii="Times New Roman" w:hAnsi="Times New Roman" w:cs="Times New Roman"/>
        </w:rPr>
        <w:t>blankets or warm with outdoor holiday lights.  Be sure to remove covers after sunrise.</w:t>
      </w:r>
      <w:r w:rsidR="00EC3470" w:rsidRPr="004238BC">
        <w:rPr>
          <w:rFonts w:ascii="Times New Roman" w:hAnsi="Times New Roman" w:cs="Times New Roman"/>
        </w:rPr>
        <w:t xml:space="preserve">  </w:t>
      </w:r>
    </w:p>
    <w:p w:rsidR="00967ED5" w:rsidRPr="004238BC" w:rsidRDefault="00967ED5" w:rsidP="00D67B90">
      <w:pPr>
        <w:pStyle w:val="Heading2"/>
        <w:rPr>
          <w:rFonts w:ascii="Times New Roman" w:hAnsi="Times New Roman" w:cs="Times New Roman"/>
        </w:rPr>
      </w:pPr>
    </w:p>
    <w:p w:rsidR="00D67B90" w:rsidRPr="004238BC" w:rsidRDefault="00D67B90" w:rsidP="00D67B90">
      <w:pPr>
        <w:pStyle w:val="Heading2"/>
        <w:rPr>
          <w:rFonts w:ascii="Times New Roman" w:hAnsi="Times New Roman" w:cs="Times New Roman"/>
        </w:rPr>
      </w:pPr>
      <w:r w:rsidRPr="004238BC">
        <w:rPr>
          <w:rFonts w:ascii="Times New Roman" w:hAnsi="Times New Roman" w:cs="Times New Roman"/>
        </w:rPr>
        <w:t>Watering</w:t>
      </w:r>
    </w:p>
    <w:p w:rsidR="00D67B90" w:rsidRPr="004238BC" w:rsidRDefault="00D67B90" w:rsidP="00FC737D">
      <w:pPr>
        <w:rPr>
          <w:rFonts w:ascii="Times New Roman" w:hAnsi="Times New Roman" w:cs="Times New Roman"/>
        </w:rPr>
      </w:pPr>
      <w:r w:rsidRPr="004238BC">
        <w:rPr>
          <w:rFonts w:ascii="Times New Roman" w:hAnsi="Times New Roman" w:cs="Times New Roman"/>
        </w:rPr>
        <w:t>With the reappearance of seasonal rains, don’t forget to water houseplants</w:t>
      </w:r>
      <w:r w:rsidR="004F4082" w:rsidRPr="004238BC">
        <w:rPr>
          <w:rFonts w:ascii="Times New Roman" w:hAnsi="Times New Roman" w:cs="Times New Roman"/>
        </w:rPr>
        <w:t xml:space="preserve"> </w:t>
      </w:r>
      <w:r w:rsidRPr="004238BC">
        <w:rPr>
          <w:rFonts w:ascii="Times New Roman" w:hAnsi="Times New Roman" w:cs="Times New Roman"/>
        </w:rPr>
        <w:t xml:space="preserve">and landscape plants in covered areas.  Also check to make sure automatic sprinklers are turned off </w:t>
      </w:r>
      <w:r w:rsidR="004F4082" w:rsidRPr="004238BC">
        <w:rPr>
          <w:rFonts w:ascii="Times New Roman" w:hAnsi="Times New Roman" w:cs="Times New Roman"/>
        </w:rPr>
        <w:t>when not needed.</w:t>
      </w:r>
    </w:p>
    <w:p w:rsidR="00942327" w:rsidRPr="004238BC" w:rsidRDefault="00942327" w:rsidP="009F5784">
      <w:pPr>
        <w:rPr>
          <w:rFonts w:ascii="Times New Roman" w:hAnsi="Times New Roman" w:cs="Times New Roman"/>
        </w:rPr>
      </w:pPr>
    </w:p>
    <w:p w:rsidR="00CA7316" w:rsidRPr="004238BC" w:rsidRDefault="009430D0" w:rsidP="00DF3F77">
      <w:pPr>
        <w:pStyle w:val="Heading2"/>
        <w:rPr>
          <w:rFonts w:ascii="Times New Roman" w:hAnsi="Times New Roman" w:cs="Times New Roman"/>
        </w:rPr>
      </w:pPr>
      <w:r w:rsidRPr="004238BC">
        <w:rPr>
          <w:rFonts w:ascii="Times New Roman" w:hAnsi="Times New Roman" w:cs="Times New Roman"/>
        </w:rPr>
        <w:t>Pests</w:t>
      </w:r>
      <w:r w:rsidR="00040763" w:rsidRPr="004238BC">
        <w:rPr>
          <w:rFonts w:ascii="Times New Roman" w:hAnsi="Times New Roman" w:cs="Times New Roman"/>
        </w:rPr>
        <w:t xml:space="preserve"> &amp; Diseases</w:t>
      </w:r>
      <w:r w:rsidR="00D47006" w:rsidRPr="004238BC">
        <w:rPr>
          <w:rFonts w:ascii="Times New Roman" w:hAnsi="Times New Roman" w:cs="Times New Roman"/>
        </w:rPr>
        <w:t xml:space="preserve"> </w:t>
      </w:r>
    </w:p>
    <w:p w:rsidR="009F045F" w:rsidRPr="004238BC" w:rsidRDefault="00872DAE" w:rsidP="00D47006">
      <w:pPr>
        <w:rPr>
          <w:rFonts w:ascii="Times New Roman" w:hAnsi="Times New Roman" w:cs="Times New Roman"/>
        </w:rPr>
      </w:pPr>
      <w:r w:rsidRPr="004238BC">
        <w:rPr>
          <w:rFonts w:ascii="Times New Roman" w:hAnsi="Times New Roman" w:cs="Times New Roman"/>
        </w:rPr>
        <w:t xml:space="preserve">To minimize infestations of woolly whitefly and cottony cushion scale in citrus, </w:t>
      </w:r>
      <w:r w:rsidR="00CA7316" w:rsidRPr="004238BC">
        <w:rPr>
          <w:rFonts w:ascii="Times New Roman" w:hAnsi="Times New Roman" w:cs="Times New Roman"/>
        </w:rPr>
        <w:t xml:space="preserve">it’s important to control for ants.  Ants feed off the honeydew produced by the pests and protect them from beneficial predators. Wrap tree trunks with sticky substances such as </w:t>
      </w:r>
      <w:proofErr w:type="spellStart"/>
      <w:r w:rsidR="00CA7316" w:rsidRPr="004238BC">
        <w:rPr>
          <w:rFonts w:ascii="Times New Roman" w:hAnsi="Times New Roman" w:cs="Times New Roman"/>
        </w:rPr>
        <w:t>Tanglefoot</w:t>
      </w:r>
      <w:proofErr w:type="spellEnd"/>
      <w:r w:rsidR="00CA7316" w:rsidRPr="004238BC">
        <w:rPr>
          <w:rFonts w:ascii="Times New Roman" w:hAnsi="Times New Roman" w:cs="Times New Roman"/>
        </w:rPr>
        <w:t xml:space="preserve"> or use ant baits for effective control.</w:t>
      </w:r>
    </w:p>
    <w:p w:rsidR="004238BC" w:rsidRPr="004238BC" w:rsidRDefault="004238BC" w:rsidP="00D47006">
      <w:pPr>
        <w:rPr>
          <w:rFonts w:ascii="Times New Roman" w:hAnsi="Times New Roman" w:cs="Times New Roman"/>
        </w:rPr>
      </w:pPr>
    </w:p>
    <w:p w:rsidR="004238BC" w:rsidRPr="004238BC" w:rsidRDefault="004238BC" w:rsidP="00D47006">
      <w:pPr>
        <w:rPr>
          <w:rFonts w:ascii="Times New Roman" w:hAnsi="Times New Roman" w:cs="Times New Roman"/>
        </w:rPr>
      </w:pPr>
      <w:r w:rsidRPr="004238BC">
        <w:rPr>
          <w:rFonts w:ascii="Times New Roman" w:hAnsi="Times New Roman" w:cs="Times New Roman"/>
        </w:rPr>
        <w:t xml:space="preserve">To prevent peach leaf curl on peach and nectarine trees, spray with copper or copper sulfate during rain-free days during the dormant period.  Ideally, spray three times—once during first week of </w:t>
      </w:r>
      <w:proofErr w:type="gramStart"/>
      <w:r w:rsidRPr="004238BC">
        <w:rPr>
          <w:rFonts w:ascii="Times New Roman" w:hAnsi="Times New Roman" w:cs="Times New Roman"/>
        </w:rPr>
        <w:t>December,</w:t>
      </w:r>
      <w:proofErr w:type="gramEnd"/>
      <w:r w:rsidRPr="004238BC">
        <w:rPr>
          <w:rFonts w:ascii="Times New Roman" w:hAnsi="Times New Roman" w:cs="Times New Roman"/>
        </w:rPr>
        <w:t xml:space="preserve"> second spray first week in January, and third spray just before blossoms show the first blush of pink before opening.  Do n</w:t>
      </w:r>
      <w:r w:rsidR="00724B0E">
        <w:rPr>
          <w:rFonts w:ascii="Times New Roman" w:hAnsi="Times New Roman" w:cs="Times New Roman"/>
        </w:rPr>
        <w:t xml:space="preserve">ot spray once buds have opened. It </w:t>
      </w:r>
      <w:r w:rsidRPr="004238BC">
        <w:rPr>
          <w:rFonts w:ascii="Times New Roman" w:hAnsi="Times New Roman" w:cs="Times New Roman"/>
        </w:rPr>
        <w:t>will not be effective and may damage buds.</w:t>
      </w:r>
    </w:p>
    <w:p w:rsidR="00234C6E" w:rsidRPr="009A6F78" w:rsidRDefault="00234C6E" w:rsidP="00234C6E">
      <w:pPr>
        <w:pStyle w:val="ListParagraph"/>
        <w:rPr>
          <w:rFonts w:cstheme="minorHAnsi"/>
        </w:rPr>
      </w:pPr>
    </w:p>
    <w:p w:rsidR="00234C6E" w:rsidRPr="009A6F78" w:rsidRDefault="00234C6E" w:rsidP="00234C6E">
      <w:pPr>
        <w:pStyle w:val="Heading2"/>
        <w:rPr>
          <w:rFonts w:cstheme="minorHAnsi"/>
        </w:rPr>
      </w:pPr>
      <w:r w:rsidRPr="009A6F78">
        <w:rPr>
          <w:rFonts w:cstheme="minorHAnsi"/>
        </w:rPr>
        <w:t>References</w:t>
      </w:r>
    </w:p>
    <w:p w:rsidR="008B7689" w:rsidRPr="009A6F78" w:rsidRDefault="008B7689" w:rsidP="008B7689">
      <w:pPr>
        <w:rPr>
          <w:rFonts w:cstheme="minorHAnsi"/>
        </w:rPr>
      </w:pPr>
      <w:r w:rsidRPr="009A6F78">
        <w:rPr>
          <w:rFonts w:cstheme="minorHAnsi"/>
        </w:rPr>
        <w:t xml:space="preserve">UCANR Chill Hours for SLO County: </w:t>
      </w:r>
      <w:hyperlink r:id="rId5" w:history="1">
        <w:r w:rsidR="00DF3F77" w:rsidRPr="009A6F78">
          <w:rPr>
            <w:rStyle w:val="Hyperlink"/>
            <w:rFonts w:cstheme="minorHAnsi"/>
          </w:rPr>
          <w:t>http://fruitsandnuts.ucdavis.edu/Weather_Services/chilling_accumulation_models/Chill_Calculators/</w:t>
        </w:r>
      </w:hyperlink>
    </w:p>
    <w:p w:rsidR="00DF3F77" w:rsidRDefault="00424B09" w:rsidP="008B7689">
      <w:pPr>
        <w:rPr>
          <w:rStyle w:val="Hyperlink"/>
          <w:rFonts w:cstheme="minorHAnsi"/>
        </w:rPr>
      </w:pPr>
      <w:r>
        <w:rPr>
          <w:rFonts w:cstheme="minorHAnsi"/>
        </w:rPr>
        <w:t>UCANR Pest Note</w:t>
      </w:r>
      <w:r w:rsidR="00DF3F77" w:rsidRPr="009A6F78">
        <w:rPr>
          <w:rFonts w:cstheme="minorHAnsi"/>
        </w:rPr>
        <w:t xml:space="preserve"> 7410 – Cottony Cushion Scale </w:t>
      </w:r>
      <w:hyperlink r:id="rId6" w:history="1">
        <w:r w:rsidR="00DF3F77" w:rsidRPr="009A6F78">
          <w:rPr>
            <w:rStyle w:val="Hyperlink"/>
            <w:rFonts w:cstheme="minorHAnsi"/>
          </w:rPr>
          <w:t>http://ipm.ucanr.edu/PMG/PESTNOTES/pn7410.html</w:t>
        </w:r>
      </w:hyperlink>
    </w:p>
    <w:p w:rsidR="00424B09" w:rsidRPr="009A6F78" w:rsidRDefault="00424B09" w:rsidP="008B7689">
      <w:pPr>
        <w:rPr>
          <w:rFonts w:cstheme="minorHAnsi"/>
        </w:rPr>
      </w:pPr>
      <w:r>
        <w:rPr>
          <w:rFonts w:cstheme="minorHAnsi"/>
        </w:rPr>
        <w:t>UC</w:t>
      </w:r>
      <w:r w:rsidR="00FD4DDA">
        <w:rPr>
          <w:rFonts w:cstheme="minorHAnsi"/>
        </w:rPr>
        <w:t>ANR Pest Note</w:t>
      </w:r>
      <w:r>
        <w:rPr>
          <w:rFonts w:cstheme="minorHAnsi"/>
        </w:rPr>
        <w:t xml:space="preserve"> 7465 </w:t>
      </w:r>
      <w:r w:rsidR="00FD4DDA">
        <w:rPr>
          <w:rFonts w:cstheme="minorHAnsi"/>
        </w:rPr>
        <w:t>–Roses, Cultural Practices</w:t>
      </w:r>
      <w:r>
        <w:rPr>
          <w:rFonts w:cstheme="minorHAnsi"/>
        </w:rPr>
        <w:t xml:space="preserve"> </w:t>
      </w:r>
      <w:hyperlink r:id="rId7" w:history="1">
        <w:r w:rsidRPr="00AF41B6">
          <w:rPr>
            <w:rStyle w:val="Hyperlink"/>
            <w:rFonts w:cstheme="minorHAnsi"/>
          </w:rPr>
          <w:t>http://ipm.ucanr.edu/PMG/PESTNOTES/pn7465.html</w:t>
        </w:r>
      </w:hyperlink>
    </w:p>
    <w:sectPr w:rsidR="00424B09" w:rsidRPr="009A6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23533"/>
    <w:multiLevelType w:val="hybridMultilevel"/>
    <w:tmpl w:val="DAB012FE"/>
    <w:lvl w:ilvl="0" w:tplc="3642FD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140E0"/>
    <w:multiLevelType w:val="hybridMultilevel"/>
    <w:tmpl w:val="47D2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111A6"/>
    <w:multiLevelType w:val="hybridMultilevel"/>
    <w:tmpl w:val="1CAC58B6"/>
    <w:lvl w:ilvl="0" w:tplc="349A63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C58F1"/>
    <w:multiLevelType w:val="hybridMultilevel"/>
    <w:tmpl w:val="D334E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45717"/>
    <w:multiLevelType w:val="hybridMultilevel"/>
    <w:tmpl w:val="8B724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F5E46"/>
    <w:multiLevelType w:val="hybridMultilevel"/>
    <w:tmpl w:val="64B60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32EF2"/>
    <w:multiLevelType w:val="hybridMultilevel"/>
    <w:tmpl w:val="7D2A1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37B00"/>
    <w:multiLevelType w:val="hybridMultilevel"/>
    <w:tmpl w:val="939AD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57E19"/>
    <w:multiLevelType w:val="hybridMultilevel"/>
    <w:tmpl w:val="299CB704"/>
    <w:lvl w:ilvl="0" w:tplc="D32E3504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D4F3B"/>
    <w:multiLevelType w:val="hybridMultilevel"/>
    <w:tmpl w:val="5B264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DF636A"/>
    <w:multiLevelType w:val="hybridMultilevel"/>
    <w:tmpl w:val="AD228826"/>
    <w:lvl w:ilvl="0" w:tplc="8FCE3E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6B0E91"/>
    <w:multiLevelType w:val="hybridMultilevel"/>
    <w:tmpl w:val="E252D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8"/>
  </w:num>
  <w:num w:numId="10">
    <w:abstractNumId w:val="5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D0"/>
    <w:rsid w:val="00002237"/>
    <w:rsid w:val="00040763"/>
    <w:rsid w:val="00054EBF"/>
    <w:rsid w:val="000746AE"/>
    <w:rsid w:val="000D4A18"/>
    <w:rsid w:val="001529EB"/>
    <w:rsid w:val="00161937"/>
    <w:rsid w:val="00173508"/>
    <w:rsid w:val="001973C7"/>
    <w:rsid w:val="001B1460"/>
    <w:rsid w:val="001B542D"/>
    <w:rsid w:val="00226259"/>
    <w:rsid w:val="0023355D"/>
    <w:rsid w:val="00234C6E"/>
    <w:rsid w:val="002454F3"/>
    <w:rsid w:val="0024638B"/>
    <w:rsid w:val="00265795"/>
    <w:rsid w:val="00265A44"/>
    <w:rsid w:val="00267C8D"/>
    <w:rsid w:val="00297644"/>
    <w:rsid w:val="002D1199"/>
    <w:rsid w:val="002F7D04"/>
    <w:rsid w:val="003419FB"/>
    <w:rsid w:val="0036645F"/>
    <w:rsid w:val="00377FF1"/>
    <w:rsid w:val="00384489"/>
    <w:rsid w:val="003D741F"/>
    <w:rsid w:val="003E66A6"/>
    <w:rsid w:val="003F0433"/>
    <w:rsid w:val="004167C5"/>
    <w:rsid w:val="004238BC"/>
    <w:rsid w:val="00424B09"/>
    <w:rsid w:val="00427EF5"/>
    <w:rsid w:val="00432894"/>
    <w:rsid w:val="004F4082"/>
    <w:rsid w:val="0053481B"/>
    <w:rsid w:val="00537F73"/>
    <w:rsid w:val="0054111F"/>
    <w:rsid w:val="0058139A"/>
    <w:rsid w:val="005F48B8"/>
    <w:rsid w:val="006065B0"/>
    <w:rsid w:val="006218B9"/>
    <w:rsid w:val="006643AD"/>
    <w:rsid w:val="006A033C"/>
    <w:rsid w:val="006A77E1"/>
    <w:rsid w:val="00705AC8"/>
    <w:rsid w:val="007219A6"/>
    <w:rsid w:val="00724B0E"/>
    <w:rsid w:val="0072645C"/>
    <w:rsid w:val="0076088C"/>
    <w:rsid w:val="007A23DD"/>
    <w:rsid w:val="007B2D91"/>
    <w:rsid w:val="007E3DDF"/>
    <w:rsid w:val="00847ADB"/>
    <w:rsid w:val="00854823"/>
    <w:rsid w:val="008565E7"/>
    <w:rsid w:val="00861BA5"/>
    <w:rsid w:val="00872DAE"/>
    <w:rsid w:val="00873C04"/>
    <w:rsid w:val="008B7689"/>
    <w:rsid w:val="008C1CFD"/>
    <w:rsid w:val="00903B2E"/>
    <w:rsid w:val="00942327"/>
    <w:rsid w:val="009430D0"/>
    <w:rsid w:val="00967ED5"/>
    <w:rsid w:val="009A0978"/>
    <w:rsid w:val="009A6F78"/>
    <w:rsid w:val="009C1E1B"/>
    <w:rsid w:val="009C255F"/>
    <w:rsid w:val="009E78D3"/>
    <w:rsid w:val="009F045F"/>
    <w:rsid w:val="009F3068"/>
    <w:rsid w:val="009F5784"/>
    <w:rsid w:val="00A05E59"/>
    <w:rsid w:val="00A30056"/>
    <w:rsid w:val="00A45454"/>
    <w:rsid w:val="00A97270"/>
    <w:rsid w:val="00AF0547"/>
    <w:rsid w:val="00BB549C"/>
    <w:rsid w:val="00BC0DAF"/>
    <w:rsid w:val="00C278ED"/>
    <w:rsid w:val="00C5265C"/>
    <w:rsid w:val="00C542BE"/>
    <w:rsid w:val="00C64F2B"/>
    <w:rsid w:val="00CA7316"/>
    <w:rsid w:val="00D47006"/>
    <w:rsid w:val="00D64560"/>
    <w:rsid w:val="00D67B90"/>
    <w:rsid w:val="00D74512"/>
    <w:rsid w:val="00D914F3"/>
    <w:rsid w:val="00DD537D"/>
    <w:rsid w:val="00DF3F77"/>
    <w:rsid w:val="00E016FB"/>
    <w:rsid w:val="00E053E4"/>
    <w:rsid w:val="00E64FF7"/>
    <w:rsid w:val="00E81F4C"/>
    <w:rsid w:val="00E85900"/>
    <w:rsid w:val="00EA61AA"/>
    <w:rsid w:val="00EC3470"/>
    <w:rsid w:val="00F17E1B"/>
    <w:rsid w:val="00F44CBC"/>
    <w:rsid w:val="00F84ED6"/>
    <w:rsid w:val="00F864D9"/>
    <w:rsid w:val="00F86AF2"/>
    <w:rsid w:val="00FC737D"/>
    <w:rsid w:val="00FD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CAF6A"/>
  <w15:docId w15:val="{0ABACFC7-AC41-48D8-B418-DB092481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30D0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430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7644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1E1B"/>
    <w:pPr>
      <w:keepNext/>
      <w:outlineLvl w:val="2"/>
    </w:pPr>
    <w:rPr>
      <w:rFonts w:asciiTheme="majorHAnsi" w:hAnsiTheme="majorHAns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0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430D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7644"/>
    <w:rPr>
      <w:b/>
    </w:rPr>
  </w:style>
  <w:style w:type="character" w:styleId="Hyperlink">
    <w:name w:val="Hyperlink"/>
    <w:basedOn w:val="DefaultParagraphFont"/>
    <w:uiPriority w:val="99"/>
    <w:unhideWhenUsed/>
    <w:rsid w:val="006218B9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C1E1B"/>
    <w:rPr>
      <w:rFonts w:asciiTheme="majorHAnsi" w:hAnsiTheme="majorHAnsi"/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C526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F57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C255F"/>
    <w:rPr>
      <w:color w:val="800080" w:themeColor="followedHyperlink"/>
      <w:u w:val="single"/>
    </w:rPr>
  </w:style>
  <w:style w:type="paragraph" w:customStyle="1" w:styleId="gmail-body">
    <w:name w:val="gmail-body"/>
    <w:basedOn w:val="Normal"/>
    <w:rsid w:val="009F04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mail-msolistparagraph">
    <w:name w:val="gmail-msolistparagraph"/>
    <w:basedOn w:val="Normal"/>
    <w:rsid w:val="009F04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81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3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4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8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3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7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4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9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pm.ucanr.edu/PMG/PESTNOTES/pn746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pm.ucanr.edu/PMG/PESTNOTES/pn7410.html" TargetMode="External"/><Relationship Id="rId5" Type="http://schemas.openxmlformats.org/officeDocument/2006/relationships/hyperlink" Target="http://fruitsandnuts.ucdavis.edu/Weather_Services/chilling_accumulation_models/Chill_Calculator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Stevens</dc:creator>
  <cp:lastModifiedBy>Maria Murrietta</cp:lastModifiedBy>
  <cp:revision>3</cp:revision>
  <cp:lastPrinted>2016-09-11T21:38:00Z</cp:lastPrinted>
  <dcterms:created xsi:type="dcterms:W3CDTF">2019-01-03T00:22:00Z</dcterms:created>
  <dcterms:modified xsi:type="dcterms:W3CDTF">2019-01-03T00:25:00Z</dcterms:modified>
</cp:coreProperties>
</file>