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5D508" w14:textId="67395483" w:rsidR="00104319" w:rsidRDefault="00104319" w:rsidP="008324B6">
      <w:pPr>
        <w:rPr>
          <w:b/>
          <w:sz w:val="40"/>
          <w:szCs w:val="40"/>
        </w:rPr>
      </w:pPr>
      <w:bookmarkStart w:id="0" w:name="_Hlk49781835"/>
      <w:bookmarkStart w:id="1" w:name="_Hlk45095691"/>
    </w:p>
    <w:p w14:paraId="3AC4FF62" w14:textId="7F8B8F56" w:rsidR="00A7754A" w:rsidRPr="00CF7DA5" w:rsidRDefault="00DD6AD5" w:rsidP="00D452C4">
      <w:pPr>
        <w:jc w:val="center"/>
        <w:rPr>
          <w:b/>
          <w:sz w:val="40"/>
          <w:szCs w:val="40"/>
        </w:rPr>
      </w:pPr>
      <w:r w:rsidRPr="00CF7DA5">
        <w:rPr>
          <w:b/>
          <w:sz w:val="40"/>
          <w:szCs w:val="40"/>
        </w:rPr>
        <w:t xml:space="preserve">Guidelines </w:t>
      </w:r>
      <w:r w:rsidR="00BB5CC8" w:rsidRPr="00CF7DA5">
        <w:rPr>
          <w:b/>
          <w:sz w:val="40"/>
          <w:szCs w:val="40"/>
        </w:rPr>
        <w:t>for</w:t>
      </w:r>
      <w:r w:rsidR="00BB5CC8">
        <w:rPr>
          <w:b/>
          <w:sz w:val="40"/>
          <w:szCs w:val="40"/>
        </w:rPr>
        <w:t xml:space="preserve"> </w:t>
      </w:r>
      <w:r w:rsidR="00BB5CC8" w:rsidRPr="00CF7DA5">
        <w:rPr>
          <w:b/>
          <w:sz w:val="40"/>
          <w:szCs w:val="40"/>
        </w:rPr>
        <w:t xml:space="preserve">UC ANR Academics </w:t>
      </w:r>
      <w:r w:rsidRPr="00CF7DA5">
        <w:rPr>
          <w:b/>
          <w:sz w:val="40"/>
          <w:szCs w:val="40"/>
        </w:rPr>
        <w:t xml:space="preserve">Preparing the </w:t>
      </w:r>
    </w:p>
    <w:p w14:paraId="16EB5FDC" w14:textId="75EBDA94" w:rsidR="00DD6AD5" w:rsidRPr="00CF7DA5" w:rsidRDefault="00DD6AD5" w:rsidP="00D452C4">
      <w:pPr>
        <w:jc w:val="center"/>
        <w:rPr>
          <w:b/>
          <w:sz w:val="40"/>
          <w:szCs w:val="40"/>
        </w:rPr>
      </w:pPr>
      <w:r w:rsidRPr="00CF7DA5">
        <w:rPr>
          <w:b/>
          <w:sz w:val="40"/>
          <w:szCs w:val="40"/>
        </w:rPr>
        <w:t>Thematic</w:t>
      </w:r>
      <w:r w:rsidR="00A7754A" w:rsidRPr="00CF7DA5">
        <w:rPr>
          <w:b/>
          <w:sz w:val="40"/>
          <w:szCs w:val="40"/>
        </w:rPr>
        <w:t xml:space="preserve"> </w:t>
      </w:r>
      <w:r w:rsidRPr="00CF7DA5">
        <w:rPr>
          <w:b/>
          <w:sz w:val="40"/>
          <w:szCs w:val="40"/>
        </w:rPr>
        <w:t>Program Review Dossier</w:t>
      </w:r>
    </w:p>
    <w:bookmarkEnd w:id="0"/>
    <w:bookmarkEnd w:id="1"/>
    <w:p w14:paraId="5EC93477" w14:textId="2CC7E3FF" w:rsidR="00DD6AD5" w:rsidRPr="00CF7DA5" w:rsidRDefault="00DD6AD5" w:rsidP="00D452C4">
      <w:pPr>
        <w:jc w:val="center"/>
        <w:rPr>
          <w:b/>
          <w:sz w:val="40"/>
          <w:szCs w:val="40"/>
        </w:rPr>
      </w:pPr>
    </w:p>
    <w:p w14:paraId="67EEA640" w14:textId="681A5277" w:rsidR="00DD6AD5" w:rsidRPr="00CF7DA5" w:rsidRDefault="00DD6AD5" w:rsidP="00D452C4">
      <w:pPr>
        <w:jc w:val="center"/>
        <w:rPr>
          <w:b/>
          <w:bCs/>
          <w:iCs/>
        </w:rPr>
      </w:pPr>
      <w:r w:rsidRPr="00CF7DA5">
        <w:rPr>
          <w:b/>
          <w:bCs/>
          <w:iCs/>
        </w:rPr>
        <w:t xml:space="preserve">For the period ending September 30, </w:t>
      </w:r>
      <w:r w:rsidR="00313DDE">
        <w:rPr>
          <w:b/>
          <w:bCs/>
          <w:iCs/>
        </w:rPr>
        <w:t>2024</w:t>
      </w:r>
    </w:p>
    <w:p w14:paraId="496CCA1A" w14:textId="77777777" w:rsidR="00DD6AD5" w:rsidRPr="00CF7DA5" w:rsidRDefault="00DD6AD5" w:rsidP="00D452C4">
      <w:pPr>
        <w:rPr>
          <w:b/>
          <w:bCs/>
        </w:rPr>
      </w:pPr>
    </w:p>
    <w:p w14:paraId="6D923404" w14:textId="3ED07F4B" w:rsidR="00DD6AD5" w:rsidRPr="00CF7DA5" w:rsidRDefault="00DD6AD5" w:rsidP="00D452C4"/>
    <w:p w14:paraId="335DFCDB" w14:textId="77777777" w:rsidR="00DD6AD5" w:rsidRPr="00CF7DA5" w:rsidRDefault="00DD6AD5" w:rsidP="00D452C4"/>
    <w:p w14:paraId="37BA3CB8" w14:textId="3984AF40" w:rsidR="00DD6AD5" w:rsidRPr="00CF7DA5" w:rsidRDefault="00DD6AD5" w:rsidP="00D452C4">
      <w:pPr>
        <w:jc w:val="center"/>
        <w:rPr>
          <w:b/>
        </w:rPr>
      </w:pPr>
      <w:r w:rsidRPr="00CF7DA5">
        <w:rPr>
          <w:b/>
        </w:rPr>
        <w:t xml:space="preserve">The deadline for uploading your program review dossier is </w:t>
      </w:r>
      <w:r w:rsidRPr="00CF7DA5">
        <w:rPr>
          <w:b/>
        </w:rPr>
        <w:br/>
        <w:t xml:space="preserve">11:59 PM, </w:t>
      </w:r>
      <w:r w:rsidR="008442C0">
        <w:rPr>
          <w:b/>
        </w:rPr>
        <w:t>December</w:t>
      </w:r>
      <w:r w:rsidR="008442C0" w:rsidRPr="00CF7DA5">
        <w:rPr>
          <w:b/>
        </w:rPr>
        <w:t xml:space="preserve"> </w:t>
      </w:r>
      <w:r w:rsidR="00313DDE">
        <w:rPr>
          <w:b/>
        </w:rPr>
        <w:t>9</w:t>
      </w:r>
      <w:r w:rsidRPr="00CF7DA5">
        <w:rPr>
          <w:b/>
        </w:rPr>
        <w:t xml:space="preserve">, </w:t>
      </w:r>
      <w:r w:rsidR="00313DDE">
        <w:rPr>
          <w:b/>
        </w:rPr>
        <w:t>2024</w:t>
      </w:r>
      <w:r w:rsidRPr="00CF7DA5">
        <w:rPr>
          <w:b/>
        </w:rPr>
        <w:t>.</w:t>
      </w:r>
    </w:p>
    <w:p w14:paraId="7EB82C8A" w14:textId="77777777" w:rsidR="00DD6AD5" w:rsidRPr="00CF7DA5" w:rsidRDefault="00DD6AD5" w:rsidP="00D452C4">
      <w:pPr>
        <w:jc w:val="center"/>
        <w:rPr>
          <w:b/>
        </w:rPr>
      </w:pPr>
      <w:r w:rsidRPr="00CF7DA5">
        <w:rPr>
          <w:b/>
        </w:rPr>
        <w:t>There will be no extensions beyond the deadline.</w:t>
      </w:r>
    </w:p>
    <w:p w14:paraId="7A91B832" w14:textId="77777777" w:rsidR="00DD6AD5" w:rsidRPr="00CF7DA5" w:rsidRDefault="00DD6AD5" w:rsidP="00D452C4"/>
    <w:p w14:paraId="43543EFD" w14:textId="77777777" w:rsidR="00DD6AD5" w:rsidRPr="00CF7DA5" w:rsidRDefault="00DD6AD5" w:rsidP="00D452C4"/>
    <w:p w14:paraId="12014E3F" w14:textId="77777777" w:rsidR="00DD6AD5" w:rsidRPr="00CF7DA5" w:rsidRDefault="00DD6AD5" w:rsidP="00D452C4"/>
    <w:p w14:paraId="572394A9" w14:textId="77777777" w:rsidR="00DD6AD5" w:rsidRPr="00CF7DA5" w:rsidRDefault="00DD6AD5" w:rsidP="00D452C4"/>
    <w:p w14:paraId="0B0B0611" w14:textId="77777777" w:rsidR="00DD6AD5" w:rsidRPr="00CF7DA5" w:rsidRDefault="00DD6AD5" w:rsidP="00D452C4">
      <w:pPr>
        <w:pStyle w:val="NormalWeb"/>
        <w:spacing w:before="0" w:after="0" w:line="240" w:lineRule="auto"/>
        <w:jc w:val="center"/>
        <w:rPr>
          <w:b/>
          <w:color w:val="auto"/>
          <w:szCs w:val="24"/>
        </w:rPr>
      </w:pPr>
      <w:r w:rsidRPr="00CF7DA5">
        <w:rPr>
          <w:b/>
          <w:color w:val="auto"/>
          <w:szCs w:val="24"/>
        </w:rPr>
        <w:t xml:space="preserve">Compiled and </w:t>
      </w:r>
      <w:proofErr w:type="gramStart"/>
      <w:r w:rsidRPr="00CF7DA5">
        <w:rPr>
          <w:b/>
          <w:color w:val="auto"/>
          <w:szCs w:val="24"/>
        </w:rPr>
        <w:t>Edited</w:t>
      </w:r>
      <w:proofErr w:type="gramEnd"/>
      <w:r w:rsidRPr="00CF7DA5">
        <w:rPr>
          <w:b/>
          <w:color w:val="auto"/>
          <w:szCs w:val="24"/>
        </w:rPr>
        <w:t xml:space="preserve"> by </w:t>
      </w:r>
    </w:p>
    <w:p w14:paraId="7DC03E96" w14:textId="19D1FF11" w:rsidR="00DD6AD5" w:rsidRPr="00CF7DA5" w:rsidRDefault="00716127" w:rsidP="00D452C4">
      <w:pPr>
        <w:pStyle w:val="NormalWeb"/>
        <w:spacing w:before="0" w:after="0" w:line="240" w:lineRule="auto"/>
        <w:jc w:val="center"/>
        <w:rPr>
          <w:color w:val="auto"/>
          <w:szCs w:val="24"/>
        </w:rPr>
      </w:pPr>
      <w:r>
        <w:rPr>
          <w:color w:val="auto"/>
          <w:szCs w:val="24"/>
        </w:rPr>
        <w:t xml:space="preserve">Vice Provost for Academic Personnel and </w:t>
      </w:r>
      <w:r w:rsidR="00DD6AD5" w:rsidRPr="00CF7DA5">
        <w:rPr>
          <w:color w:val="auto"/>
          <w:szCs w:val="24"/>
        </w:rPr>
        <w:t xml:space="preserve">Academic </w:t>
      </w:r>
      <w:r w:rsidR="00CF7DA5" w:rsidRPr="00CF7DA5">
        <w:t>Human Resources</w:t>
      </w:r>
      <w:r w:rsidR="00CF7DA5" w:rsidRPr="00CF7DA5">
        <w:rPr>
          <w:color w:val="auto"/>
          <w:szCs w:val="24"/>
        </w:rPr>
        <w:t xml:space="preserve"> </w:t>
      </w:r>
      <w:r w:rsidR="00DD6AD5" w:rsidRPr="00CF7DA5">
        <w:rPr>
          <w:color w:val="auto"/>
          <w:szCs w:val="24"/>
        </w:rPr>
        <w:t>Office</w:t>
      </w:r>
      <w:r>
        <w:rPr>
          <w:color w:val="auto"/>
          <w:szCs w:val="24"/>
        </w:rPr>
        <w:t>,</w:t>
      </w:r>
      <w:r w:rsidR="00DD6AD5" w:rsidRPr="00CF7DA5">
        <w:rPr>
          <w:color w:val="auto"/>
          <w:szCs w:val="24"/>
        </w:rPr>
        <w:t xml:space="preserve"> in collaboration with</w:t>
      </w:r>
      <w:r>
        <w:rPr>
          <w:color w:val="auto"/>
          <w:szCs w:val="24"/>
        </w:rPr>
        <w:t xml:space="preserve"> the </w:t>
      </w:r>
      <w:r w:rsidR="00DD6AD5" w:rsidRPr="00CF7DA5">
        <w:rPr>
          <w:color w:val="auto"/>
          <w:szCs w:val="24"/>
        </w:rPr>
        <w:t>Academic Assembly Personnel and</w:t>
      </w:r>
      <w:r w:rsidR="005C0D66" w:rsidRPr="00CF7DA5">
        <w:rPr>
          <w:color w:val="auto"/>
          <w:szCs w:val="24"/>
        </w:rPr>
        <w:t xml:space="preserve"> </w:t>
      </w:r>
      <w:r w:rsidR="0076388E">
        <w:rPr>
          <w:color w:val="auto"/>
          <w:szCs w:val="24"/>
        </w:rPr>
        <w:t>P</w:t>
      </w:r>
      <w:r w:rsidR="005C0D66" w:rsidRPr="00CF7DA5">
        <w:rPr>
          <w:color w:val="auto"/>
          <w:szCs w:val="24"/>
        </w:rPr>
        <w:t xml:space="preserve">eer </w:t>
      </w:r>
      <w:r w:rsidR="0076388E">
        <w:rPr>
          <w:color w:val="auto"/>
          <w:szCs w:val="24"/>
        </w:rPr>
        <w:t>R</w:t>
      </w:r>
      <w:r w:rsidR="005C0D66" w:rsidRPr="00CF7DA5">
        <w:rPr>
          <w:color w:val="auto"/>
          <w:szCs w:val="24"/>
        </w:rPr>
        <w:t>eview committee</w:t>
      </w:r>
      <w:r w:rsidR="0076388E">
        <w:rPr>
          <w:color w:val="auto"/>
          <w:szCs w:val="24"/>
        </w:rPr>
        <w:t>s</w:t>
      </w:r>
    </w:p>
    <w:p w14:paraId="532DEA24" w14:textId="76AFFA0B" w:rsidR="00DD6AD5" w:rsidRPr="00CF7DA5" w:rsidRDefault="00DD6AD5" w:rsidP="00D452C4">
      <w:pPr>
        <w:pStyle w:val="ListParagraph"/>
        <w:ind w:left="0"/>
        <w:jc w:val="center"/>
      </w:pPr>
    </w:p>
    <w:p w14:paraId="58187F3E" w14:textId="46E4498C" w:rsidR="00AF2263" w:rsidRPr="00CF7DA5" w:rsidRDefault="00AF2263" w:rsidP="00D452C4">
      <w:pPr>
        <w:pStyle w:val="ListParagraph"/>
        <w:ind w:left="0"/>
        <w:jc w:val="center"/>
      </w:pPr>
    </w:p>
    <w:p w14:paraId="3EE65A39" w14:textId="262018CC" w:rsidR="00AF2263" w:rsidRPr="00CF7DA5" w:rsidRDefault="00AF2263" w:rsidP="00D452C4">
      <w:pPr>
        <w:pStyle w:val="ListParagraph"/>
        <w:ind w:left="0"/>
        <w:jc w:val="center"/>
      </w:pPr>
    </w:p>
    <w:p w14:paraId="386406A7" w14:textId="77777777" w:rsidR="00AF2263" w:rsidRPr="00CF7DA5" w:rsidRDefault="00AF2263" w:rsidP="00D452C4">
      <w:pPr>
        <w:pStyle w:val="ListParagraph"/>
        <w:ind w:left="0"/>
        <w:jc w:val="center"/>
      </w:pPr>
    </w:p>
    <w:p w14:paraId="717FC148" w14:textId="4943A72A" w:rsidR="00DD6AD5" w:rsidRPr="00CF7DA5" w:rsidRDefault="00DD6AD5" w:rsidP="00D452C4">
      <w:pPr>
        <w:jc w:val="center"/>
      </w:pPr>
    </w:p>
    <w:p w14:paraId="21497578" w14:textId="73784E0F" w:rsidR="001F3457" w:rsidRPr="00CF7DA5" w:rsidRDefault="00BF0A71" w:rsidP="001F3457">
      <w:pPr>
        <w:jc w:val="center"/>
        <w:rPr>
          <w:b/>
          <w:bCs/>
        </w:rPr>
      </w:pPr>
      <w:r w:rsidRPr="003A18E5">
        <w:rPr>
          <w:b/>
          <w:bCs/>
        </w:rPr>
        <w:t>Revised</w:t>
      </w:r>
      <w:r w:rsidR="001F3457" w:rsidRPr="003A18E5">
        <w:rPr>
          <w:b/>
          <w:bCs/>
        </w:rPr>
        <w:t xml:space="preserve"> </w:t>
      </w:r>
      <w:r w:rsidR="000045F3">
        <w:rPr>
          <w:b/>
          <w:bCs/>
        </w:rPr>
        <w:t>August 15</w:t>
      </w:r>
      <w:r w:rsidR="00DE0276" w:rsidRPr="003A18E5">
        <w:rPr>
          <w:b/>
          <w:bCs/>
        </w:rPr>
        <w:t xml:space="preserve">, </w:t>
      </w:r>
      <w:r w:rsidR="00716127" w:rsidRPr="003A18E5">
        <w:rPr>
          <w:b/>
          <w:bCs/>
        </w:rPr>
        <w:t>202</w:t>
      </w:r>
      <w:r w:rsidR="00716127">
        <w:rPr>
          <w:b/>
          <w:bCs/>
        </w:rPr>
        <w:t>4</w:t>
      </w:r>
    </w:p>
    <w:p w14:paraId="4370D45E" w14:textId="5AA4B64E" w:rsidR="00DD6AD5" w:rsidRPr="00CF7DA5" w:rsidRDefault="00DD6AD5" w:rsidP="00D452C4">
      <w:pPr>
        <w:jc w:val="center"/>
      </w:pPr>
    </w:p>
    <w:p w14:paraId="7BF2B61C" w14:textId="29413FF7" w:rsidR="00A7754A" w:rsidRPr="00CF7DA5" w:rsidRDefault="00A7754A" w:rsidP="00D452C4">
      <w:pPr>
        <w:jc w:val="center"/>
      </w:pPr>
    </w:p>
    <w:p w14:paraId="473FC0DE" w14:textId="70600583" w:rsidR="00A7754A" w:rsidRPr="00CF7DA5" w:rsidRDefault="00A7754A" w:rsidP="00D452C4">
      <w:pPr>
        <w:jc w:val="center"/>
      </w:pPr>
    </w:p>
    <w:p w14:paraId="2EC0726B" w14:textId="77777777" w:rsidR="00AF2263" w:rsidRPr="00CF7DA5" w:rsidRDefault="00AF2263" w:rsidP="00D452C4">
      <w:pPr>
        <w:jc w:val="center"/>
      </w:pPr>
    </w:p>
    <w:p w14:paraId="18163112" w14:textId="77777777" w:rsidR="00A7754A" w:rsidRPr="00CF7DA5" w:rsidRDefault="00A7754A" w:rsidP="00D452C4">
      <w:pPr>
        <w:jc w:val="center"/>
      </w:pPr>
    </w:p>
    <w:p w14:paraId="4D26D5D3" w14:textId="77777777" w:rsidR="00DD6AD5" w:rsidRPr="00CF7DA5" w:rsidRDefault="00DD6AD5" w:rsidP="00D452C4">
      <w:pPr>
        <w:jc w:val="center"/>
      </w:pPr>
      <w:r w:rsidRPr="00CF7DA5">
        <w:t xml:space="preserve">Academic Human Resources </w:t>
      </w:r>
    </w:p>
    <w:p w14:paraId="3F793590" w14:textId="0B73B25C" w:rsidR="00DD6AD5" w:rsidRPr="00CF7DA5" w:rsidRDefault="00DD6AD5" w:rsidP="00D452C4">
      <w:pPr>
        <w:jc w:val="center"/>
        <w:rPr>
          <w:rStyle w:val="Hyperlink"/>
        </w:rPr>
      </w:pPr>
      <w:r w:rsidRPr="00CF7DA5">
        <w:t xml:space="preserve">(530) 750-1354 | </w:t>
      </w:r>
      <w:hyperlink r:id="rId8" w:history="1">
        <w:r w:rsidRPr="00CF7DA5">
          <w:rPr>
            <w:rStyle w:val="Hyperlink"/>
          </w:rPr>
          <w:t>http://ucanr.edu/academicpersonnel</w:t>
        </w:r>
      </w:hyperlink>
    </w:p>
    <w:p w14:paraId="12427D11" w14:textId="1FCA23B8" w:rsidR="004F3F70" w:rsidRPr="00CF7DA5" w:rsidRDefault="004F3F70" w:rsidP="00D452C4">
      <w:pPr>
        <w:jc w:val="center"/>
      </w:pPr>
      <w:r w:rsidRPr="00CF7DA5">
        <w:t xml:space="preserve">Tina Jordan, </w:t>
      </w:r>
      <w:r w:rsidR="00A102F4">
        <w:t>Interim Director of Academic Personnel</w:t>
      </w:r>
      <w:r w:rsidRPr="00CF7DA5">
        <w:t xml:space="preserve">, </w:t>
      </w:r>
      <w:hyperlink r:id="rId9" w:history="1">
        <w:r w:rsidRPr="00CF7DA5">
          <w:rPr>
            <w:rStyle w:val="Hyperlink"/>
          </w:rPr>
          <w:t>tljordan@ucanr.edu</w:t>
        </w:r>
      </w:hyperlink>
      <w:r w:rsidRPr="00CF7DA5">
        <w:t xml:space="preserve"> </w:t>
      </w:r>
    </w:p>
    <w:p w14:paraId="646800DD" w14:textId="77777777" w:rsidR="003A6290" w:rsidRPr="00CF7DA5" w:rsidRDefault="003A6290" w:rsidP="00D452C4">
      <w:pPr>
        <w:jc w:val="center"/>
      </w:pPr>
    </w:p>
    <w:p w14:paraId="202932D7" w14:textId="6790229E" w:rsidR="009E195F" w:rsidRPr="00CF7DA5" w:rsidRDefault="009E195F" w:rsidP="00D452C4">
      <w:pPr>
        <w:jc w:val="center"/>
      </w:pPr>
    </w:p>
    <w:p w14:paraId="1EBE0CED" w14:textId="238C4617" w:rsidR="00D71789" w:rsidRPr="00CF7DA5" w:rsidRDefault="00D71789" w:rsidP="00D452C4">
      <w:pPr>
        <w:jc w:val="center"/>
      </w:pPr>
    </w:p>
    <w:p w14:paraId="50CDBCE2" w14:textId="662501DE" w:rsidR="00D71789" w:rsidRPr="00CF7DA5" w:rsidRDefault="00D71789" w:rsidP="00D452C4">
      <w:pPr>
        <w:jc w:val="center"/>
      </w:pPr>
    </w:p>
    <w:p w14:paraId="34C59830" w14:textId="1D0A6900" w:rsidR="00D71789" w:rsidRPr="00CF7DA5" w:rsidRDefault="00D71789" w:rsidP="00D452C4">
      <w:pPr>
        <w:jc w:val="center"/>
      </w:pPr>
    </w:p>
    <w:p w14:paraId="27668965" w14:textId="28EA081B" w:rsidR="002933CF" w:rsidRPr="00CF7DA5" w:rsidRDefault="002933CF" w:rsidP="00D452C4">
      <w:pPr>
        <w:jc w:val="center"/>
      </w:pPr>
    </w:p>
    <w:p w14:paraId="3D7D4DE2" w14:textId="77777777" w:rsidR="00F536E6" w:rsidRPr="00CF7DA5" w:rsidRDefault="00F536E6" w:rsidP="00D452C4">
      <w:pPr>
        <w:jc w:val="center"/>
      </w:pPr>
    </w:p>
    <w:p w14:paraId="15080710" w14:textId="36EB241F" w:rsidR="005D18F4" w:rsidRPr="00CF7DA5" w:rsidRDefault="00000000" w:rsidP="00D452C4">
      <w:pPr>
        <w:jc w:val="center"/>
      </w:pPr>
      <w:r>
        <w:pict w14:anchorId="1665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for UC ANR" style="width:350.5pt;height:51.5pt">
            <v:imagedata r:id="rId10" o:title="UCANR_ HZ_2019 color" grayscale="t"/>
          </v:shape>
        </w:pict>
      </w:r>
    </w:p>
    <w:p w14:paraId="18F63DB5" w14:textId="37247F94" w:rsidR="00A72100" w:rsidRPr="00CF7DA5" w:rsidRDefault="00D87ED7" w:rsidP="001576E5">
      <w:pPr>
        <w:rPr>
          <w:b/>
          <w:bCs/>
          <w:sz w:val="28"/>
          <w:szCs w:val="28"/>
        </w:rPr>
      </w:pPr>
      <w:r w:rsidRPr="00CF7DA5">
        <w:br w:type="page"/>
      </w:r>
      <w:r w:rsidR="00DD6AD5" w:rsidRPr="00CF7DA5">
        <w:rPr>
          <w:b/>
          <w:bCs/>
          <w:sz w:val="28"/>
          <w:szCs w:val="28"/>
        </w:rPr>
        <w:lastRenderedPageBreak/>
        <w:t>Table of Contents</w:t>
      </w:r>
    </w:p>
    <w:p w14:paraId="5784849D" w14:textId="377A36BD" w:rsidR="002C6A32" w:rsidRDefault="00463880">
      <w:pPr>
        <w:pStyle w:val="TOC1"/>
        <w:rPr>
          <w:rFonts w:asciiTheme="minorHAnsi" w:eastAsiaTheme="minorEastAsia" w:hAnsiTheme="minorHAnsi" w:cstheme="minorBidi"/>
          <w:b w:val="0"/>
          <w:bCs w:val="0"/>
          <w:noProof/>
          <w:sz w:val="22"/>
          <w:szCs w:val="22"/>
        </w:rPr>
      </w:pPr>
      <w:r w:rsidRPr="00CF7DA5">
        <w:rPr>
          <w:rFonts w:cs="Times New Roman"/>
        </w:rPr>
        <w:fldChar w:fldCharType="begin"/>
      </w:r>
      <w:r w:rsidRPr="00CF7DA5">
        <w:rPr>
          <w:rFonts w:cs="Times New Roman"/>
        </w:rPr>
        <w:instrText xml:space="preserve"> TOC \o "1-3" \h \z \u </w:instrText>
      </w:r>
      <w:r w:rsidRPr="00CF7DA5">
        <w:rPr>
          <w:rFonts w:cs="Times New Roman"/>
        </w:rPr>
        <w:fldChar w:fldCharType="separate"/>
      </w:r>
      <w:hyperlink w:anchor="_Toc174620345" w:history="1">
        <w:r w:rsidR="002C6A32" w:rsidRPr="00204910">
          <w:rPr>
            <w:rStyle w:val="Hyperlink"/>
            <w:noProof/>
          </w:rPr>
          <w:t>Introduction</w:t>
        </w:r>
        <w:r w:rsidR="002C6A32">
          <w:rPr>
            <w:noProof/>
            <w:webHidden/>
          </w:rPr>
          <w:tab/>
        </w:r>
        <w:r w:rsidR="002C6A32">
          <w:rPr>
            <w:noProof/>
            <w:webHidden/>
          </w:rPr>
          <w:fldChar w:fldCharType="begin"/>
        </w:r>
        <w:r w:rsidR="002C6A32">
          <w:rPr>
            <w:noProof/>
            <w:webHidden/>
          </w:rPr>
          <w:instrText xml:space="preserve"> PAGEREF _Toc174620345 \h </w:instrText>
        </w:r>
        <w:r w:rsidR="002C6A32">
          <w:rPr>
            <w:noProof/>
            <w:webHidden/>
          </w:rPr>
        </w:r>
        <w:r w:rsidR="002C6A32">
          <w:rPr>
            <w:noProof/>
            <w:webHidden/>
          </w:rPr>
          <w:fldChar w:fldCharType="separate"/>
        </w:r>
        <w:r w:rsidR="002C6A32">
          <w:rPr>
            <w:noProof/>
            <w:webHidden/>
          </w:rPr>
          <w:t>4</w:t>
        </w:r>
        <w:r w:rsidR="002C6A32">
          <w:rPr>
            <w:noProof/>
            <w:webHidden/>
          </w:rPr>
          <w:fldChar w:fldCharType="end"/>
        </w:r>
      </w:hyperlink>
    </w:p>
    <w:p w14:paraId="11E04FEF" w14:textId="6F81DBCE" w:rsidR="002C6A32" w:rsidRDefault="00000000">
      <w:pPr>
        <w:pStyle w:val="TOC2"/>
        <w:rPr>
          <w:rFonts w:asciiTheme="minorHAnsi" w:eastAsiaTheme="minorEastAsia" w:hAnsiTheme="minorHAnsi" w:cstheme="minorBidi"/>
          <w:noProof/>
          <w:sz w:val="22"/>
          <w:szCs w:val="22"/>
        </w:rPr>
      </w:pPr>
      <w:hyperlink w:anchor="_Toc174620346" w:history="1">
        <w:r w:rsidR="002C6A32" w:rsidRPr="00204910">
          <w:rPr>
            <w:rStyle w:val="Hyperlink"/>
            <w:noProof/>
          </w:rPr>
          <w:t xml:space="preserve">Modifications to the 2024 </w:t>
        </w:r>
        <w:r w:rsidR="002C6A32" w:rsidRPr="00204910">
          <w:rPr>
            <w:rStyle w:val="Hyperlink"/>
            <w:i/>
            <w:iCs/>
            <w:noProof/>
          </w:rPr>
          <w:t>Guidelines for Preparing the Thematic Program Review Dossier</w:t>
        </w:r>
        <w:r w:rsidR="002C6A32">
          <w:rPr>
            <w:noProof/>
            <w:webHidden/>
          </w:rPr>
          <w:tab/>
        </w:r>
        <w:r w:rsidR="002C6A32">
          <w:rPr>
            <w:noProof/>
            <w:webHidden/>
          </w:rPr>
          <w:fldChar w:fldCharType="begin"/>
        </w:r>
        <w:r w:rsidR="002C6A32">
          <w:rPr>
            <w:noProof/>
            <w:webHidden/>
          </w:rPr>
          <w:instrText xml:space="preserve"> PAGEREF _Toc174620346 \h </w:instrText>
        </w:r>
        <w:r w:rsidR="002C6A32">
          <w:rPr>
            <w:noProof/>
            <w:webHidden/>
          </w:rPr>
        </w:r>
        <w:r w:rsidR="002C6A32">
          <w:rPr>
            <w:noProof/>
            <w:webHidden/>
          </w:rPr>
          <w:fldChar w:fldCharType="separate"/>
        </w:r>
        <w:r w:rsidR="002C6A32">
          <w:rPr>
            <w:noProof/>
            <w:webHidden/>
          </w:rPr>
          <w:t>4</w:t>
        </w:r>
        <w:r w:rsidR="002C6A32">
          <w:rPr>
            <w:noProof/>
            <w:webHidden/>
          </w:rPr>
          <w:fldChar w:fldCharType="end"/>
        </w:r>
      </w:hyperlink>
    </w:p>
    <w:p w14:paraId="65672F95" w14:textId="0F9C1B4D" w:rsidR="002C6A32" w:rsidRDefault="00000000">
      <w:pPr>
        <w:pStyle w:val="TOC1"/>
        <w:rPr>
          <w:rFonts w:asciiTheme="minorHAnsi" w:eastAsiaTheme="minorEastAsia" w:hAnsiTheme="minorHAnsi" w:cstheme="minorBidi"/>
          <w:b w:val="0"/>
          <w:bCs w:val="0"/>
          <w:noProof/>
          <w:sz w:val="22"/>
          <w:szCs w:val="22"/>
        </w:rPr>
      </w:pPr>
      <w:hyperlink w:anchor="_Toc174620347" w:history="1">
        <w:r w:rsidR="002C6A32" w:rsidRPr="00204910">
          <w:rPr>
            <w:rStyle w:val="Hyperlink"/>
            <w:noProof/>
          </w:rPr>
          <w:t>SECTION 1: Program Review Dossier Preparation and Review Process</w:t>
        </w:r>
        <w:r w:rsidR="002C6A32">
          <w:rPr>
            <w:noProof/>
            <w:webHidden/>
          </w:rPr>
          <w:tab/>
        </w:r>
        <w:r w:rsidR="002C6A32">
          <w:rPr>
            <w:noProof/>
            <w:webHidden/>
          </w:rPr>
          <w:fldChar w:fldCharType="begin"/>
        </w:r>
        <w:r w:rsidR="002C6A32">
          <w:rPr>
            <w:noProof/>
            <w:webHidden/>
          </w:rPr>
          <w:instrText xml:space="preserve"> PAGEREF _Toc174620347 \h </w:instrText>
        </w:r>
        <w:r w:rsidR="002C6A32">
          <w:rPr>
            <w:noProof/>
            <w:webHidden/>
          </w:rPr>
        </w:r>
        <w:r w:rsidR="002C6A32">
          <w:rPr>
            <w:noProof/>
            <w:webHidden/>
          </w:rPr>
          <w:fldChar w:fldCharType="separate"/>
        </w:r>
        <w:r w:rsidR="002C6A32">
          <w:rPr>
            <w:noProof/>
            <w:webHidden/>
          </w:rPr>
          <w:t>5</w:t>
        </w:r>
        <w:r w:rsidR="002C6A32">
          <w:rPr>
            <w:noProof/>
            <w:webHidden/>
          </w:rPr>
          <w:fldChar w:fldCharType="end"/>
        </w:r>
      </w:hyperlink>
    </w:p>
    <w:p w14:paraId="429943F7" w14:textId="43246C3B" w:rsidR="002C6A32" w:rsidRDefault="00000000">
      <w:pPr>
        <w:pStyle w:val="TOC2"/>
        <w:rPr>
          <w:rFonts w:asciiTheme="minorHAnsi" w:eastAsiaTheme="minorEastAsia" w:hAnsiTheme="minorHAnsi" w:cstheme="minorBidi"/>
          <w:noProof/>
          <w:sz w:val="22"/>
          <w:szCs w:val="22"/>
        </w:rPr>
      </w:pPr>
      <w:hyperlink w:anchor="_Toc174620348" w:history="1">
        <w:r w:rsidR="002C6A32" w:rsidRPr="00204910">
          <w:rPr>
            <w:rStyle w:val="Hyperlink"/>
            <w:noProof/>
          </w:rPr>
          <w:t>Types of Academic Advancement</w:t>
        </w:r>
        <w:r w:rsidR="002C6A32">
          <w:rPr>
            <w:noProof/>
            <w:webHidden/>
          </w:rPr>
          <w:tab/>
        </w:r>
        <w:r w:rsidR="002C6A32">
          <w:rPr>
            <w:noProof/>
            <w:webHidden/>
          </w:rPr>
          <w:fldChar w:fldCharType="begin"/>
        </w:r>
        <w:r w:rsidR="002C6A32">
          <w:rPr>
            <w:noProof/>
            <w:webHidden/>
          </w:rPr>
          <w:instrText xml:space="preserve"> PAGEREF _Toc174620348 \h </w:instrText>
        </w:r>
        <w:r w:rsidR="002C6A32">
          <w:rPr>
            <w:noProof/>
            <w:webHidden/>
          </w:rPr>
        </w:r>
        <w:r w:rsidR="002C6A32">
          <w:rPr>
            <w:noProof/>
            <w:webHidden/>
          </w:rPr>
          <w:fldChar w:fldCharType="separate"/>
        </w:r>
        <w:r w:rsidR="002C6A32">
          <w:rPr>
            <w:noProof/>
            <w:webHidden/>
          </w:rPr>
          <w:t>5</w:t>
        </w:r>
        <w:r w:rsidR="002C6A32">
          <w:rPr>
            <w:noProof/>
            <w:webHidden/>
          </w:rPr>
          <w:fldChar w:fldCharType="end"/>
        </w:r>
      </w:hyperlink>
    </w:p>
    <w:p w14:paraId="0CD13699" w14:textId="29C6064B" w:rsidR="002C6A32" w:rsidRDefault="00000000">
      <w:pPr>
        <w:pStyle w:val="TOC3"/>
        <w:rPr>
          <w:rFonts w:asciiTheme="minorHAnsi" w:eastAsiaTheme="minorEastAsia" w:hAnsiTheme="minorHAnsi" w:cstheme="minorBidi"/>
          <w:i w:val="0"/>
          <w:iCs w:val="0"/>
          <w:noProof/>
          <w:sz w:val="22"/>
          <w:szCs w:val="22"/>
        </w:rPr>
      </w:pPr>
      <w:hyperlink w:anchor="_Toc174620349" w:history="1">
        <w:r w:rsidR="002C6A32" w:rsidRPr="00204910">
          <w:rPr>
            <w:rStyle w:val="Hyperlink"/>
            <w:noProof/>
          </w:rPr>
          <w:t>Merit</w:t>
        </w:r>
        <w:r w:rsidR="002C6A32">
          <w:rPr>
            <w:noProof/>
            <w:webHidden/>
          </w:rPr>
          <w:tab/>
        </w:r>
        <w:r w:rsidR="002C6A32">
          <w:rPr>
            <w:noProof/>
            <w:webHidden/>
          </w:rPr>
          <w:fldChar w:fldCharType="begin"/>
        </w:r>
        <w:r w:rsidR="002C6A32">
          <w:rPr>
            <w:noProof/>
            <w:webHidden/>
          </w:rPr>
          <w:instrText xml:space="preserve"> PAGEREF _Toc174620349 \h </w:instrText>
        </w:r>
        <w:r w:rsidR="002C6A32">
          <w:rPr>
            <w:noProof/>
            <w:webHidden/>
          </w:rPr>
        </w:r>
        <w:r w:rsidR="002C6A32">
          <w:rPr>
            <w:noProof/>
            <w:webHidden/>
          </w:rPr>
          <w:fldChar w:fldCharType="separate"/>
        </w:r>
        <w:r w:rsidR="002C6A32">
          <w:rPr>
            <w:noProof/>
            <w:webHidden/>
          </w:rPr>
          <w:t>5</w:t>
        </w:r>
        <w:r w:rsidR="002C6A32">
          <w:rPr>
            <w:noProof/>
            <w:webHidden/>
          </w:rPr>
          <w:fldChar w:fldCharType="end"/>
        </w:r>
      </w:hyperlink>
    </w:p>
    <w:p w14:paraId="51283338" w14:textId="1A358F0E" w:rsidR="002C6A32" w:rsidRDefault="00000000">
      <w:pPr>
        <w:pStyle w:val="TOC3"/>
        <w:rPr>
          <w:rFonts w:asciiTheme="minorHAnsi" w:eastAsiaTheme="minorEastAsia" w:hAnsiTheme="minorHAnsi" w:cstheme="minorBidi"/>
          <w:i w:val="0"/>
          <w:iCs w:val="0"/>
          <w:noProof/>
          <w:sz w:val="22"/>
          <w:szCs w:val="22"/>
        </w:rPr>
      </w:pPr>
      <w:hyperlink w:anchor="_Toc174620350" w:history="1">
        <w:r w:rsidR="002C6A32" w:rsidRPr="00204910">
          <w:rPr>
            <w:rStyle w:val="Hyperlink"/>
            <w:noProof/>
          </w:rPr>
          <w:t>Promotion</w:t>
        </w:r>
        <w:r w:rsidR="002C6A32">
          <w:rPr>
            <w:noProof/>
            <w:webHidden/>
          </w:rPr>
          <w:tab/>
        </w:r>
        <w:r w:rsidR="002C6A32">
          <w:rPr>
            <w:noProof/>
            <w:webHidden/>
          </w:rPr>
          <w:fldChar w:fldCharType="begin"/>
        </w:r>
        <w:r w:rsidR="002C6A32">
          <w:rPr>
            <w:noProof/>
            <w:webHidden/>
          </w:rPr>
          <w:instrText xml:space="preserve"> PAGEREF _Toc174620350 \h </w:instrText>
        </w:r>
        <w:r w:rsidR="002C6A32">
          <w:rPr>
            <w:noProof/>
            <w:webHidden/>
          </w:rPr>
        </w:r>
        <w:r w:rsidR="002C6A32">
          <w:rPr>
            <w:noProof/>
            <w:webHidden/>
          </w:rPr>
          <w:fldChar w:fldCharType="separate"/>
        </w:r>
        <w:r w:rsidR="002C6A32">
          <w:rPr>
            <w:noProof/>
            <w:webHidden/>
          </w:rPr>
          <w:t>5</w:t>
        </w:r>
        <w:r w:rsidR="002C6A32">
          <w:rPr>
            <w:noProof/>
            <w:webHidden/>
          </w:rPr>
          <w:fldChar w:fldCharType="end"/>
        </w:r>
      </w:hyperlink>
    </w:p>
    <w:p w14:paraId="0E41C88F" w14:textId="6B68C13B" w:rsidR="002C6A32" w:rsidRDefault="00000000">
      <w:pPr>
        <w:pStyle w:val="TOC3"/>
        <w:rPr>
          <w:rFonts w:asciiTheme="minorHAnsi" w:eastAsiaTheme="minorEastAsia" w:hAnsiTheme="minorHAnsi" w:cstheme="minorBidi"/>
          <w:i w:val="0"/>
          <w:iCs w:val="0"/>
          <w:noProof/>
          <w:sz w:val="22"/>
          <w:szCs w:val="22"/>
        </w:rPr>
      </w:pPr>
      <w:hyperlink w:anchor="_Toc174620351" w:history="1">
        <w:r w:rsidR="002C6A32" w:rsidRPr="00204910">
          <w:rPr>
            <w:rStyle w:val="Hyperlink"/>
            <w:noProof/>
          </w:rPr>
          <w:t>Acceleration</w:t>
        </w:r>
        <w:r w:rsidR="002C6A32">
          <w:rPr>
            <w:noProof/>
            <w:webHidden/>
          </w:rPr>
          <w:tab/>
        </w:r>
        <w:r w:rsidR="002C6A32">
          <w:rPr>
            <w:noProof/>
            <w:webHidden/>
          </w:rPr>
          <w:fldChar w:fldCharType="begin"/>
        </w:r>
        <w:r w:rsidR="002C6A32">
          <w:rPr>
            <w:noProof/>
            <w:webHidden/>
          </w:rPr>
          <w:instrText xml:space="preserve"> PAGEREF _Toc174620351 \h </w:instrText>
        </w:r>
        <w:r w:rsidR="002C6A32">
          <w:rPr>
            <w:noProof/>
            <w:webHidden/>
          </w:rPr>
        </w:r>
        <w:r w:rsidR="002C6A32">
          <w:rPr>
            <w:noProof/>
            <w:webHidden/>
          </w:rPr>
          <w:fldChar w:fldCharType="separate"/>
        </w:r>
        <w:r w:rsidR="002C6A32">
          <w:rPr>
            <w:noProof/>
            <w:webHidden/>
          </w:rPr>
          <w:t>5</w:t>
        </w:r>
        <w:r w:rsidR="002C6A32">
          <w:rPr>
            <w:noProof/>
            <w:webHidden/>
          </w:rPr>
          <w:fldChar w:fldCharType="end"/>
        </w:r>
      </w:hyperlink>
    </w:p>
    <w:p w14:paraId="0CB7C7EE" w14:textId="393A95AE" w:rsidR="002C6A32" w:rsidRDefault="00000000">
      <w:pPr>
        <w:pStyle w:val="TOC3"/>
        <w:rPr>
          <w:rFonts w:asciiTheme="minorHAnsi" w:eastAsiaTheme="minorEastAsia" w:hAnsiTheme="minorHAnsi" w:cstheme="minorBidi"/>
          <w:i w:val="0"/>
          <w:iCs w:val="0"/>
          <w:noProof/>
          <w:sz w:val="22"/>
          <w:szCs w:val="22"/>
        </w:rPr>
      </w:pPr>
      <w:hyperlink w:anchor="_Toc174620352" w:history="1">
        <w:r w:rsidR="002C6A32" w:rsidRPr="00204910">
          <w:rPr>
            <w:rStyle w:val="Hyperlink"/>
            <w:noProof/>
          </w:rPr>
          <w:t>Career Equity Review.</w:t>
        </w:r>
        <w:r w:rsidR="002C6A32">
          <w:rPr>
            <w:noProof/>
            <w:webHidden/>
          </w:rPr>
          <w:tab/>
        </w:r>
        <w:r w:rsidR="002C6A32">
          <w:rPr>
            <w:noProof/>
            <w:webHidden/>
          </w:rPr>
          <w:fldChar w:fldCharType="begin"/>
        </w:r>
        <w:r w:rsidR="002C6A32">
          <w:rPr>
            <w:noProof/>
            <w:webHidden/>
          </w:rPr>
          <w:instrText xml:space="preserve"> PAGEREF _Toc174620352 \h </w:instrText>
        </w:r>
        <w:r w:rsidR="002C6A32">
          <w:rPr>
            <w:noProof/>
            <w:webHidden/>
          </w:rPr>
        </w:r>
        <w:r w:rsidR="002C6A32">
          <w:rPr>
            <w:noProof/>
            <w:webHidden/>
          </w:rPr>
          <w:fldChar w:fldCharType="separate"/>
        </w:r>
        <w:r w:rsidR="002C6A32">
          <w:rPr>
            <w:noProof/>
            <w:webHidden/>
          </w:rPr>
          <w:t>6</w:t>
        </w:r>
        <w:r w:rsidR="002C6A32">
          <w:rPr>
            <w:noProof/>
            <w:webHidden/>
          </w:rPr>
          <w:fldChar w:fldCharType="end"/>
        </w:r>
      </w:hyperlink>
    </w:p>
    <w:p w14:paraId="017DAEDC" w14:textId="5B5872FE" w:rsidR="002C6A32" w:rsidRDefault="00000000">
      <w:pPr>
        <w:pStyle w:val="TOC2"/>
        <w:rPr>
          <w:rFonts w:asciiTheme="minorHAnsi" w:eastAsiaTheme="minorEastAsia" w:hAnsiTheme="minorHAnsi" w:cstheme="minorBidi"/>
          <w:noProof/>
          <w:sz w:val="22"/>
          <w:szCs w:val="22"/>
        </w:rPr>
      </w:pPr>
      <w:hyperlink w:anchor="_Toc174620353" w:history="1">
        <w:r w:rsidR="002C6A32" w:rsidRPr="00204910">
          <w:rPr>
            <w:rStyle w:val="Hyperlink"/>
            <w:noProof/>
          </w:rPr>
          <w:t>Other Advancement Actions and Reviews</w:t>
        </w:r>
        <w:r w:rsidR="002C6A32">
          <w:rPr>
            <w:noProof/>
            <w:webHidden/>
          </w:rPr>
          <w:tab/>
        </w:r>
        <w:r w:rsidR="002C6A32">
          <w:rPr>
            <w:noProof/>
            <w:webHidden/>
          </w:rPr>
          <w:fldChar w:fldCharType="begin"/>
        </w:r>
        <w:r w:rsidR="002C6A32">
          <w:rPr>
            <w:noProof/>
            <w:webHidden/>
          </w:rPr>
          <w:instrText xml:space="preserve"> PAGEREF _Toc174620353 \h </w:instrText>
        </w:r>
        <w:r w:rsidR="002C6A32">
          <w:rPr>
            <w:noProof/>
            <w:webHidden/>
          </w:rPr>
        </w:r>
        <w:r w:rsidR="002C6A32">
          <w:rPr>
            <w:noProof/>
            <w:webHidden/>
          </w:rPr>
          <w:fldChar w:fldCharType="separate"/>
        </w:r>
        <w:r w:rsidR="002C6A32">
          <w:rPr>
            <w:noProof/>
            <w:webHidden/>
          </w:rPr>
          <w:t>6</w:t>
        </w:r>
        <w:r w:rsidR="002C6A32">
          <w:rPr>
            <w:noProof/>
            <w:webHidden/>
          </w:rPr>
          <w:fldChar w:fldCharType="end"/>
        </w:r>
      </w:hyperlink>
    </w:p>
    <w:p w14:paraId="4DA9E6A4" w14:textId="2D83ADCD" w:rsidR="002C6A32" w:rsidRDefault="00000000">
      <w:pPr>
        <w:pStyle w:val="TOC3"/>
        <w:rPr>
          <w:rFonts w:asciiTheme="minorHAnsi" w:eastAsiaTheme="minorEastAsia" w:hAnsiTheme="minorHAnsi" w:cstheme="minorBidi"/>
          <w:i w:val="0"/>
          <w:iCs w:val="0"/>
          <w:noProof/>
          <w:sz w:val="22"/>
          <w:szCs w:val="22"/>
        </w:rPr>
      </w:pPr>
      <w:hyperlink w:anchor="_Toc174620354" w:history="1">
        <w:r w:rsidR="002C6A32" w:rsidRPr="00204910">
          <w:rPr>
            <w:rStyle w:val="Hyperlink"/>
            <w:noProof/>
          </w:rPr>
          <w:t>Term Review for Definite Term Appointments</w:t>
        </w:r>
        <w:r w:rsidR="002C6A32">
          <w:rPr>
            <w:noProof/>
            <w:webHidden/>
          </w:rPr>
          <w:tab/>
        </w:r>
        <w:r w:rsidR="002C6A32">
          <w:rPr>
            <w:noProof/>
            <w:webHidden/>
          </w:rPr>
          <w:fldChar w:fldCharType="begin"/>
        </w:r>
        <w:r w:rsidR="002C6A32">
          <w:rPr>
            <w:noProof/>
            <w:webHidden/>
          </w:rPr>
          <w:instrText xml:space="preserve"> PAGEREF _Toc174620354 \h </w:instrText>
        </w:r>
        <w:r w:rsidR="002C6A32">
          <w:rPr>
            <w:noProof/>
            <w:webHidden/>
          </w:rPr>
        </w:r>
        <w:r w:rsidR="002C6A32">
          <w:rPr>
            <w:noProof/>
            <w:webHidden/>
          </w:rPr>
          <w:fldChar w:fldCharType="separate"/>
        </w:r>
        <w:r w:rsidR="002C6A32">
          <w:rPr>
            <w:noProof/>
            <w:webHidden/>
          </w:rPr>
          <w:t>6</w:t>
        </w:r>
        <w:r w:rsidR="002C6A32">
          <w:rPr>
            <w:noProof/>
            <w:webHidden/>
          </w:rPr>
          <w:fldChar w:fldCharType="end"/>
        </w:r>
      </w:hyperlink>
    </w:p>
    <w:p w14:paraId="0A020EAE" w14:textId="4B6846E4" w:rsidR="002C6A32" w:rsidRDefault="00000000">
      <w:pPr>
        <w:pStyle w:val="TOC3"/>
        <w:rPr>
          <w:rFonts w:asciiTheme="minorHAnsi" w:eastAsiaTheme="minorEastAsia" w:hAnsiTheme="minorHAnsi" w:cstheme="minorBidi"/>
          <w:i w:val="0"/>
          <w:iCs w:val="0"/>
          <w:noProof/>
          <w:sz w:val="22"/>
          <w:szCs w:val="22"/>
        </w:rPr>
      </w:pPr>
      <w:hyperlink w:anchor="_Toc174620355" w:history="1">
        <w:r w:rsidR="002C6A32" w:rsidRPr="00204910">
          <w:rPr>
            <w:rStyle w:val="Hyperlink"/>
            <w:noProof/>
          </w:rPr>
          <w:t>First Term Academics (18/30 month option).</w:t>
        </w:r>
        <w:r w:rsidR="002C6A32">
          <w:rPr>
            <w:noProof/>
            <w:webHidden/>
          </w:rPr>
          <w:tab/>
        </w:r>
        <w:r w:rsidR="002C6A32">
          <w:rPr>
            <w:noProof/>
            <w:webHidden/>
          </w:rPr>
          <w:fldChar w:fldCharType="begin"/>
        </w:r>
        <w:r w:rsidR="002C6A32">
          <w:rPr>
            <w:noProof/>
            <w:webHidden/>
          </w:rPr>
          <w:instrText xml:space="preserve"> PAGEREF _Toc174620355 \h </w:instrText>
        </w:r>
        <w:r w:rsidR="002C6A32">
          <w:rPr>
            <w:noProof/>
            <w:webHidden/>
          </w:rPr>
        </w:r>
        <w:r w:rsidR="002C6A32">
          <w:rPr>
            <w:noProof/>
            <w:webHidden/>
          </w:rPr>
          <w:fldChar w:fldCharType="separate"/>
        </w:r>
        <w:r w:rsidR="002C6A32">
          <w:rPr>
            <w:noProof/>
            <w:webHidden/>
          </w:rPr>
          <w:t>6</w:t>
        </w:r>
        <w:r w:rsidR="002C6A32">
          <w:rPr>
            <w:noProof/>
            <w:webHidden/>
          </w:rPr>
          <w:fldChar w:fldCharType="end"/>
        </w:r>
      </w:hyperlink>
    </w:p>
    <w:p w14:paraId="0BF9D3C6" w14:textId="407B4B61" w:rsidR="002C6A32" w:rsidRDefault="00000000">
      <w:pPr>
        <w:pStyle w:val="TOC3"/>
        <w:rPr>
          <w:rFonts w:asciiTheme="minorHAnsi" w:eastAsiaTheme="minorEastAsia" w:hAnsiTheme="minorHAnsi" w:cstheme="minorBidi"/>
          <w:i w:val="0"/>
          <w:iCs w:val="0"/>
          <w:noProof/>
          <w:sz w:val="22"/>
          <w:szCs w:val="22"/>
        </w:rPr>
      </w:pPr>
      <w:hyperlink w:anchor="_Toc174620356" w:history="1">
        <w:r w:rsidR="002C6A32" w:rsidRPr="00204910">
          <w:rPr>
            <w:rStyle w:val="Hyperlink"/>
            <w:noProof/>
          </w:rPr>
          <w:t>Academics seeking indefinite status.</w:t>
        </w:r>
        <w:r w:rsidR="002C6A32">
          <w:rPr>
            <w:noProof/>
            <w:webHidden/>
          </w:rPr>
          <w:tab/>
        </w:r>
        <w:r w:rsidR="002C6A32">
          <w:rPr>
            <w:noProof/>
            <w:webHidden/>
          </w:rPr>
          <w:fldChar w:fldCharType="begin"/>
        </w:r>
        <w:r w:rsidR="002C6A32">
          <w:rPr>
            <w:noProof/>
            <w:webHidden/>
          </w:rPr>
          <w:instrText xml:space="preserve"> PAGEREF _Toc174620356 \h </w:instrText>
        </w:r>
        <w:r w:rsidR="002C6A32">
          <w:rPr>
            <w:noProof/>
            <w:webHidden/>
          </w:rPr>
        </w:r>
        <w:r w:rsidR="002C6A32">
          <w:rPr>
            <w:noProof/>
            <w:webHidden/>
          </w:rPr>
          <w:fldChar w:fldCharType="separate"/>
        </w:r>
        <w:r w:rsidR="002C6A32">
          <w:rPr>
            <w:noProof/>
            <w:webHidden/>
          </w:rPr>
          <w:t>6</w:t>
        </w:r>
        <w:r w:rsidR="002C6A32">
          <w:rPr>
            <w:noProof/>
            <w:webHidden/>
          </w:rPr>
          <w:fldChar w:fldCharType="end"/>
        </w:r>
      </w:hyperlink>
    </w:p>
    <w:p w14:paraId="0A3E0D01" w14:textId="0D4BB881" w:rsidR="002C6A32" w:rsidRDefault="00000000">
      <w:pPr>
        <w:pStyle w:val="TOC3"/>
        <w:rPr>
          <w:rFonts w:asciiTheme="minorHAnsi" w:eastAsiaTheme="minorEastAsia" w:hAnsiTheme="minorHAnsi" w:cstheme="minorBidi"/>
          <w:i w:val="0"/>
          <w:iCs w:val="0"/>
          <w:noProof/>
          <w:sz w:val="22"/>
          <w:szCs w:val="22"/>
        </w:rPr>
      </w:pPr>
      <w:hyperlink w:anchor="_Toc174620357" w:history="1">
        <w:r w:rsidR="002C6A32" w:rsidRPr="00204910">
          <w:rPr>
            <w:rStyle w:val="Hyperlink"/>
            <w:noProof/>
          </w:rPr>
          <w:t>Administrative review.</w:t>
        </w:r>
        <w:r w:rsidR="002C6A32">
          <w:rPr>
            <w:noProof/>
            <w:webHidden/>
          </w:rPr>
          <w:tab/>
        </w:r>
        <w:r w:rsidR="002C6A32">
          <w:rPr>
            <w:noProof/>
            <w:webHidden/>
          </w:rPr>
          <w:fldChar w:fldCharType="begin"/>
        </w:r>
        <w:r w:rsidR="002C6A32">
          <w:rPr>
            <w:noProof/>
            <w:webHidden/>
          </w:rPr>
          <w:instrText xml:space="preserve"> PAGEREF _Toc174620357 \h </w:instrText>
        </w:r>
        <w:r w:rsidR="002C6A32">
          <w:rPr>
            <w:noProof/>
            <w:webHidden/>
          </w:rPr>
        </w:r>
        <w:r w:rsidR="002C6A32">
          <w:rPr>
            <w:noProof/>
            <w:webHidden/>
          </w:rPr>
          <w:fldChar w:fldCharType="separate"/>
        </w:r>
        <w:r w:rsidR="002C6A32">
          <w:rPr>
            <w:noProof/>
            <w:webHidden/>
          </w:rPr>
          <w:t>6</w:t>
        </w:r>
        <w:r w:rsidR="002C6A32">
          <w:rPr>
            <w:noProof/>
            <w:webHidden/>
          </w:rPr>
          <w:fldChar w:fldCharType="end"/>
        </w:r>
      </w:hyperlink>
    </w:p>
    <w:p w14:paraId="09858A13" w14:textId="12D12D72" w:rsidR="002C6A32" w:rsidRDefault="00000000">
      <w:pPr>
        <w:pStyle w:val="TOC2"/>
        <w:rPr>
          <w:rFonts w:asciiTheme="minorHAnsi" w:eastAsiaTheme="minorEastAsia" w:hAnsiTheme="minorHAnsi" w:cstheme="minorBidi"/>
          <w:noProof/>
          <w:sz w:val="22"/>
          <w:szCs w:val="22"/>
        </w:rPr>
      </w:pPr>
      <w:hyperlink w:anchor="_Toc174620358" w:history="1">
        <w:r w:rsidR="002C6A32" w:rsidRPr="00204910">
          <w:rPr>
            <w:rStyle w:val="Hyperlink"/>
            <w:noProof/>
          </w:rPr>
          <w:t>Review Processes</w:t>
        </w:r>
        <w:r w:rsidR="002C6A32">
          <w:rPr>
            <w:noProof/>
            <w:webHidden/>
          </w:rPr>
          <w:tab/>
        </w:r>
        <w:r w:rsidR="002C6A32">
          <w:rPr>
            <w:noProof/>
            <w:webHidden/>
          </w:rPr>
          <w:fldChar w:fldCharType="begin"/>
        </w:r>
        <w:r w:rsidR="002C6A32">
          <w:rPr>
            <w:noProof/>
            <w:webHidden/>
          </w:rPr>
          <w:instrText xml:space="preserve"> PAGEREF _Toc174620358 \h </w:instrText>
        </w:r>
        <w:r w:rsidR="002C6A32">
          <w:rPr>
            <w:noProof/>
            <w:webHidden/>
          </w:rPr>
        </w:r>
        <w:r w:rsidR="002C6A32">
          <w:rPr>
            <w:noProof/>
            <w:webHidden/>
          </w:rPr>
          <w:fldChar w:fldCharType="separate"/>
        </w:r>
        <w:r w:rsidR="002C6A32">
          <w:rPr>
            <w:noProof/>
            <w:webHidden/>
          </w:rPr>
          <w:t>6</w:t>
        </w:r>
        <w:r w:rsidR="002C6A32">
          <w:rPr>
            <w:noProof/>
            <w:webHidden/>
          </w:rPr>
          <w:fldChar w:fldCharType="end"/>
        </w:r>
      </w:hyperlink>
    </w:p>
    <w:p w14:paraId="630EC2E8" w14:textId="64C72FEE" w:rsidR="002C6A32" w:rsidRDefault="00000000">
      <w:pPr>
        <w:pStyle w:val="TOC3"/>
        <w:rPr>
          <w:rFonts w:asciiTheme="minorHAnsi" w:eastAsiaTheme="minorEastAsia" w:hAnsiTheme="minorHAnsi" w:cstheme="minorBidi"/>
          <w:i w:val="0"/>
          <w:iCs w:val="0"/>
          <w:noProof/>
          <w:sz w:val="22"/>
          <w:szCs w:val="22"/>
        </w:rPr>
      </w:pPr>
      <w:hyperlink w:anchor="_Toc174620359" w:history="1">
        <w:r w:rsidR="002C6A32" w:rsidRPr="00204910">
          <w:rPr>
            <w:rStyle w:val="Hyperlink"/>
            <w:noProof/>
          </w:rPr>
          <w:t>Step 1: Academic Enters Data into ANR Project Board</w:t>
        </w:r>
        <w:r w:rsidR="002C6A32">
          <w:rPr>
            <w:noProof/>
            <w:webHidden/>
          </w:rPr>
          <w:tab/>
        </w:r>
        <w:r w:rsidR="002C6A32">
          <w:rPr>
            <w:noProof/>
            <w:webHidden/>
          </w:rPr>
          <w:fldChar w:fldCharType="begin"/>
        </w:r>
        <w:r w:rsidR="002C6A32">
          <w:rPr>
            <w:noProof/>
            <w:webHidden/>
          </w:rPr>
          <w:instrText xml:space="preserve"> PAGEREF _Toc174620359 \h </w:instrText>
        </w:r>
        <w:r w:rsidR="002C6A32">
          <w:rPr>
            <w:noProof/>
            <w:webHidden/>
          </w:rPr>
        </w:r>
        <w:r w:rsidR="002C6A32">
          <w:rPr>
            <w:noProof/>
            <w:webHidden/>
          </w:rPr>
          <w:fldChar w:fldCharType="separate"/>
        </w:r>
        <w:r w:rsidR="002C6A32">
          <w:rPr>
            <w:noProof/>
            <w:webHidden/>
          </w:rPr>
          <w:t>8</w:t>
        </w:r>
        <w:r w:rsidR="002C6A32">
          <w:rPr>
            <w:noProof/>
            <w:webHidden/>
          </w:rPr>
          <w:fldChar w:fldCharType="end"/>
        </w:r>
      </w:hyperlink>
    </w:p>
    <w:p w14:paraId="48582D7A" w14:textId="22258BC0" w:rsidR="002C6A32" w:rsidRDefault="00000000">
      <w:pPr>
        <w:pStyle w:val="TOC3"/>
        <w:rPr>
          <w:rFonts w:asciiTheme="minorHAnsi" w:eastAsiaTheme="minorEastAsia" w:hAnsiTheme="minorHAnsi" w:cstheme="minorBidi"/>
          <w:i w:val="0"/>
          <w:iCs w:val="0"/>
          <w:noProof/>
          <w:sz w:val="22"/>
          <w:szCs w:val="22"/>
        </w:rPr>
      </w:pPr>
      <w:hyperlink w:anchor="_Toc174620360" w:history="1">
        <w:r w:rsidR="002C6A32" w:rsidRPr="00204910">
          <w:rPr>
            <w:rStyle w:val="Hyperlink"/>
            <w:noProof/>
          </w:rPr>
          <w:t>Step 2: Primary Supervisor Submits Intended Actions by July 29, 2024</w:t>
        </w:r>
        <w:r w:rsidR="002C6A32">
          <w:rPr>
            <w:noProof/>
            <w:webHidden/>
          </w:rPr>
          <w:tab/>
        </w:r>
        <w:r w:rsidR="002C6A32">
          <w:rPr>
            <w:noProof/>
            <w:webHidden/>
          </w:rPr>
          <w:fldChar w:fldCharType="begin"/>
        </w:r>
        <w:r w:rsidR="002C6A32">
          <w:rPr>
            <w:noProof/>
            <w:webHidden/>
          </w:rPr>
          <w:instrText xml:space="preserve"> PAGEREF _Toc174620360 \h </w:instrText>
        </w:r>
        <w:r w:rsidR="002C6A32">
          <w:rPr>
            <w:noProof/>
            <w:webHidden/>
          </w:rPr>
        </w:r>
        <w:r w:rsidR="002C6A32">
          <w:rPr>
            <w:noProof/>
            <w:webHidden/>
          </w:rPr>
          <w:fldChar w:fldCharType="separate"/>
        </w:r>
        <w:r w:rsidR="002C6A32">
          <w:rPr>
            <w:noProof/>
            <w:webHidden/>
          </w:rPr>
          <w:t>8</w:t>
        </w:r>
        <w:r w:rsidR="002C6A32">
          <w:rPr>
            <w:noProof/>
            <w:webHidden/>
          </w:rPr>
          <w:fldChar w:fldCharType="end"/>
        </w:r>
      </w:hyperlink>
    </w:p>
    <w:p w14:paraId="79D56A13" w14:textId="5F0DEAD4" w:rsidR="002C6A32" w:rsidRDefault="00000000">
      <w:pPr>
        <w:pStyle w:val="TOC3"/>
        <w:rPr>
          <w:rFonts w:asciiTheme="minorHAnsi" w:eastAsiaTheme="minorEastAsia" w:hAnsiTheme="minorHAnsi" w:cstheme="minorBidi"/>
          <w:i w:val="0"/>
          <w:iCs w:val="0"/>
          <w:noProof/>
          <w:sz w:val="22"/>
          <w:szCs w:val="22"/>
        </w:rPr>
      </w:pPr>
      <w:hyperlink w:anchor="_Toc174620361" w:history="1">
        <w:r w:rsidR="002C6A32" w:rsidRPr="00204910">
          <w:rPr>
            <w:rStyle w:val="Hyperlink"/>
            <w:noProof/>
          </w:rPr>
          <w:t>Step 3: Academic Prepares their Goals for the Coming Year and Submits to Supervisor</w:t>
        </w:r>
        <w:r w:rsidR="002C6A32">
          <w:rPr>
            <w:noProof/>
            <w:webHidden/>
          </w:rPr>
          <w:tab/>
        </w:r>
        <w:r w:rsidR="002C6A32">
          <w:rPr>
            <w:noProof/>
            <w:webHidden/>
          </w:rPr>
          <w:fldChar w:fldCharType="begin"/>
        </w:r>
        <w:r w:rsidR="002C6A32">
          <w:rPr>
            <w:noProof/>
            <w:webHidden/>
          </w:rPr>
          <w:instrText xml:space="preserve"> PAGEREF _Toc174620361 \h </w:instrText>
        </w:r>
        <w:r w:rsidR="002C6A32">
          <w:rPr>
            <w:noProof/>
            <w:webHidden/>
          </w:rPr>
        </w:r>
        <w:r w:rsidR="002C6A32">
          <w:rPr>
            <w:noProof/>
            <w:webHidden/>
          </w:rPr>
          <w:fldChar w:fldCharType="separate"/>
        </w:r>
        <w:r w:rsidR="002C6A32">
          <w:rPr>
            <w:noProof/>
            <w:webHidden/>
          </w:rPr>
          <w:t>8</w:t>
        </w:r>
        <w:r w:rsidR="002C6A32">
          <w:rPr>
            <w:noProof/>
            <w:webHidden/>
          </w:rPr>
          <w:fldChar w:fldCharType="end"/>
        </w:r>
      </w:hyperlink>
    </w:p>
    <w:p w14:paraId="0B53430E" w14:textId="35A64614" w:rsidR="002C6A32" w:rsidRDefault="00000000">
      <w:pPr>
        <w:pStyle w:val="TOC3"/>
        <w:rPr>
          <w:rFonts w:asciiTheme="minorHAnsi" w:eastAsiaTheme="minorEastAsia" w:hAnsiTheme="minorHAnsi" w:cstheme="minorBidi"/>
          <w:i w:val="0"/>
          <w:iCs w:val="0"/>
          <w:noProof/>
          <w:sz w:val="22"/>
          <w:szCs w:val="22"/>
        </w:rPr>
      </w:pPr>
      <w:hyperlink w:anchor="_Toc174620362" w:history="1">
        <w:r w:rsidR="002C6A32" w:rsidRPr="00204910">
          <w:rPr>
            <w:rStyle w:val="Hyperlink"/>
            <w:noProof/>
          </w:rPr>
          <w:t>Step 4: Academic Submits their Program Review Dossier by December 9, 2024</w:t>
        </w:r>
        <w:r w:rsidR="002C6A32">
          <w:rPr>
            <w:noProof/>
            <w:webHidden/>
          </w:rPr>
          <w:tab/>
        </w:r>
        <w:r w:rsidR="002C6A32">
          <w:rPr>
            <w:noProof/>
            <w:webHidden/>
          </w:rPr>
          <w:fldChar w:fldCharType="begin"/>
        </w:r>
        <w:r w:rsidR="002C6A32">
          <w:rPr>
            <w:noProof/>
            <w:webHidden/>
          </w:rPr>
          <w:instrText xml:space="preserve"> PAGEREF _Toc174620362 \h </w:instrText>
        </w:r>
        <w:r w:rsidR="002C6A32">
          <w:rPr>
            <w:noProof/>
            <w:webHidden/>
          </w:rPr>
        </w:r>
        <w:r w:rsidR="002C6A32">
          <w:rPr>
            <w:noProof/>
            <w:webHidden/>
          </w:rPr>
          <w:fldChar w:fldCharType="separate"/>
        </w:r>
        <w:r w:rsidR="002C6A32">
          <w:rPr>
            <w:noProof/>
            <w:webHidden/>
          </w:rPr>
          <w:t>8</w:t>
        </w:r>
        <w:r w:rsidR="002C6A32">
          <w:rPr>
            <w:noProof/>
            <w:webHidden/>
          </w:rPr>
          <w:fldChar w:fldCharType="end"/>
        </w:r>
      </w:hyperlink>
    </w:p>
    <w:p w14:paraId="14403626" w14:textId="2BD538BE" w:rsidR="002C6A32" w:rsidRDefault="00000000">
      <w:pPr>
        <w:pStyle w:val="TOC3"/>
        <w:rPr>
          <w:rFonts w:asciiTheme="minorHAnsi" w:eastAsiaTheme="minorEastAsia" w:hAnsiTheme="minorHAnsi" w:cstheme="minorBidi"/>
          <w:i w:val="0"/>
          <w:iCs w:val="0"/>
          <w:noProof/>
          <w:sz w:val="22"/>
          <w:szCs w:val="22"/>
        </w:rPr>
      </w:pPr>
      <w:hyperlink w:anchor="_Toc174620363" w:history="1">
        <w:r w:rsidR="002C6A32" w:rsidRPr="00204910">
          <w:rPr>
            <w:rStyle w:val="Hyperlink"/>
            <w:noProof/>
          </w:rPr>
          <w:t>Step 5 (if applicable): Associate Vice President and Vice Provost for Academic Personnel solicit Confidential Letters of Evaluation</w:t>
        </w:r>
        <w:r w:rsidR="002C6A32">
          <w:rPr>
            <w:noProof/>
            <w:webHidden/>
          </w:rPr>
          <w:tab/>
        </w:r>
        <w:r w:rsidR="002C6A32">
          <w:rPr>
            <w:noProof/>
            <w:webHidden/>
          </w:rPr>
          <w:fldChar w:fldCharType="begin"/>
        </w:r>
        <w:r w:rsidR="002C6A32">
          <w:rPr>
            <w:noProof/>
            <w:webHidden/>
          </w:rPr>
          <w:instrText xml:space="preserve"> PAGEREF _Toc174620363 \h </w:instrText>
        </w:r>
        <w:r w:rsidR="002C6A32">
          <w:rPr>
            <w:noProof/>
            <w:webHidden/>
          </w:rPr>
        </w:r>
        <w:r w:rsidR="002C6A32">
          <w:rPr>
            <w:noProof/>
            <w:webHidden/>
          </w:rPr>
          <w:fldChar w:fldCharType="separate"/>
        </w:r>
        <w:r w:rsidR="002C6A32">
          <w:rPr>
            <w:noProof/>
            <w:webHidden/>
          </w:rPr>
          <w:t>8</w:t>
        </w:r>
        <w:r w:rsidR="002C6A32">
          <w:rPr>
            <w:noProof/>
            <w:webHidden/>
          </w:rPr>
          <w:fldChar w:fldCharType="end"/>
        </w:r>
      </w:hyperlink>
    </w:p>
    <w:p w14:paraId="7E69FCE8" w14:textId="5ED114DC" w:rsidR="002C6A32" w:rsidRDefault="00000000">
      <w:pPr>
        <w:pStyle w:val="TOC3"/>
        <w:rPr>
          <w:rFonts w:asciiTheme="minorHAnsi" w:eastAsiaTheme="minorEastAsia" w:hAnsiTheme="minorHAnsi" w:cstheme="minorBidi"/>
          <w:i w:val="0"/>
          <w:iCs w:val="0"/>
          <w:noProof/>
          <w:sz w:val="22"/>
          <w:szCs w:val="22"/>
        </w:rPr>
      </w:pPr>
      <w:hyperlink w:anchor="_Toc174620364" w:history="1">
        <w:r w:rsidR="002C6A32" w:rsidRPr="00204910">
          <w:rPr>
            <w:rStyle w:val="Hyperlink"/>
            <w:noProof/>
          </w:rPr>
          <w:t>Step 6: Supervisor(s) Provide Letter of Evaluation (required) due by January 27, 2025</w:t>
        </w:r>
        <w:r w:rsidR="002C6A32">
          <w:rPr>
            <w:noProof/>
            <w:webHidden/>
          </w:rPr>
          <w:tab/>
        </w:r>
        <w:r w:rsidR="002C6A32">
          <w:rPr>
            <w:noProof/>
            <w:webHidden/>
          </w:rPr>
          <w:fldChar w:fldCharType="begin"/>
        </w:r>
        <w:r w:rsidR="002C6A32">
          <w:rPr>
            <w:noProof/>
            <w:webHidden/>
          </w:rPr>
          <w:instrText xml:space="preserve"> PAGEREF _Toc174620364 \h </w:instrText>
        </w:r>
        <w:r w:rsidR="002C6A32">
          <w:rPr>
            <w:noProof/>
            <w:webHidden/>
          </w:rPr>
        </w:r>
        <w:r w:rsidR="002C6A32">
          <w:rPr>
            <w:noProof/>
            <w:webHidden/>
          </w:rPr>
          <w:fldChar w:fldCharType="separate"/>
        </w:r>
        <w:r w:rsidR="002C6A32">
          <w:rPr>
            <w:noProof/>
            <w:webHidden/>
          </w:rPr>
          <w:t>10</w:t>
        </w:r>
        <w:r w:rsidR="002C6A32">
          <w:rPr>
            <w:noProof/>
            <w:webHidden/>
          </w:rPr>
          <w:fldChar w:fldCharType="end"/>
        </w:r>
      </w:hyperlink>
    </w:p>
    <w:p w14:paraId="43185DD2" w14:textId="26C4FC61" w:rsidR="002C6A32" w:rsidRDefault="00000000">
      <w:pPr>
        <w:pStyle w:val="TOC3"/>
        <w:rPr>
          <w:rFonts w:asciiTheme="minorHAnsi" w:eastAsiaTheme="minorEastAsia" w:hAnsiTheme="minorHAnsi" w:cstheme="minorBidi"/>
          <w:i w:val="0"/>
          <w:iCs w:val="0"/>
          <w:noProof/>
          <w:sz w:val="22"/>
          <w:szCs w:val="22"/>
        </w:rPr>
      </w:pPr>
      <w:hyperlink w:anchor="_Toc174620365" w:history="1">
        <w:r w:rsidR="002C6A32" w:rsidRPr="00204910">
          <w:rPr>
            <w:rStyle w:val="Hyperlink"/>
            <w:noProof/>
          </w:rPr>
          <w:t>Step 7 (if applicable): Ad Hoc Review Committee’s Evaluation due by February 10, 2025</w:t>
        </w:r>
        <w:r w:rsidR="002C6A32">
          <w:rPr>
            <w:noProof/>
            <w:webHidden/>
          </w:rPr>
          <w:tab/>
        </w:r>
        <w:r w:rsidR="002C6A32">
          <w:rPr>
            <w:noProof/>
            <w:webHidden/>
          </w:rPr>
          <w:fldChar w:fldCharType="begin"/>
        </w:r>
        <w:r w:rsidR="002C6A32">
          <w:rPr>
            <w:noProof/>
            <w:webHidden/>
          </w:rPr>
          <w:instrText xml:space="preserve"> PAGEREF _Toc174620365 \h </w:instrText>
        </w:r>
        <w:r w:rsidR="002C6A32">
          <w:rPr>
            <w:noProof/>
            <w:webHidden/>
          </w:rPr>
        </w:r>
        <w:r w:rsidR="002C6A32">
          <w:rPr>
            <w:noProof/>
            <w:webHidden/>
          </w:rPr>
          <w:fldChar w:fldCharType="separate"/>
        </w:r>
        <w:r w:rsidR="002C6A32">
          <w:rPr>
            <w:noProof/>
            <w:webHidden/>
          </w:rPr>
          <w:t>10</w:t>
        </w:r>
        <w:r w:rsidR="002C6A32">
          <w:rPr>
            <w:noProof/>
            <w:webHidden/>
          </w:rPr>
          <w:fldChar w:fldCharType="end"/>
        </w:r>
      </w:hyperlink>
    </w:p>
    <w:p w14:paraId="18D41FC7" w14:textId="04792B39" w:rsidR="002C6A32" w:rsidRDefault="00000000">
      <w:pPr>
        <w:pStyle w:val="TOC3"/>
        <w:rPr>
          <w:rFonts w:asciiTheme="minorHAnsi" w:eastAsiaTheme="minorEastAsia" w:hAnsiTheme="minorHAnsi" w:cstheme="minorBidi"/>
          <w:i w:val="0"/>
          <w:iCs w:val="0"/>
          <w:noProof/>
          <w:sz w:val="22"/>
          <w:szCs w:val="22"/>
        </w:rPr>
      </w:pPr>
      <w:hyperlink w:anchor="_Toc174620366" w:history="1">
        <w:r w:rsidR="002C6A32" w:rsidRPr="00204910">
          <w:rPr>
            <w:rStyle w:val="Hyperlink"/>
            <w:noProof/>
          </w:rPr>
          <w:t>Step 8: Peer Review Committee’s Evaluation (March 3-7, 2025)</w:t>
        </w:r>
        <w:r w:rsidR="002C6A32">
          <w:rPr>
            <w:noProof/>
            <w:webHidden/>
          </w:rPr>
          <w:tab/>
        </w:r>
        <w:r w:rsidR="002C6A32">
          <w:rPr>
            <w:noProof/>
            <w:webHidden/>
          </w:rPr>
          <w:fldChar w:fldCharType="begin"/>
        </w:r>
        <w:r w:rsidR="002C6A32">
          <w:rPr>
            <w:noProof/>
            <w:webHidden/>
          </w:rPr>
          <w:instrText xml:space="preserve"> PAGEREF _Toc174620366 \h </w:instrText>
        </w:r>
        <w:r w:rsidR="002C6A32">
          <w:rPr>
            <w:noProof/>
            <w:webHidden/>
          </w:rPr>
        </w:r>
        <w:r w:rsidR="002C6A32">
          <w:rPr>
            <w:noProof/>
            <w:webHidden/>
          </w:rPr>
          <w:fldChar w:fldCharType="separate"/>
        </w:r>
        <w:r w:rsidR="002C6A32">
          <w:rPr>
            <w:noProof/>
            <w:webHidden/>
          </w:rPr>
          <w:t>10</w:t>
        </w:r>
        <w:r w:rsidR="002C6A32">
          <w:rPr>
            <w:noProof/>
            <w:webHidden/>
          </w:rPr>
          <w:fldChar w:fldCharType="end"/>
        </w:r>
      </w:hyperlink>
    </w:p>
    <w:p w14:paraId="1CD3CAA5" w14:textId="42FE59B9" w:rsidR="002C6A32" w:rsidRDefault="00000000">
      <w:pPr>
        <w:pStyle w:val="TOC3"/>
        <w:rPr>
          <w:rFonts w:asciiTheme="minorHAnsi" w:eastAsiaTheme="minorEastAsia" w:hAnsiTheme="minorHAnsi" w:cstheme="minorBidi"/>
          <w:i w:val="0"/>
          <w:iCs w:val="0"/>
          <w:noProof/>
          <w:sz w:val="22"/>
          <w:szCs w:val="22"/>
        </w:rPr>
      </w:pPr>
      <w:hyperlink w:anchor="_Toc174620367" w:history="1">
        <w:r w:rsidR="002C6A32" w:rsidRPr="00204910">
          <w:rPr>
            <w:rStyle w:val="Hyperlink"/>
            <w:noProof/>
          </w:rPr>
          <w:t>Step 9: Associate Vice President’s Decision on Advancement (May 2025)</w:t>
        </w:r>
        <w:r w:rsidR="002C6A32">
          <w:rPr>
            <w:noProof/>
            <w:webHidden/>
          </w:rPr>
          <w:tab/>
        </w:r>
        <w:r w:rsidR="002C6A32">
          <w:rPr>
            <w:noProof/>
            <w:webHidden/>
          </w:rPr>
          <w:fldChar w:fldCharType="begin"/>
        </w:r>
        <w:r w:rsidR="002C6A32">
          <w:rPr>
            <w:noProof/>
            <w:webHidden/>
          </w:rPr>
          <w:instrText xml:space="preserve"> PAGEREF _Toc174620367 \h </w:instrText>
        </w:r>
        <w:r w:rsidR="002C6A32">
          <w:rPr>
            <w:noProof/>
            <w:webHidden/>
          </w:rPr>
        </w:r>
        <w:r w:rsidR="002C6A32">
          <w:rPr>
            <w:noProof/>
            <w:webHidden/>
          </w:rPr>
          <w:fldChar w:fldCharType="separate"/>
        </w:r>
        <w:r w:rsidR="002C6A32">
          <w:rPr>
            <w:noProof/>
            <w:webHidden/>
          </w:rPr>
          <w:t>10</w:t>
        </w:r>
        <w:r w:rsidR="002C6A32">
          <w:rPr>
            <w:noProof/>
            <w:webHidden/>
          </w:rPr>
          <w:fldChar w:fldCharType="end"/>
        </w:r>
      </w:hyperlink>
    </w:p>
    <w:p w14:paraId="0411DC02" w14:textId="33BA2EDF" w:rsidR="002C6A32" w:rsidRDefault="00000000">
      <w:pPr>
        <w:pStyle w:val="TOC3"/>
        <w:rPr>
          <w:rFonts w:asciiTheme="minorHAnsi" w:eastAsiaTheme="minorEastAsia" w:hAnsiTheme="minorHAnsi" w:cstheme="minorBidi"/>
          <w:i w:val="0"/>
          <w:iCs w:val="0"/>
          <w:noProof/>
          <w:sz w:val="22"/>
          <w:szCs w:val="22"/>
        </w:rPr>
      </w:pPr>
      <w:hyperlink w:anchor="_Toc174620368" w:history="1">
        <w:r w:rsidR="002C6A32" w:rsidRPr="00204910">
          <w:rPr>
            <w:rStyle w:val="Hyperlink"/>
            <w:noProof/>
          </w:rPr>
          <w:t>Possible Step 10: Appeal of Negative Advancement Decision</w:t>
        </w:r>
        <w:r w:rsidR="002C6A32">
          <w:rPr>
            <w:noProof/>
            <w:webHidden/>
          </w:rPr>
          <w:tab/>
        </w:r>
        <w:r w:rsidR="002C6A32">
          <w:rPr>
            <w:noProof/>
            <w:webHidden/>
          </w:rPr>
          <w:fldChar w:fldCharType="begin"/>
        </w:r>
        <w:r w:rsidR="002C6A32">
          <w:rPr>
            <w:noProof/>
            <w:webHidden/>
          </w:rPr>
          <w:instrText xml:space="preserve"> PAGEREF _Toc174620368 \h </w:instrText>
        </w:r>
        <w:r w:rsidR="002C6A32">
          <w:rPr>
            <w:noProof/>
            <w:webHidden/>
          </w:rPr>
        </w:r>
        <w:r w:rsidR="002C6A32">
          <w:rPr>
            <w:noProof/>
            <w:webHidden/>
          </w:rPr>
          <w:fldChar w:fldCharType="separate"/>
        </w:r>
        <w:r w:rsidR="002C6A32">
          <w:rPr>
            <w:noProof/>
            <w:webHidden/>
          </w:rPr>
          <w:t>11</w:t>
        </w:r>
        <w:r w:rsidR="002C6A32">
          <w:rPr>
            <w:noProof/>
            <w:webHidden/>
          </w:rPr>
          <w:fldChar w:fldCharType="end"/>
        </w:r>
      </w:hyperlink>
    </w:p>
    <w:p w14:paraId="3C31F7D1" w14:textId="480EDBA8" w:rsidR="002C6A32" w:rsidRDefault="00000000">
      <w:pPr>
        <w:pStyle w:val="TOC1"/>
        <w:rPr>
          <w:rFonts w:asciiTheme="minorHAnsi" w:eastAsiaTheme="minorEastAsia" w:hAnsiTheme="minorHAnsi" w:cstheme="minorBidi"/>
          <w:b w:val="0"/>
          <w:bCs w:val="0"/>
          <w:noProof/>
          <w:sz w:val="22"/>
          <w:szCs w:val="22"/>
        </w:rPr>
      </w:pPr>
      <w:hyperlink w:anchor="_Toc174620369" w:history="1">
        <w:r w:rsidR="002C6A32" w:rsidRPr="00204910">
          <w:rPr>
            <w:rStyle w:val="Hyperlink"/>
            <w:noProof/>
          </w:rPr>
          <w:t>SECTION 2: Actions Outside the Normal Progression</w:t>
        </w:r>
        <w:r w:rsidR="002C6A32">
          <w:rPr>
            <w:noProof/>
            <w:webHidden/>
          </w:rPr>
          <w:tab/>
        </w:r>
        <w:r w:rsidR="002C6A32">
          <w:rPr>
            <w:noProof/>
            <w:webHidden/>
          </w:rPr>
          <w:fldChar w:fldCharType="begin"/>
        </w:r>
        <w:r w:rsidR="002C6A32">
          <w:rPr>
            <w:noProof/>
            <w:webHidden/>
          </w:rPr>
          <w:instrText xml:space="preserve"> PAGEREF _Toc174620369 \h </w:instrText>
        </w:r>
        <w:r w:rsidR="002C6A32">
          <w:rPr>
            <w:noProof/>
            <w:webHidden/>
          </w:rPr>
        </w:r>
        <w:r w:rsidR="002C6A32">
          <w:rPr>
            <w:noProof/>
            <w:webHidden/>
          </w:rPr>
          <w:fldChar w:fldCharType="separate"/>
        </w:r>
        <w:r w:rsidR="002C6A32">
          <w:rPr>
            <w:noProof/>
            <w:webHidden/>
          </w:rPr>
          <w:t>11</w:t>
        </w:r>
        <w:r w:rsidR="002C6A32">
          <w:rPr>
            <w:noProof/>
            <w:webHidden/>
          </w:rPr>
          <w:fldChar w:fldCharType="end"/>
        </w:r>
      </w:hyperlink>
    </w:p>
    <w:p w14:paraId="63FCE484" w14:textId="082E7239" w:rsidR="002C6A32" w:rsidRDefault="00000000">
      <w:pPr>
        <w:pStyle w:val="TOC2"/>
        <w:rPr>
          <w:rFonts w:asciiTheme="minorHAnsi" w:eastAsiaTheme="minorEastAsia" w:hAnsiTheme="minorHAnsi" w:cstheme="minorBidi"/>
          <w:noProof/>
          <w:sz w:val="22"/>
          <w:szCs w:val="22"/>
        </w:rPr>
      </w:pPr>
      <w:hyperlink w:anchor="_Toc174620370" w:history="1">
        <w:r w:rsidR="002C6A32" w:rsidRPr="00204910">
          <w:rPr>
            <w:rStyle w:val="Hyperlink"/>
            <w:noProof/>
          </w:rPr>
          <w:t>A. Accelerations</w:t>
        </w:r>
        <w:r w:rsidR="002C6A32">
          <w:rPr>
            <w:noProof/>
            <w:webHidden/>
          </w:rPr>
          <w:tab/>
        </w:r>
        <w:r w:rsidR="002C6A32">
          <w:rPr>
            <w:noProof/>
            <w:webHidden/>
          </w:rPr>
          <w:fldChar w:fldCharType="begin"/>
        </w:r>
        <w:r w:rsidR="002C6A32">
          <w:rPr>
            <w:noProof/>
            <w:webHidden/>
          </w:rPr>
          <w:instrText xml:space="preserve"> PAGEREF _Toc174620370 \h </w:instrText>
        </w:r>
        <w:r w:rsidR="002C6A32">
          <w:rPr>
            <w:noProof/>
            <w:webHidden/>
          </w:rPr>
        </w:r>
        <w:r w:rsidR="002C6A32">
          <w:rPr>
            <w:noProof/>
            <w:webHidden/>
          </w:rPr>
          <w:fldChar w:fldCharType="separate"/>
        </w:r>
        <w:r w:rsidR="002C6A32">
          <w:rPr>
            <w:noProof/>
            <w:webHidden/>
          </w:rPr>
          <w:t>11</w:t>
        </w:r>
        <w:r w:rsidR="002C6A32">
          <w:rPr>
            <w:noProof/>
            <w:webHidden/>
          </w:rPr>
          <w:fldChar w:fldCharType="end"/>
        </w:r>
      </w:hyperlink>
    </w:p>
    <w:p w14:paraId="77D782C0" w14:textId="7068FC6B" w:rsidR="002C6A32" w:rsidRDefault="00000000">
      <w:pPr>
        <w:pStyle w:val="TOC3"/>
        <w:rPr>
          <w:rFonts w:asciiTheme="minorHAnsi" w:eastAsiaTheme="minorEastAsia" w:hAnsiTheme="minorHAnsi" w:cstheme="minorBidi"/>
          <w:i w:val="0"/>
          <w:iCs w:val="0"/>
          <w:noProof/>
          <w:sz w:val="22"/>
          <w:szCs w:val="22"/>
        </w:rPr>
      </w:pPr>
      <w:hyperlink w:anchor="_Toc174620371" w:history="1">
        <w:r w:rsidR="002C6A32" w:rsidRPr="00204910">
          <w:rPr>
            <w:rStyle w:val="Hyperlink"/>
            <w:noProof/>
          </w:rPr>
          <w:t>Expectations for Accelerated Advancement</w:t>
        </w:r>
        <w:r w:rsidR="002C6A32">
          <w:rPr>
            <w:noProof/>
            <w:webHidden/>
          </w:rPr>
          <w:tab/>
        </w:r>
        <w:r w:rsidR="002C6A32">
          <w:rPr>
            <w:noProof/>
            <w:webHidden/>
          </w:rPr>
          <w:fldChar w:fldCharType="begin"/>
        </w:r>
        <w:r w:rsidR="002C6A32">
          <w:rPr>
            <w:noProof/>
            <w:webHidden/>
          </w:rPr>
          <w:instrText xml:space="preserve"> PAGEREF _Toc174620371 \h </w:instrText>
        </w:r>
        <w:r w:rsidR="002C6A32">
          <w:rPr>
            <w:noProof/>
            <w:webHidden/>
          </w:rPr>
        </w:r>
        <w:r w:rsidR="002C6A32">
          <w:rPr>
            <w:noProof/>
            <w:webHidden/>
          </w:rPr>
          <w:fldChar w:fldCharType="separate"/>
        </w:r>
        <w:r w:rsidR="002C6A32">
          <w:rPr>
            <w:noProof/>
            <w:webHidden/>
          </w:rPr>
          <w:t>11</w:t>
        </w:r>
        <w:r w:rsidR="002C6A32">
          <w:rPr>
            <w:noProof/>
            <w:webHidden/>
          </w:rPr>
          <w:fldChar w:fldCharType="end"/>
        </w:r>
      </w:hyperlink>
    </w:p>
    <w:p w14:paraId="21C0080C" w14:textId="6B2C4CEC" w:rsidR="002C6A32" w:rsidRDefault="00000000">
      <w:pPr>
        <w:pStyle w:val="TOC3"/>
        <w:rPr>
          <w:rFonts w:asciiTheme="minorHAnsi" w:eastAsiaTheme="minorEastAsia" w:hAnsiTheme="minorHAnsi" w:cstheme="minorBidi"/>
          <w:i w:val="0"/>
          <w:iCs w:val="0"/>
          <w:noProof/>
          <w:sz w:val="22"/>
          <w:szCs w:val="22"/>
        </w:rPr>
      </w:pPr>
      <w:hyperlink w:anchor="_Toc174620372" w:history="1">
        <w:r w:rsidR="002C6A32" w:rsidRPr="00204910">
          <w:rPr>
            <w:rStyle w:val="Hyperlink"/>
            <w:noProof/>
          </w:rPr>
          <w:t>Types of Accelerations</w:t>
        </w:r>
        <w:r w:rsidR="002C6A32">
          <w:rPr>
            <w:noProof/>
            <w:webHidden/>
          </w:rPr>
          <w:tab/>
        </w:r>
        <w:r w:rsidR="002C6A32">
          <w:rPr>
            <w:noProof/>
            <w:webHidden/>
          </w:rPr>
          <w:fldChar w:fldCharType="begin"/>
        </w:r>
        <w:r w:rsidR="002C6A32">
          <w:rPr>
            <w:noProof/>
            <w:webHidden/>
          </w:rPr>
          <w:instrText xml:space="preserve"> PAGEREF _Toc174620372 \h </w:instrText>
        </w:r>
        <w:r w:rsidR="002C6A32">
          <w:rPr>
            <w:noProof/>
            <w:webHidden/>
          </w:rPr>
        </w:r>
        <w:r w:rsidR="002C6A32">
          <w:rPr>
            <w:noProof/>
            <w:webHidden/>
          </w:rPr>
          <w:fldChar w:fldCharType="separate"/>
        </w:r>
        <w:r w:rsidR="002C6A32">
          <w:rPr>
            <w:noProof/>
            <w:webHidden/>
          </w:rPr>
          <w:t>11</w:t>
        </w:r>
        <w:r w:rsidR="002C6A32">
          <w:rPr>
            <w:noProof/>
            <w:webHidden/>
          </w:rPr>
          <w:fldChar w:fldCharType="end"/>
        </w:r>
      </w:hyperlink>
    </w:p>
    <w:p w14:paraId="5F01776B" w14:textId="295EE11F" w:rsidR="002C6A32" w:rsidRDefault="00000000">
      <w:pPr>
        <w:pStyle w:val="TOC2"/>
        <w:rPr>
          <w:rFonts w:asciiTheme="minorHAnsi" w:eastAsiaTheme="minorEastAsia" w:hAnsiTheme="minorHAnsi" w:cstheme="minorBidi"/>
          <w:noProof/>
          <w:sz w:val="22"/>
          <w:szCs w:val="22"/>
        </w:rPr>
      </w:pPr>
      <w:hyperlink w:anchor="_Toc174620373" w:history="1">
        <w:r w:rsidR="002C6A32" w:rsidRPr="00204910">
          <w:rPr>
            <w:rStyle w:val="Hyperlink"/>
            <w:noProof/>
          </w:rPr>
          <w:t xml:space="preserve">B. First-Term Academic Advancement: </w:t>
        </w:r>
        <w:r w:rsidR="002C6A32" w:rsidRPr="00204910">
          <w:rPr>
            <w:rStyle w:val="Hyperlink"/>
            <w:i/>
            <w:iCs/>
            <w:noProof/>
          </w:rPr>
          <w:t>Minimum 18/30 Month Option</w:t>
        </w:r>
        <w:r w:rsidR="002C6A32">
          <w:rPr>
            <w:noProof/>
            <w:webHidden/>
          </w:rPr>
          <w:tab/>
        </w:r>
        <w:r w:rsidR="002C6A32">
          <w:rPr>
            <w:noProof/>
            <w:webHidden/>
          </w:rPr>
          <w:fldChar w:fldCharType="begin"/>
        </w:r>
        <w:r w:rsidR="002C6A32">
          <w:rPr>
            <w:noProof/>
            <w:webHidden/>
          </w:rPr>
          <w:instrText xml:space="preserve"> PAGEREF _Toc174620373 \h </w:instrText>
        </w:r>
        <w:r w:rsidR="002C6A32">
          <w:rPr>
            <w:noProof/>
            <w:webHidden/>
          </w:rPr>
        </w:r>
        <w:r w:rsidR="002C6A32">
          <w:rPr>
            <w:noProof/>
            <w:webHidden/>
          </w:rPr>
          <w:fldChar w:fldCharType="separate"/>
        </w:r>
        <w:r w:rsidR="002C6A32">
          <w:rPr>
            <w:noProof/>
            <w:webHidden/>
          </w:rPr>
          <w:t>12</w:t>
        </w:r>
        <w:r w:rsidR="002C6A32">
          <w:rPr>
            <w:noProof/>
            <w:webHidden/>
          </w:rPr>
          <w:fldChar w:fldCharType="end"/>
        </w:r>
      </w:hyperlink>
    </w:p>
    <w:p w14:paraId="564F3383" w14:textId="7B4ACC1E" w:rsidR="002C6A32" w:rsidRDefault="00000000">
      <w:pPr>
        <w:pStyle w:val="TOC2"/>
        <w:rPr>
          <w:rFonts w:asciiTheme="minorHAnsi" w:eastAsiaTheme="minorEastAsia" w:hAnsiTheme="minorHAnsi" w:cstheme="minorBidi"/>
          <w:noProof/>
          <w:sz w:val="22"/>
          <w:szCs w:val="22"/>
        </w:rPr>
      </w:pPr>
      <w:hyperlink w:anchor="_Toc174620374" w:history="1">
        <w:r w:rsidR="002C6A32" w:rsidRPr="00204910">
          <w:rPr>
            <w:rStyle w:val="Hyperlink"/>
            <w:noProof/>
          </w:rPr>
          <w:t>C. Advancement Deferrals</w:t>
        </w:r>
        <w:r w:rsidR="002C6A32">
          <w:rPr>
            <w:noProof/>
            <w:webHidden/>
          </w:rPr>
          <w:tab/>
        </w:r>
        <w:r w:rsidR="002C6A32">
          <w:rPr>
            <w:noProof/>
            <w:webHidden/>
          </w:rPr>
          <w:fldChar w:fldCharType="begin"/>
        </w:r>
        <w:r w:rsidR="002C6A32">
          <w:rPr>
            <w:noProof/>
            <w:webHidden/>
          </w:rPr>
          <w:instrText xml:space="preserve"> PAGEREF _Toc174620374 \h </w:instrText>
        </w:r>
        <w:r w:rsidR="002C6A32">
          <w:rPr>
            <w:noProof/>
            <w:webHidden/>
          </w:rPr>
        </w:r>
        <w:r w:rsidR="002C6A32">
          <w:rPr>
            <w:noProof/>
            <w:webHidden/>
          </w:rPr>
          <w:fldChar w:fldCharType="separate"/>
        </w:r>
        <w:r w:rsidR="002C6A32">
          <w:rPr>
            <w:noProof/>
            <w:webHidden/>
          </w:rPr>
          <w:t>12</w:t>
        </w:r>
        <w:r w:rsidR="002C6A32">
          <w:rPr>
            <w:noProof/>
            <w:webHidden/>
          </w:rPr>
          <w:fldChar w:fldCharType="end"/>
        </w:r>
      </w:hyperlink>
    </w:p>
    <w:p w14:paraId="37781B28" w14:textId="3BCD77F1" w:rsidR="002C6A32" w:rsidRDefault="00000000">
      <w:pPr>
        <w:pStyle w:val="TOC2"/>
        <w:rPr>
          <w:rFonts w:asciiTheme="minorHAnsi" w:eastAsiaTheme="minorEastAsia" w:hAnsiTheme="minorHAnsi" w:cstheme="minorBidi"/>
          <w:noProof/>
          <w:sz w:val="22"/>
          <w:szCs w:val="22"/>
        </w:rPr>
      </w:pPr>
      <w:hyperlink w:anchor="_Toc174620375" w:history="1">
        <w:r w:rsidR="002C6A32" w:rsidRPr="00204910">
          <w:rPr>
            <w:rStyle w:val="Hyperlink"/>
            <w:noProof/>
          </w:rPr>
          <w:t>D. Reviews Following an Unsuccessful On-Time Advancement</w:t>
        </w:r>
        <w:r w:rsidR="002C6A32">
          <w:rPr>
            <w:noProof/>
            <w:webHidden/>
          </w:rPr>
          <w:tab/>
        </w:r>
        <w:r w:rsidR="002C6A32">
          <w:rPr>
            <w:noProof/>
            <w:webHidden/>
          </w:rPr>
          <w:fldChar w:fldCharType="begin"/>
        </w:r>
        <w:r w:rsidR="002C6A32">
          <w:rPr>
            <w:noProof/>
            <w:webHidden/>
          </w:rPr>
          <w:instrText xml:space="preserve"> PAGEREF _Toc174620375 \h </w:instrText>
        </w:r>
        <w:r w:rsidR="002C6A32">
          <w:rPr>
            <w:noProof/>
            <w:webHidden/>
          </w:rPr>
        </w:r>
        <w:r w:rsidR="002C6A32">
          <w:rPr>
            <w:noProof/>
            <w:webHidden/>
          </w:rPr>
          <w:fldChar w:fldCharType="separate"/>
        </w:r>
        <w:r w:rsidR="002C6A32">
          <w:rPr>
            <w:noProof/>
            <w:webHidden/>
          </w:rPr>
          <w:t>13</w:t>
        </w:r>
        <w:r w:rsidR="002C6A32">
          <w:rPr>
            <w:noProof/>
            <w:webHidden/>
          </w:rPr>
          <w:fldChar w:fldCharType="end"/>
        </w:r>
      </w:hyperlink>
    </w:p>
    <w:p w14:paraId="15B69CF5" w14:textId="307F94AE" w:rsidR="002C6A32" w:rsidRDefault="00000000">
      <w:pPr>
        <w:pStyle w:val="TOC2"/>
        <w:rPr>
          <w:rFonts w:asciiTheme="minorHAnsi" w:eastAsiaTheme="minorEastAsia" w:hAnsiTheme="minorHAnsi" w:cstheme="minorBidi"/>
          <w:noProof/>
          <w:sz w:val="22"/>
          <w:szCs w:val="22"/>
        </w:rPr>
      </w:pPr>
      <w:hyperlink w:anchor="_Toc174620376" w:history="1">
        <w:r w:rsidR="002C6A32" w:rsidRPr="00204910">
          <w:rPr>
            <w:rStyle w:val="Hyperlink"/>
            <w:noProof/>
          </w:rPr>
          <w:t>E. Academics with Restrictions on Advancement Criteria</w:t>
        </w:r>
        <w:r w:rsidR="002C6A32">
          <w:rPr>
            <w:noProof/>
            <w:webHidden/>
          </w:rPr>
          <w:tab/>
        </w:r>
        <w:r w:rsidR="002C6A32">
          <w:rPr>
            <w:noProof/>
            <w:webHidden/>
          </w:rPr>
          <w:fldChar w:fldCharType="begin"/>
        </w:r>
        <w:r w:rsidR="002C6A32">
          <w:rPr>
            <w:noProof/>
            <w:webHidden/>
          </w:rPr>
          <w:instrText xml:space="preserve"> PAGEREF _Toc174620376 \h </w:instrText>
        </w:r>
        <w:r w:rsidR="002C6A32">
          <w:rPr>
            <w:noProof/>
            <w:webHidden/>
          </w:rPr>
        </w:r>
        <w:r w:rsidR="002C6A32">
          <w:rPr>
            <w:noProof/>
            <w:webHidden/>
          </w:rPr>
          <w:fldChar w:fldCharType="separate"/>
        </w:r>
        <w:r w:rsidR="002C6A32">
          <w:rPr>
            <w:noProof/>
            <w:webHidden/>
          </w:rPr>
          <w:t>13</w:t>
        </w:r>
        <w:r w:rsidR="002C6A32">
          <w:rPr>
            <w:noProof/>
            <w:webHidden/>
          </w:rPr>
          <w:fldChar w:fldCharType="end"/>
        </w:r>
      </w:hyperlink>
    </w:p>
    <w:p w14:paraId="19B02B2A" w14:textId="61B1FFEA" w:rsidR="002C6A32" w:rsidRDefault="00000000">
      <w:pPr>
        <w:pStyle w:val="TOC2"/>
        <w:rPr>
          <w:rFonts w:asciiTheme="minorHAnsi" w:eastAsiaTheme="minorEastAsia" w:hAnsiTheme="minorHAnsi" w:cstheme="minorBidi"/>
          <w:noProof/>
          <w:sz w:val="22"/>
          <w:szCs w:val="22"/>
        </w:rPr>
      </w:pPr>
      <w:hyperlink w:anchor="_Toc174620377" w:history="1">
        <w:r w:rsidR="002C6A32" w:rsidRPr="00204910">
          <w:rPr>
            <w:rStyle w:val="Hyperlink"/>
            <w:noProof/>
          </w:rPr>
          <w:t>F. Academics with Administrative Appointments</w:t>
        </w:r>
        <w:r w:rsidR="002C6A32">
          <w:rPr>
            <w:noProof/>
            <w:webHidden/>
          </w:rPr>
          <w:tab/>
        </w:r>
        <w:r w:rsidR="002C6A32">
          <w:rPr>
            <w:noProof/>
            <w:webHidden/>
          </w:rPr>
          <w:fldChar w:fldCharType="begin"/>
        </w:r>
        <w:r w:rsidR="002C6A32">
          <w:rPr>
            <w:noProof/>
            <w:webHidden/>
          </w:rPr>
          <w:instrText xml:space="preserve"> PAGEREF _Toc174620377 \h </w:instrText>
        </w:r>
        <w:r w:rsidR="002C6A32">
          <w:rPr>
            <w:noProof/>
            <w:webHidden/>
          </w:rPr>
        </w:r>
        <w:r w:rsidR="002C6A32">
          <w:rPr>
            <w:noProof/>
            <w:webHidden/>
          </w:rPr>
          <w:fldChar w:fldCharType="separate"/>
        </w:r>
        <w:r w:rsidR="002C6A32">
          <w:rPr>
            <w:noProof/>
            <w:webHidden/>
          </w:rPr>
          <w:t>14</w:t>
        </w:r>
        <w:r w:rsidR="002C6A32">
          <w:rPr>
            <w:noProof/>
            <w:webHidden/>
          </w:rPr>
          <w:fldChar w:fldCharType="end"/>
        </w:r>
      </w:hyperlink>
    </w:p>
    <w:p w14:paraId="16749AAA" w14:textId="28B0FF33" w:rsidR="002C6A32" w:rsidRDefault="00000000">
      <w:pPr>
        <w:pStyle w:val="TOC1"/>
        <w:rPr>
          <w:rFonts w:asciiTheme="minorHAnsi" w:eastAsiaTheme="minorEastAsia" w:hAnsiTheme="minorHAnsi" w:cstheme="minorBidi"/>
          <w:b w:val="0"/>
          <w:bCs w:val="0"/>
          <w:noProof/>
          <w:sz w:val="22"/>
          <w:szCs w:val="22"/>
        </w:rPr>
      </w:pPr>
      <w:hyperlink w:anchor="_Toc174620378" w:history="1">
        <w:r w:rsidR="002C6A32" w:rsidRPr="00204910">
          <w:rPr>
            <w:rStyle w:val="Hyperlink"/>
            <w:noProof/>
          </w:rPr>
          <w:t>SECTION 3: Elements of the Program Review Dossier</w:t>
        </w:r>
        <w:r w:rsidR="002C6A32">
          <w:rPr>
            <w:noProof/>
            <w:webHidden/>
          </w:rPr>
          <w:tab/>
        </w:r>
        <w:r w:rsidR="002C6A32">
          <w:rPr>
            <w:noProof/>
            <w:webHidden/>
          </w:rPr>
          <w:fldChar w:fldCharType="begin"/>
        </w:r>
        <w:r w:rsidR="002C6A32">
          <w:rPr>
            <w:noProof/>
            <w:webHidden/>
          </w:rPr>
          <w:instrText xml:space="preserve"> PAGEREF _Toc174620378 \h </w:instrText>
        </w:r>
        <w:r w:rsidR="002C6A32">
          <w:rPr>
            <w:noProof/>
            <w:webHidden/>
          </w:rPr>
        </w:r>
        <w:r w:rsidR="002C6A32">
          <w:rPr>
            <w:noProof/>
            <w:webHidden/>
          </w:rPr>
          <w:fldChar w:fldCharType="separate"/>
        </w:r>
        <w:r w:rsidR="002C6A32">
          <w:rPr>
            <w:noProof/>
            <w:webHidden/>
          </w:rPr>
          <w:t>15</w:t>
        </w:r>
        <w:r w:rsidR="002C6A32">
          <w:rPr>
            <w:noProof/>
            <w:webHidden/>
          </w:rPr>
          <w:fldChar w:fldCharType="end"/>
        </w:r>
      </w:hyperlink>
    </w:p>
    <w:p w14:paraId="125E2C46" w14:textId="2F1C189F" w:rsidR="002C6A32" w:rsidRDefault="00000000">
      <w:pPr>
        <w:pStyle w:val="TOC2"/>
        <w:rPr>
          <w:rFonts w:asciiTheme="minorHAnsi" w:eastAsiaTheme="minorEastAsia" w:hAnsiTheme="minorHAnsi" w:cstheme="minorBidi"/>
          <w:noProof/>
          <w:sz w:val="22"/>
          <w:szCs w:val="22"/>
        </w:rPr>
      </w:pPr>
      <w:hyperlink w:anchor="_Toc174620379" w:history="1">
        <w:r w:rsidR="002C6A32" w:rsidRPr="00204910">
          <w:rPr>
            <w:rStyle w:val="Hyperlink"/>
            <w:noProof/>
          </w:rPr>
          <w:t>Required Program Review Dossier Sections by Requested Advancement Type</w:t>
        </w:r>
        <w:r w:rsidR="002C6A32">
          <w:rPr>
            <w:noProof/>
            <w:webHidden/>
          </w:rPr>
          <w:tab/>
        </w:r>
        <w:r w:rsidR="002C6A32">
          <w:rPr>
            <w:noProof/>
            <w:webHidden/>
          </w:rPr>
          <w:fldChar w:fldCharType="begin"/>
        </w:r>
        <w:r w:rsidR="002C6A32">
          <w:rPr>
            <w:noProof/>
            <w:webHidden/>
          </w:rPr>
          <w:instrText xml:space="preserve"> PAGEREF _Toc174620379 \h </w:instrText>
        </w:r>
        <w:r w:rsidR="002C6A32">
          <w:rPr>
            <w:noProof/>
            <w:webHidden/>
          </w:rPr>
        </w:r>
        <w:r w:rsidR="002C6A32">
          <w:rPr>
            <w:noProof/>
            <w:webHidden/>
          </w:rPr>
          <w:fldChar w:fldCharType="separate"/>
        </w:r>
        <w:r w:rsidR="002C6A32">
          <w:rPr>
            <w:noProof/>
            <w:webHidden/>
          </w:rPr>
          <w:t>17</w:t>
        </w:r>
        <w:r w:rsidR="002C6A32">
          <w:rPr>
            <w:noProof/>
            <w:webHidden/>
          </w:rPr>
          <w:fldChar w:fldCharType="end"/>
        </w:r>
      </w:hyperlink>
    </w:p>
    <w:p w14:paraId="41D53BF7" w14:textId="163D5A58" w:rsidR="002C6A32" w:rsidRDefault="00000000">
      <w:pPr>
        <w:pStyle w:val="TOC2"/>
        <w:rPr>
          <w:rFonts w:asciiTheme="minorHAnsi" w:eastAsiaTheme="minorEastAsia" w:hAnsiTheme="minorHAnsi" w:cstheme="minorBidi"/>
          <w:noProof/>
          <w:sz w:val="22"/>
          <w:szCs w:val="22"/>
        </w:rPr>
      </w:pPr>
      <w:hyperlink w:anchor="_Toc174620380" w:history="1">
        <w:r w:rsidR="002C6A32" w:rsidRPr="00204910">
          <w:rPr>
            <w:rStyle w:val="Hyperlink"/>
            <w:noProof/>
          </w:rPr>
          <w:t>Tips for Preparing a Program Review Dossier</w:t>
        </w:r>
        <w:r w:rsidR="002C6A32">
          <w:rPr>
            <w:noProof/>
            <w:webHidden/>
          </w:rPr>
          <w:tab/>
        </w:r>
        <w:r w:rsidR="002C6A32">
          <w:rPr>
            <w:noProof/>
            <w:webHidden/>
          </w:rPr>
          <w:fldChar w:fldCharType="begin"/>
        </w:r>
        <w:r w:rsidR="002C6A32">
          <w:rPr>
            <w:noProof/>
            <w:webHidden/>
          </w:rPr>
          <w:instrText xml:space="preserve"> PAGEREF _Toc174620380 \h </w:instrText>
        </w:r>
        <w:r w:rsidR="002C6A32">
          <w:rPr>
            <w:noProof/>
            <w:webHidden/>
          </w:rPr>
        </w:r>
        <w:r w:rsidR="002C6A32">
          <w:rPr>
            <w:noProof/>
            <w:webHidden/>
          </w:rPr>
          <w:fldChar w:fldCharType="separate"/>
        </w:r>
        <w:r w:rsidR="002C6A32">
          <w:rPr>
            <w:noProof/>
            <w:webHidden/>
          </w:rPr>
          <w:t>19</w:t>
        </w:r>
        <w:r w:rsidR="002C6A32">
          <w:rPr>
            <w:noProof/>
            <w:webHidden/>
          </w:rPr>
          <w:fldChar w:fldCharType="end"/>
        </w:r>
      </w:hyperlink>
    </w:p>
    <w:p w14:paraId="2C6A57F6" w14:textId="265783C7" w:rsidR="002C6A32" w:rsidRDefault="00000000">
      <w:pPr>
        <w:pStyle w:val="TOC2"/>
        <w:rPr>
          <w:rFonts w:asciiTheme="minorHAnsi" w:eastAsiaTheme="minorEastAsia" w:hAnsiTheme="minorHAnsi" w:cstheme="minorBidi"/>
          <w:noProof/>
          <w:sz w:val="22"/>
          <w:szCs w:val="22"/>
        </w:rPr>
      </w:pPr>
      <w:hyperlink w:anchor="_Toc174620381" w:history="1">
        <w:r w:rsidR="002C6A32" w:rsidRPr="00204910">
          <w:rPr>
            <w:rStyle w:val="Hyperlink"/>
            <w:noProof/>
          </w:rPr>
          <w:t>I. Position Description</w:t>
        </w:r>
        <w:r w:rsidR="002C6A32">
          <w:rPr>
            <w:noProof/>
            <w:webHidden/>
          </w:rPr>
          <w:tab/>
        </w:r>
        <w:r w:rsidR="002C6A32">
          <w:rPr>
            <w:noProof/>
            <w:webHidden/>
          </w:rPr>
          <w:fldChar w:fldCharType="begin"/>
        </w:r>
        <w:r w:rsidR="002C6A32">
          <w:rPr>
            <w:noProof/>
            <w:webHidden/>
          </w:rPr>
          <w:instrText xml:space="preserve"> PAGEREF _Toc174620381 \h </w:instrText>
        </w:r>
        <w:r w:rsidR="002C6A32">
          <w:rPr>
            <w:noProof/>
            <w:webHidden/>
          </w:rPr>
        </w:r>
        <w:r w:rsidR="002C6A32">
          <w:rPr>
            <w:noProof/>
            <w:webHidden/>
          </w:rPr>
          <w:fldChar w:fldCharType="separate"/>
        </w:r>
        <w:r w:rsidR="002C6A32">
          <w:rPr>
            <w:noProof/>
            <w:webHidden/>
          </w:rPr>
          <w:t>20</w:t>
        </w:r>
        <w:r w:rsidR="002C6A32">
          <w:rPr>
            <w:noProof/>
            <w:webHidden/>
          </w:rPr>
          <w:fldChar w:fldCharType="end"/>
        </w:r>
      </w:hyperlink>
    </w:p>
    <w:p w14:paraId="06BD3B0F" w14:textId="008F2BB1" w:rsidR="002C6A32" w:rsidRDefault="00000000">
      <w:pPr>
        <w:pStyle w:val="TOC2"/>
        <w:rPr>
          <w:rFonts w:asciiTheme="minorHAnsi" w:eastAsiaTheme="minorEastAsia" w:hAnsiTheme="minorHAnsi" w:cstheme="minorBidi"/>
          <w:noProof/>
          <w:sz w:val="22"/>
          <w:szCs w:val="22"/>
        </w:rPr>
      </w:pPr>
      <w:hyperlink w:anchor="_Toc174620382" w:history="1">
        <w:r w:rsidR="002C6A32" w:rsidRPr="00204910">
          <w:rPr>
            <w:rStyle w:val="Hyperlink"/>
            <w:noProof/>
          </w:rPr>
          <w:t>II. Academic Program Review Dossier Cover Page</w:t>
        </w:r>
        <w:r w:rsidR="002C6A32">
          <w:rPr>
            <w:noProof/>
            <w:webHidden/>
          </w:rPr>
          <w:tab/>
        </w:r>
        <w:r w:rsidR="002C6A32">
          <w:rPr>
            <w:noProof/>
            <w:webHidden/>
          </w:rPr>
          <w:fldChar w:fldCharType="begin"/>
        </w:r>
        <w:r w:rsidR="002C6A32">
          <w:rPr>
            <w:noProof/>
            <w:webHidden/>
          </w:rPr>
          <w:instrText xml:space="preserve"> PAGEREF _Toc174620382 \h </w:instrText>
        </w:r>
        <w:r w:rsidR="002C6A32">
          <w:rPr>
            <w:noProof/>
            <w:webHidden/>
          </w:rPr>
        </w:r>
        <w:r w:rsidR="002C6A32">
          <w:rPr>
            <w:noProof/>
            <w:webHidden/>
          </w:rPr>
          <w:fldChar w:fldCharType="separate"/>
        </w:r>
        <w:r w:rsidR="002C6A32">
          <w:rPr>
            <w:noProof/>
            <w:webHidden/>
          </w:rPr>
          <w:t>20</w:t>
        </w:r>
        <w:r w:rsidR="002C6A32">
          <w:rPr>
            <w:noProof/>
            <w:webHidden/>
          </w:rPr>
          <w:fldChar w:fldCharType="end"/>
        </w:r>
      </w:hyperlink>
    </w:p>
    <w:p w14:paraId="248F54E4" w14:textId="523F4CA6" w:rsidR="002C6A32" w:rsidRDefault="00000000">
      <w:pPr>
        <w:pStyle w:val="TOC2"/>
        <w:rPr>
          <w:rFonts w:asciiTheme="minorHAnsi" w:eastAsiaTheme="minorEastAsia" w:hAnsiTheme="minorHAnsi" w:cstheme="minorBidi"/>
          <w:noProof/>
          <w:sz w:val="22"/>
          <w:szCs w:val="22"/>
        </w:rPr>
      </w:pPr>
      <w:hyperlink w:anchor="_Toc174620383" w:history="1">
        <w:r w:rsidR="002C6A32" w:rsidRPr="00204910">
          <w:rPr>
            <w:rStyle w:val="Hyperlink"/>
            <w:noProof/>
          </w:rPr>
          <w:t>III. Acceleration Statement (if applicable)</w:t>
        </w:r>
        <w:r w:rsidR="002C6A32">
          <w:rPr>
            <w:noProof/>
            <w:webHidden/>
          </w:rPr>
          <w:tab/>
        </w:r>
        <w:r w:rsidR="002C6A32">
          <w:rPr>
            <w:noProof/>
            <w:webHidden/>
          </w:rPr>
          <w:fldChar w:fldCharType="begin"/>
        </w:r>
        <w:r w:rsidR="002C6A32">
          <w:rPr>
            <w:noProof/>
            <w:webHidden/>
          </w:rPr>
          <w:instrText xml:space="preserve"> PAGEREF _Toc174620383 \h </w:instrText>
        </w:r>
        <w:r w:rsidR="002C6A32">
          <w:rPr>
            <w:noProof/>
            <w:webHidden/>
          </w:rPr>
        </w:r>
        <w:r w:rsidR="002C6A32">
          <w:rPr>
            <w:noProof/>
            <w:webHidden/>
          </w:rPr>
          <w:fldChar w:fldCharType="separate"/>
        </w:r>
        <w:r w:rsidR="002C6A32">
          <w:rPr>
            <w:noProof/>
            <w:webHidden/>
          </w:rPr>
          <w:t>20</w:t>
        </w:r>
        <w:r w:rsidR="002C6A32">
          <w:rPr>
            <w:noProof/>
            <w:webHidden/>
          </w:rPr>
          <w:fldChar w:fldCharType="end"/>
        </w:r>
      </w:hyperlink>
    </w:p>
    <w:p w14:paraId="29B86946" w14:textId="77FDC338" w:rsidR="002C6A32" w:rsidRDefault="00000000">
      <w:pPr>
        <w:pStyle w:val="TOC2"/>
        <w:rPr>
          <w:rFonts w:asciiTheme="minorHAnsi" w:eastAsiaTheme="minorEastAsia" w:hAnsiTheme="minorHAnsi" w:cstheme="minorBidi"/>
          <w:noProof/>
          <w:sz w:val="22"/>
          <w:szCs w:val="22"/>
        </w:rPr>
      </w:pPr>
      <w:hyperlink w:anchor="_Toc174620384" w:history="1">
        <w:r w:rsidR="002C6A32" w:rsidRPr="00204910">
          <w:rPr>
            <w:rStyle w:val="Hyperlink"/>
            <w:noProof/>
          </w:rPr>
          <w:t>IV. Program Summary Narrative (Required)</w:t>
        </w:r>
        <w:r w:rsidR="002C6A32">
          <w:rPr>
            <w:noProof/>
            <w:webHidden/>
          </w:rPr>
          <w:tab/>
        </w:r>
        <w:r w:rsidR="002C6A32">
          <w:rPr>
            <w:noProof/>
            <w:webHidden/>
          </w:rPr>
          <w:fldChar w:fldCharType="begin"/>
        </w:r>
        <w:r w:rsidR="002C6A32">
          <w:rPr>
            <w:noProof/>
            <w:webHidden/>
          </w:rPr>
          <w:instrText xml:space="preserve"> PAGEREF _Toc174620384 \h </w:instrText>
        </w:r>
        <w:r w:rsidR="002C6A32">
          <w:rPr>
            <w:noProof/>
            <w:webHidden/>
          </w:rPr>
        </w:r>
        <w:r w:rsidR="002C6A32">
          <w:rPr>
            <w:noProof/>
            <w:webHidden/>
          </w:rPr>
          <w:fldChar w:fldCharType="separate"/>
        </w:r>
        <w:r w:rsidR="002C6A32">
          <w:rPr>
            <w:noProof/>
            <w:webHidden/>
          </w:rPr>
          <w:t>20</w:t>
        </w:r>
        <w:r w:rsidR="002C6A32">
          <w:rPr>
            <w:noProof/>
            <w:webHidden/>
          </w:rPr>
          <w:fldChar w:fldCharType="end"/>
        </w:r>
      </w:hyperlink>
    </w:p>
    <w:p w14:paraId="22AB6FFC" w14:textId="29A6F529" w:rsidR="002C6A32" w:rsidRDefault="00000000">
      <w:pPr>
        <w:pStyle w:val="TOC3"/>
        <w:rPr>
          <w:rFonts w:asciiTheme="minorHAnsi" w:eastAsiaTheme="minorEastAsia" w:hAnsiTheme="minorHAnsi" w:cstheme="minorBidi"/>
          <w:i w:val="0"/>
          <w:iCs w:val="0"/>
          <w:noProof/>
          <w:sz w:val="22"/>
          <w:szCs w:val="22"/>
        </w:rPr>
      </w:pPr>
      <w:hyperlink w:anchor="_Toc174620385" w:history="1">
        <w:r w:rsidR="002C6A32" w:rsidRPr="00204910">
          <w:rPr>
            <w:rStyle w:val="Hyperlink"/>
            <w:noProof/>
          </w:rPr>
          <w:t>Introduction (Statement of Assignment)</w:t>
        </w:r>
        <w:r w:rsidR="002C6A32">
          <w:rPr>
            <w:noProof/>
            <w:webHidden/>
          </w:rPr>
          <w:tab/>
        </w:r>
        <w:r w:rsidR="002C6A32">
          <w:rPr>
            <w:noProof/>
            <w:webHidden/>
          </w:rPr>
          <w:fldChar w:fldCharType="begin"/>
        </w:r>
        <w:r w:rsidR="002C6A32">
          <w:rPr>
            <w:noProof/>
            <w:webHidden/>
          </w:rPr>
          <w:instrText xml:space="preserve"> PAGEREF _Toc174620385 \h </w:instrText>
        </w:r>
        <w:r w:rsidR="002C6A32">
          <w:rPr>
            <w:noProof/>
            <w:webHidden/>
          </w:rPr>
        </w:r>
        <w:r w:rsidR="002C6A32">
          <w:rPr>
            <w:noProof/>
            <w:webHidden/>
          </w:rPr>
          <w:fldChar w:fldCharType="separate"/>
        </w:r>
        <w:r w:rsidR="002C6A32">
          <w:rPr>
            <w:noProof/>
            <w:webHidden/>
          </w:rPr>
          <w:t>21</w:t>
        </w:r>
        <w:r w:rsidR="002C6A32">
          <w:rPr>
            <w:noProof/>
            <w:webHidden/>
          </w:rPr>
          <w:fldChar w:fldCharType="end"/>
        </w:r>
      </w:hyperlink>
    </w:p>
    <w:p w14:paraId="25F3C9F3" w14:textId="1072B8C6" w:rsidR="002C6A32" w:rsidRDefault="00000000">
      <w:pPr>
        <w:pStyle w:val="TOC3"/>
        <w:rPr>
          <w:rFonts w:asciiTheme="minorHAnsi" w:eastAsiaTheme="minorEastAsia" w:hAnsiTheme="minorHAnsi" w:cstheme="minorBidi"/>
          <w:i w:val="0"/>
          <w:iCs w:val="0"/>
          <w:noProof/>
          <w:sz w:val="22"/>
          <w:szCs w:val="22"/>
        </w:rPr>
      </w:pPr>
      <w:hyperlink w:anchor="_Toc174620386" w:history="1">
        <w:r w:rsidR="002C6A32" w:rsidRPr="00204910">
          <w:rPr>
            <w:rStyle w:val="Hyperlink"/>
            <w:noProof/>
          </w:rPr>
          <w:t>Statement of Special Circumstances (if applicable)</w:t>
        </w:r>
        <w:r w:rsidR="002C6A32">
          <w:rPr>
            <w:noProof/>
            <w:webHidden/>
          </w:rPr>
          <w:tab/>
        </w:r>
        <w:r w:rsidR="002C6A32">
          <w:rPr>
            <w:noProof/>
            <w:webHidden/>
          </w:rPr>
          <w:fldChar w:fldCharType="begin"/>
        </w:r>
        <w:r w:rsidR="002C6A32">
          <w:rPr>
            <w:noProof/>
            <w:webHidden/>
          </w:rPr>
          <w:instrText xml:space="preserve"> PAGEREF _Toc174620386 \h </w:instrText>
        </w:r>
        <w:r w:rsidR="002C6A32">
          <w:rPr>
            <w:noProof/>
            <w:webHidden/>
          </w:rPr>
        </w:r>
        <w:r w:rsidR="002C6A32">
          <w:rPr>
            <w:noProof/>
            <w:webHidden/>
          </w:rPr>
          <w:fldChar w:fldCharType="separate"/>
        </w:r>
        <w:r w:rsidR="002C6A32">
          <w:rPr>
            <w:noProof/>
            <w:webHidden/>
          </w:rPr>
          <w:t>21</w:t>
        </w:r>
        <w:r w:rsidR="002C6A32">
          <w:rPr>
            <w:noProof/>
            <w:webHidden/>
          </w:rPr>
          <w:fldChar w:fldCharType="end"/>
        </w:r>
      </w:hyperlink>
    </w:p>
    <w:p w14:paraId="149739FC" w14:textId="68B9323D" w:rsidR="002C6A32" w:rsidRDefault="00000000">
      <w:pPr>
        <w:pStyle w:val="TOC3"/>
        <w:rPr>
          <w:rFonts w:asciiTheme="minorHAnsi" w:eastAsiaTheme="minorEastAsia" w:hAnsiTheme="minorHAnsi" w:cstheme="minorBidi"/>
          <w:i w:val="0"/>
          <w:iCs w:val="0"/>
          <w:noProof/>
          <w:sz w:val="22"/>
          <w:szCs w:val="22"/>
        </w:rPr>
      </w:pPr>
      <w:hyperlink w:anchor="_Toc174620387" w:history="1">
        <w:r w:rsidR="002C6A32" w:rsidRPr="00204910">
          <w:rPr>
            <w:rStyle w:val="Hyperlink"/>
            <w:noProof/>
          </w:rPr>
          <w:t>Themes (typically one to three themes)</w:t>
        </w:r>
        <w:r w:rsidR="002C6A32">
          <w:rPr>
            <w:noProof/>
            <w:webHidden/>
          </w:rPr>
          <w:tab/>
        </w:r>
        <w:r w:rsidR="002C6A32">
          <w:rPr>
            <w:noProof/>
            <w:webHidden/>
          </w:rPr>
          <w:fldChar w:fldCharType="begin"/>
        </w:r>
        <w:r w:rsidR="002C6A32">
          <w:rPr>
            <w:noProof/>
            <w:webHidden/>
          </w:rPr>
          <w:instrText xml:space="preserve"> PAGEREF _Toc174620387 \h </w:instrText>
        </w:r>
        <w:r w:rsidR="002C6A32">
          <w:rPr>
            <w:noProof/>
            <w:webHidden/>
          </w:rPr>
        </w:r>
        <w:r w:rsidR="002C6A32">
          <w:rPr>
            <w:noProof/>
            <w:webHidden/>
          </w:rPr>
          <w:fldChar w:fldCharType="separate"/>
        </w:r>
        <w:r w:rsidR="002C6A32">
          <w:rPr>
            <w:noProof/>
            <w:webHidden/>
          </w:rPr>
          <w:t>21</w:t>
        </w:r>
        <w:r w:rsidR="002C6A32">
          <w:rPr>
            <w:noProof/>
            <w:webHidden/>
          </w:rPr>
          <w:fldChar w:fldCharType="end"/>
        </w:r>
      </w:hyperlink>
    </w:p>
    <w:p w14:paraId="08982FB3" w14:textId="173B5AB1" w:rsidR="002C6A32" w:rsidRDefault="00000000">
      <w:pPr>
        <w:pStyle w:val="TOC3"/>
        <w:rPr>
          <w:rFonts w:asciiTheme="minorHAnsi" w:eastAsiaTheme="minorEastAsia" w:hAnsiTheme="minorHAnsi" w:cstheme="minorBidi"/>
          <w:i w:val="0"/>
          <w:iCs w:val="0"/>
          <w:noProof/>
          <w:sz w:val="22"/>
          <w:szCs w:val="22"/>
        </w:rPr>
      </w:pPr>
      <w:hyperlink w:anchor="_Toc174620388" w:history="1">
        <w:r w:rsidR="002C6A32" w:rsidRPr="00204910">
          <w:rPr>
            <w:rStyle w:val="Hyperlink"/>
            <w:noProof/>
          </w:rPr>
          <w:t>Professional competence and activity</w:t>
        </w:r>
        <w:r w:rsidR="002C6A32">
          <w:rPr>
            <w:noProof/>
            <w:webHidden/>
          </w:rPr>
          <w:tab/>
        </w:r>
        <w:r w:rsidR="002C6A32">
          <w:rPr>
            <w:noProof/>
            <w:webHidden/>
          </w:rPr>
          <w:fldChar w:fldCharType="begin"/>
        </w:r>
        <w:r w:rsidR="002C6A32">
          <w:rPr>
            <w:noProof/>
            <w:webHidden/>
          </w:rPr>
          <w:instrText xml:space="preserve"> PAGEREF _Toc174620388 \h </w:instrText>
        </w:r>
        <w:r w:rsidR="002C6A32">
          <w:rPr>
            <w:noProof/>
            <w:webHidden/>
          </w:rPr>
        </w:r>
        <w:r w:rsidR="002C6A32">
          <w:rPr>
            <w:noProof/>
            <w:webHidden/>
          </w:rPr>
          <w:fldChar w:fldCharType="separate"/>
        </w:r>
        <w:r w:rsidR="002C6A32">
          <w:rPr>
            <w:noProof/>
            <w:webHidden/>
          </w:rPr>
          <w:t>24</w:t>
        </w:r>
        <w:r w:rsidR="002C6A32">
          <w:rPr>
            <w:noProof/>
            <w:webHidden/>
          </w:rPr>
          <w:fldChar w:fldCharType="end"/>
        </w:r>
      </w:hyperlink>
    </w:p>
    <w:p w14:paraId="516A8D84" w14:textId="7B7468BC" w:rsidR="002C6A32" w:rsidRDefault="00000000">
      <w:pPr>
        <w:pStyle w:val="TOC3"/>
        <w:rPr>
          <w:rFonts w:asciiTheme="minorHAnsi" w:eastAsiaTheme="minorEastAsia" w:hAnsiTheme="minorHAnsi" w:cstheme="minorBidi"/>
          <w:i w:val="0"/>
          <w:iCs w:val="0"/>
          <w:noProof/>
          <w:sz w:val="22"/>
          <w:szCs w:val="22"/>
        </w:rPr>
      </w:pPr>
      <w:hyperlink w:anchor="_Toc174620389" w:history="1">
        <w:r w:rsidR="002C6A32" w:rsidRPr="00204910">
          <w:rPr>
            <w:rStyle w:val="Hyperlink"/>
            <w:noProof/>
          </w:rPr>
          <w:t>University and public service</w:t>
        </w:r>
        <w:r w:rsidR="002C6A32">
          <w:rPr>
            <w:noProof/>
            <w:webHidden/>
          </w:rPr>
          <w:tab/>
        </w:r>
        <w:r w:rsidR="002C6A32">
          <w:rPr>
            <w:noProof/>
            <w:webHidden/>
          </w:rPr>
          <w:fldChar w:fldCharType="begin"/>
        </w:r>
        <w:r w:rsidR="002C6A32">
          <w:rPr>
            <w:noProof/>
            <w:webHidden/>
          </w:rPr>
          <w:instrText xml:space="preserve"> PAGEREF _Toc174620389 \h </w:instrText>
        </w:r>
        <w:r w:rsidR="002C6A32">
          <w:rPr>
            <w:noProof/>
            <w:webHidden/>
          </w:rPr>
        </w:r>
        <w:r w:rsidR="002C6A32">
          <w:rPr>
            <w:noProof/>
            <w:webHidden/>
          </w:rPr>
          <w:fldChar w:fldCharType="separate"/>
        </w:r>
        <w:r w:rsidR="002C6A32">
          <w:rPr>
            <w:noProof/>
            <w:webHidden/>
          </w:rPr>
          <w:t>24</w:t>
        </w:r>
        <w:r w:rsidR="002C6A32">
          <w:rPr>
            <w:noProof/>
            <w:webHidden/>
          </w:rPr>
          <w:fldChar w:fldCharType="end"/>
        </w:r>
      </w:hyperlink>
    </w:p>
    <w:p w14:paraId="7FC3D039" w14:textId="5CF5C0F1" w:rsidR="002C6A32" w:rsidRDefault="00000000">
      <w:pPr>
        <w:pStyle w:val="TOC3"/>
        <w:rPr>
          <w:rFonts w:asciiTheme="minorHAnsi" w:eastAsiaTheme="minorEastAsia" w:hAnsiTheme="minorHAnsi" w:cstheme="minorBidi"/>
          <w:i w:val="0"/>
          <w:iCs w:val="0"/>
          <w:noProof/>
          <w:sz w:val="22"/>
          <w:szCs w:val="22"/>
        </w:rPr>
      </w:pPr>
      <w:hyperlink w:anchor="_Toc174620390" w:history="1">
        <w:r w:rsidR="002C6A32" w:rsidRPr="00204910">
          <w:rPr>
            <w:rStyle w:val="Hyperlink"/>
            <w:noProof/>
          </w:rPr>
          <w:t>Affirmative action and contributions to equity, diversity, and inclusion (EDI)</w:t>
        </w:r>
        <w:r w:rsidR="002C6A32">
          <w:rPr>
            <w:noProof/>
            <w:webHidden/>
          </w:rPr>
          <w:tab/>
        </w:r>
        <w:r w:rsidR="002C6A32">
          <w:rPr>
            <w:noProof/>
            <w:webHidden/>
          </w:rPr>
          <w:fldChar w:fldCharType="begin"/>
        </w:r>
        <w:r w:rsidR="002C6A32">
          <w:rPr>
            <w:noProof/>
            <w:webHidden/>
          </w:rPr>
          <w:instrText xml:space="preserve"> PAGEREF _Toc174620390 \h </w:instrText>
        </w:r>
        <w:r w:rsidR="002C6A32">
          <w:rPr>
            <w:noProof/>
            <w:webHidden/>
          </w:rPr>
        </w:r>
        <w:r w:rsidR="002C6A32">
          <w:rPr>
            <w:noProof/>
            <w:webHidden/>
          </w:rPr>
          <w:fldChar w:fldCharType="separate"/>
        </w:r>
        <w:r w:rsidR="002C6A32">
          <w:rPr>
            <w:noProof/>
            <w:webHidden/>
          </w:rPr>
          <w:t>24</w:t>
        </w:r>
        <w:r w:rsidR="002C6A32">
          <w:rPr>
            <w:noProof/>
            <w:webHidden/>
          </w:rPr>
          <w:fldChar w:fldCharType="end"/>
        </w:r>
      </w:hyperlink>
    </w:p>
    <w:p w14:paraId="161821A8" w14:textId="43C574F7" w:rsidR="002C6A32" w:rsidRDefault="00000000">
      <w:pPr>
        <w:pStyle w:val="TOC3"/>
        <w:rPr>
          <w:rFonts w:asciiTheme="minorHAnsi" w:eastAsiaTheme="minorEastAsia" w:hAnsiTheme="minorHAnsi" w:cstheme="minorBidi"/>
          <w:i w:val="0"/>
          <w:iCs w:val="0"/>
          <w:noProof/>
          <w:sz w:val="22"/>
          <w:szCs w:val="22"/>
        </w:rPr>
      </w:pPr>
      <w:hyperlink w:anchor="_Toc174620391" w:history="1">
        <w:r w:rsidR="002C6A32" w:rsidRPr="00204910">
          <w:rPr>
            <w:rStyle w:val="Hyperlink"/>
            <w:noProof/>
          </w:rPr>
          <w:t>Closing summary</w:t>
        </w:r>
        <w:r w:rsidR="002C6A32">
          <w:rPr>
            <w:noProof/>
            <w:webHidden/>
          </w:rPr>
          <w:tab/>
        </w:r>
        <w:r w:rsidR="002C6A32">
          <w:rPr>
            <w:noProof/>
            <w:webHidden/>
          </w:rPr>
          <w:fldChar w:fldCharType="begin"/>
        </w:r>
        <w:r w:rsidR="002C6A32">
          <w:rPr>
            <w:noProof/>
            <w:webHidden/>
          </w:rPr>
          <w:instrText xml:space="preserve"> PAGEREF _Toc174620391 \h </w:instrText>
        </w:r>
        <w:r w:rsidR="002C6A32">
          <w:rPr>
            <w:noProof/>
            <w:webHidden/>
          </w:rPr>
        </w:r>
        <w:r w:rsidR="002C6A32">
          <w:rPr>
            <w:noProof/>
            <w:webHidden/>
          </w:rPr>
          <w:fldChar w:fldCharType="separate"/>
        </w:r>
        <w:r w:rsidR="002C6A32">
          <w:rPr>
            <w:noProof/>
            <w:webHidden/>
          </w:rPr>
          <w:t>24</w:t>
        </w:r>
        <w:r w:rsidR="002C6A32">
          <w:rPr>
            <w:noProof/>
            <w:webHidden/>
          </w:rPr>
          <w:fldChar w:fldCharType="end"/>
        </w:r>
      </w:hyperlink>
    </w:p>
    <w:p w14:paraId="36CFE2C1" w14:textId="37D0EB7B" w:rsidR="002C6A32" w:rsidRDefault="00000000">
      <w:pPr>
        <w:pStyle w:val="TOC2"/>
        <w:rPr>
          <w:rFonts w:asciiTheme="minorHAnsi" w:eastAsiaTheme="minorEastAsia" w:hAnsiTheme="minorHAnsi" w:cstheme="minorBidi"/>
          <w:noProof/>
          <w:sz w:val="22"/>
          <w:szCs w:val="22"/>
        </w:rPr>
      </w:pPr>
      <w:hyperlink w:anchor="_Toc174620392" w:history="1">
        <w:r w:rsidR="002C6A32" w:rsidRPr="00204910">
          <w:rPr>
            <w:rStyle w:val="Hyperlink"/>
            <w:noProof/>
          </w:rPr>
          <w:t>V. Supporting Documentation (Required)</w:t>
        </w:r>
        <w:r w:rsidR="002C6A32">
          <w:rPr>
            <w:noProof/>
            <w:webHidden/>
          </w:rPr>
          <w:tab/>
        </w:r>
        <w:r w:rsidR="002C6A32">
          <w:rPr>
            <w:noProof/>
            <w:webHidden/>
          </w:rPr>
          <w:fldChar w:fldCharType="begin"/>
        </w:r>
        <w:r w:rsidR="002C6A32">
          <w:rPr>
            <w:noProof/>
            <w:webHidden/>
          </w:rPr>
          <w:instrText xml:space="preserve"> PAGEREF _Toc174620392 \h </w:instrText>
        </w:r>
        <w:r w:rsidR="002C6A32">
          <w:rPr>
            <w:noProof/>
            <w:webHidden/>
          </w:rPr>
        </w:r>
        <w:r w:rsidR="002C6A32">
          <w:rPr>
            <w:noProof/>
            <w:webHidden/>
          </w:rPr>
          <w:fldChar w:fldCharType="separate"/>
        </w:r>
        <w:r w:rsidR="002C6A32">
          <w:rPr>
            <w:noProof/>
            <w:webHidden/>
          </w:rPr>
          <w:t>24</w:t>
        </w:r>
        <w:r w:rsidR="002C6A32">
          <w:rPr>
            <w:noProof/>
            <w:webHidden/>
          </w:rPr>
          <w:fldChar w:fldCharType="end"/>
        </w:r>
      </w:hyperlink>
    </w:p>
    <w:p w14:paraId="603ACCD8" w14:textId="4F13A7E0" w:rsidR="002C6A32" w:rsidRDefault="00000000">
      <w:pPr>
        <w:pStyle w:val="TOC3"/>
        <w:rPr>
          <w:rFonts w:asciiTheme="minorHAnsi" w:eastAsiaTheme="minorEastAsia" w:hAnsiTheme="minorHAnsi" w:cstheme="minorBidi"/>
          <w:i w:val="0"/>
          <w:iCs w:val="0"/>
          <w:noProof/>
          <w:sz w:val="22"/>
          <w:szCs w:val="22"/>
        </w:rPr>
      </w:pPr>
      <w:hyperlink w:anchor="_Toc174620393" w:history="1">
        <w:r w:rsidR="002C6A32" w:rsidRPr="00204910">
          <w:rPr>
            <w:rStyle w:val="Hyperlink"/>
            <w:noProof/>
          </w:rPr>
          <w:t>A. Project(s) Summary</w:t>
        </w:r>
        <w:r w:rsidR="002C6A32">
          <w:rPr>
            <w:noProof/>
            <w:webHidden/>
          </w:rPr>
          <w:tab/>
        </w:r>
        <w:r w:rsidR="002C6A32">
          <w:rPr>
            <w:noProof/>
            <w:webHidden/>
          </w:rPr>
          <w:fldChar w:fldCharType="begin"/>
        </w:r>
        <w:r w:rsidR="002C6A32">
          <w:rPr>
            <w:noProof/>
            <w:webHidden/>
          </w:rPr>
          <w:instrText xml:space="preserve"> PAGEREF _Toc174620393 \h </w:instrText>
        </w:r>
        <w:r w:rsidR="002C6A32">
          <w:rPr>
            <w:noProof/>
            <w:webHidden/>
          </w:rPr>
        </w:r>
        <w:r w:rsidR="002C6A32">
          <w:rPr>
            <w:noProof/>
            <w:webHidden/>
          </w:rPr>
          <w:fldChar w:fldCharType="separate"/>
        </w:r>
        <w:r w:rsidR="002C6A32">
          <w:rPr>
            <w:noProof/>
            <w:webHidden/>
          </w:rPr>
          <w:t>25</w:t>
        </w:r>
        <w:r w:rsidR="002C6A32">
          <w:rPr>
            <w:noProof/>
            <w:webHidden/>
          </w:rPr>
          <w:fldChar w:fldCharType="end"/>
        </w:r>
      </w:hyperlink>
    </w:p>
    <w:p w14:paraId="4AD1664A" w14:textId="082A20F0" w:rsidR="002C6A32" w:rsidRDefault="00000000">
      <w:pPr>
        <w:pStyle w:val="TOC3"/>
        <w:rPr>
          <w:rFonts w:asciiTheme="minorHAnsi" w:eastAsiaTheme="minorEastAsia" w:hAnsiTheme="minorHAnsi" w:cstheme="minorBidi"/>
          <w:i w:val="0"/>
          <w:iCs w:val="0"/>
          <w:noProof/>
          <w:sz w:val="22"/>
          <w:szCs w:val="22"/>
        </w:rPr>
      </w:pPr>
      <w:hyperlink w:anchor="_Toc174620394" w:history="1">
        <w:r w:rsidR="002C6A32" w:rsidRPr="00204910">
          <w:rPr>
            <w:rStyle w:val="Hyperlink"/>
            <w:noProof/>
          </w:rPr>
          <w:t>B. Professional Competence and Professional Activity</w:t>
        </w:r>
        <w:r w:rsidR="002C6A32">
          <w:rPr>
            <w:noProof/>
            <w:webHidden/>
          </w:rPr>
          <w:tab/>
        </w:r>
        <w:r w:rsidR="002C6A32">
          <w:rPr>
            <w:noProof/>
            <w:webHidden/>
          </w:rPr>
          <w:fldChar w:fldCharType="begin"/>
        </w:r>
        <w:r w:rsidR="002C6A32">
          <w:rPr>
            <w:noProof/>
            <w:webHidden/>
          </w:rPr>
          <w:instrText xml:space="preserve"> PAGEREF _Toc174620394 \h </w:instrText>
        </w:r>
        <w:r w:rsidR="002C6A32">
          <w:rPr>
            <w:noProof/>
            <w:webHidden/>
          </w:rPr>
        </w:r>
        <w:r w:rsidR="002C6A32">
          <w:rPr>
            <w:noProof/>
            <w:webHidden/>
          </w:rPr>
          <w:fldChar w:fldCharType="separate"/>
        </w:r>
        <w:r w:rsidR="002C6A32">
          <w:rPr>
            <w:noProof/>
            <w:webHidden/>
          </w:rPr>
          <w:t>25</w:t>
        </w:r>
        <w:r w:rsidR="002C6A32">
          <w:rPr>
            <w:noProof/>
            <w:webHidden/>
          </w:rPr>
          <w:fldChar w:fldCharType="end"/>
        </w:r>
      </w:hyperlink>
    </w:p>
    <w:p w14:paraId="5E4E0D55" w14:textId="71AD32D7" w:rsidR="002C6A32" w:rsidRDefault="00000000">
      <w:pPr>
        <w:pStyle w:val="TOC3"/>
        <w:rPr>
          <w:rFonts w:asciiTheme="minorHAnsi" w:eastAsiaTheme="minorEastAsia" w:hAnsiTheme="minorHAnsi" w:cstheme="minorBidi"/>
          <w:i w:val="0"/>
          <w:iCs w:val="0"/>
          <w:noProof/>
          <w:sz w:val="22"/>
          <w:szCs w:val="22"/>
        </w:rPr>
      </w:pPr>
      <w:hyperlink w:anchor="_Toc174620395" w:history="1">
        <w:r w:rsidR="002C6A32" w:rsidRPr="00204910">
          <w:rPr>
            <w:rStyle w:val="Hyperlink"/>
            <w:noProof/>
          </w:rPr>
          <w:t>C. University Service</w:t>
        </w:r>
        <w:r w:rsidR="002C6A32">
          <w:rPr>
            <w:noProof/>
            <w:webHidden/>
          </w:rPr>
          <w:tab/>
        </w:r>
        <w:r w:rsidR="002C6A32">
          <w:rPr>
            <w:noProof/>
            <w:webHidden/>
          </w:rPr>
          <w:fldChar w:fldCharType="begin"/>
        </w:r>
        <w:r w:rsidR="002C6A32">
          <w:rPr>
            <w:noProof/>
            <w:webHidden/>
          </w:rPr>
          <w:instrText xml:space="preserve"> PAGEREF _Toc174620395 \h </w:instrText>
        </w:r>
        <w:r w:rsidR="002C6A32">
          <w:rPr>
            <w:noProof/>
            <w:webHidden/>
          </w:rPr>
        </w:r>
        <w:r w:rsidR="002C6A32">
          <w:rPr>
            <w:noProof/>
            <w:webHidden/>
          </w:rPr>
          <w:fldChar w:fldCharType="separate"/>
        </w:r>
        <w:r w:rsidR="002C6A32">
          <w:rPr>
            <w:noProof/>
            <w:webHidden/>
          </w:rPr>
          <w:t>26</w:t>
        </w:r>
        <w:r w:rsidR="002C6A32">
          <w:rPr>
            <w:noProof/>
            <w:webHidden/>
          </w:rPr>
          <w:fldChar w:fldCharType="end"/>
        </w:r>
      </w:hyperlink>
    </w:p>
    <w:p w14:paraId="736257A8" w14:textId="3836FB2B" w:rsidR="002C6A32" w:rsidRDefault="00000000">
      <w:pPr>
        <w:pStyle w:val="TOC3"/>
        <w:rPr>
          <w:rFonts w:asciiTheme="minorHAnsi" w:eastAsiaTheme="minorEastAsia" w:hAnsiTheme="minorHAnsi" w:cstheme="minorBidi"/>
          <w:i w:val="0"/>
          <w:iCs w:val="0"/>
          <w:noProof/>
          <w:sz w:val="22"/>
          <w:szCs w:val="22"/>
        </w:rPr>
      </w:pPr>
      <w:hyperlink w:anchor="_Toc174620396" w:history="1">
        <w:r w:rsidR="002C6A32" w:rsidRPr="00204910">
          <w:rPr>
            <w:rStyle w:val="Hyperlink"/>
            <w:noProof/>
          </w:rPr>
          <w:t>D. Public Service</w:t>
        </w:r>
        <w:r w:rsidR="002C6A32">
          <w:rPr>
            <w:noProof/>
            <w:webHidden/>
          </w:rPr>
          <w:tab/>
        </w:r>
        <w:r w:rsidR="002C6A32">
          <w:rPr>
            <w:noProof/>
            <w:webHidden/>
          </w:rPr>
          <w:fldChar w:fldCharType="begin"/>
        </w:r>
        <w:r w:rsidR="002C6A32">
          <w:rPr>
            <w:noProof/>
            <w:webHidden/>
          </w:rPr>
          <w:instrText xml:space="preserve"> PAGEREF _Toc174620396 \h </w:instrText>
        </w:r>
        <w:r w:rsidR="002C6A32">
          <w:rPr>
            <w:noProof/>
            <w:webHidden/>
          </w:rPr>
        </w:r>
        <w:r w:rsidR="002C6A32">
          <w:rPr>
            <w:noProof/>
            <w:webHidden/>
          </w:rPr>
          <w:fldChar w:fldCharType="separate"/>
        </w:r>
        <w:r w:rsidR="002C6A32">
          <w:rPr>
            <w:noProof/>
            <w:webHidden/>
          </w:rPr>
          <w:t>26</w:t>
        </w:r>
        <w:r w:rsidR="002C6A32">
          <w:rPr>
            <w:noProof/>
            <w:webHidden/>
          </w:rPr>
          <w:fldChar w:fldCharType="end"/>
        </w:r>
      </w:hyperlink>
    </w:p>
    <w:p w14:paraId="1EC9C9CF" w14:textId="6B3CE631" w:rsidR="002C6A32" w:rsidRDefault="00000000">
      <w:pPr>
        <w:pStyle w:val="TOC3"/>
        <w:rPr>
          <w:rFonts w:asciiTheme="minorHAnsi" w:eastAsiaTheme="minorEastAsia" w:hAnsiTheme="minorHAnsi" w:cstheme="minorBidi"/>
          <w:i w:val="0"/>
          <w:iCs w:val="0"/>
          <w:noProof/>
          <w:sz w:val="22"/>
          <w:szCs w:val="22"/>
        </w:rPr>
      </w:pPr>
      <w:hyperlink w:anchor="_Toc174620397" w:history="1">
        <w:r w:rsidR="002C6A32" w:rsidRPr="00204910">
          <w:rPr>
            <w:rStyle w:val="Hyperlink"/>
            <w:noProof/>
          </w:rPr>
          <w:t>E. Extension Activities</w:t>
        </w:r>
        <w:r w:rsidR="002C6A32">
          <w:rPr>
            <w:noProof/>
            <w:webHidden/>
          </w:rPr>
          <w:tab/>
        </w:r>
        <w:r w:rsidR="002C6A32">
          <w:rPr>
            <w:noProof/>
            <w:webHidden/>
          </w:rPr>
          <w:fldChar w:fldCharType="begin"/>
        </w:r>
        <w:r w:rsidR="002C6A32">
          <w:rPr>
            <w:noProof/>
            <w:webHidden/>
          </w:rPr>
          <w:instrText xml:space="preserve"> PAGEREF _Toc174620397 \h </w:instrText>
        </w:r>
        <w:r w:rsidR="002C6A32">
          <w:rPr>
            <w:noProof/>
            <w:webHidden/>
          </w:rPr>
        </w:r>
        <w:r w:rsidR="002C6A32">
          <w:rPr>
            <w:noProof/>
            <w:webHidden/>
          </w:rPr>
          <w:fldChar w:fldCharType="separate"/>
        </w:r>
        <w:r w:rsidR="002C6A32">
          <w:rPr>
            <w:noProof/>
            <w:webHidden/>
          </w:rPr>
          <w:t>26</w:t>
        </w:r>
        <w:r w:rsidR="002C6A32">
          <w:rPr>
            <w:noProof/>
            <w:webHidden/>
          </w:rPr>
          <w:fldChar w:fldCharType="end"/>
        </w:r>
      </w:hyperlink>
    </w:p>
    <w:p w14:paraId="3E4FD4C1" w14:textId="5B8DCCB7" w:rsidR="002C6A32" w:rsidRDefault="00000000">
      <w:pPr>
        <w:pStyle w:val="TOC3"/>
        <w:rPr>
          <w:rFonts w:asciiTheme="minorHAnsi" w:eastAsiaTheme="minorEastAsia" w:hAnsiTheme="minorHAnsi" w:cstheme="minorBidi"/>
          <w:i w:val="0"/>
          <w:iCs w:val="0"/>
          <w:noProof/>
          <w:sz w:val="22"/>
          <w:szCs w:val="22"/>
        </w:rPr>
      </w:pPr>
      <w:hyperlink w:anchor="_Toc174620398" w:history="1">
        <w:r w:rsidR="002C6A32" w:rsidRPr="00204910">
          <w:rPr>
            <w:rStyle w:val="Hyperlink"/>
            <w:noProof/>
          </w:rPr>
          <w:t>F. Publications (Bibliography)</w:t>
        </w:r>
        <w:r w:rsidR="002C6A32">
          <w:rPr>
            <w:noProof/>
            <w:webHidden/>
          </w:rPr>
          <w:tab/>
        </w:r>
        <w:r w:rsidR="002C6A32">
          <w:rPr>
            <w:noProof/>
            <w:webHidden/>
          </w:rPr>
          <w:fldChar w:fldCharType="begin"/>
        </w:r>
        <w:r w:rsidR="002C6A32">
          <w:rPr>
            <w:noProof/>
            <w:webHidden/>
          </w:rPr>
          <w:instrText xml:space="preserve"> PAGEREF _Toc174620398 \h </w:instrText>
        </w:r>
        <w:r w:rsidR="002C6A32">
          <w:rPr>
            <w:noProof/>
            <w:webHidden/>
          </w:rPr>
        </w:r>
        <w:r w:rsidR="002C6A32">
          <w:rPr>
            <w:noProof/>
            <w:webHidden/>
          </w:rPr>
          <w:fldChar w:fldCharType="separate"/>
        </w:r>
        <w:r w:rsidR="002C6A32">
          <w:rPr>
            <w:noProof/>
            <w:webHidden/>
          </w:rPr>
          <w:t>27</w:t>
        </w:r>
        <w:r w:rsidR="002C6A32">
          <w:rPr>
            <w:noProof/>
            <w:webHidden/>
          </w:rPr>
          <w:fldChar w:fldCharType="end"/>
        </w:r>
      </w:hyperlink>
    </w:p>
    <w:p w14:paraId="17A1BFB1" w14:textId="6FC220F6" w:rsidR="002C6A32" w:rsidRDefault="00000000">
      <w:pPr>
        <w:pStyle w:val="TOC3"/>
        <w:rPr>
          <w:rFonts w:asciiTheme="minorHAnsi" w:eastAsiaTheme="minorEastAsia" w:hAnsiTheme="minorHAnsi" w:cstheme="minorBidi"/>
          <w:i w:val="0"/>
          <w:iCs w:val="0"/>
          <w:noProof/>
          <w:sz w:val="22"/>
          <w:szCs w:val="22"/>
        </w:rPr>
      </w:pPr>
      <w:hyperlink w:anchor="_Toc174620399" w:history="1">
        <w:r w:rsidR="002C6A32" w:rsidRPr="00204910">
          <w:rPr>
            <w:rStyle w:val="Hyperlink"/>
            <w:noProof/>
          </w:rPr>
          <w:t>G. Summary of Publication Examples (optional, maximum one page)</w:t>
        </w:r>
        <w:r w:rsidR="002C6A32">
          <w:rPr>
            <w:noProof/>
            <w:webHidden/>
          </w:rPr>
          <w:tab/>
        </w:r>
        <w:r w:rsidR="002C6A32">
          <w:rPr>
            <w:noProof/>
            <w:webHidden/>
          </w:rPr>
          <w:fldChar w:fldCharType="begin"/>
        </w:r>
        <w:r w:rsidR="002C6A32">
          <w:rPr>
            <w:noProof/>
            <w:webHidden/>
          </w:rPr>
          <w:instrText xml:space="preserve"> PAGEREF _Toc174620399 \h </w:instrText>
        </w:r>
        <w:r w:rsidR="002C6A32">
          <w:rPr>
            <w:noProof/>
            <w:webHidden/>
          </w:rPr>
        </w:r>
        <w:r w:rsidR="002C6A32">
          <w:rPr>
            <w:noProof/>
            <w:webHidden/>
          </w:rPr>
          <w:fldChar w:fldCharType="separate"/>
        </w:r>
        <w:r w:rsidR="002C6A32">
          <w:rPr>
            <w:noProof/>
            <w:webHidden/>
          </w:rPr>
          <w:t>28</w:t>
        </w:r>
        <w:r w:rsidR="002C6A32">
          <w:rPr>
            <w:noProof/>
            <w:webHidden/>
          </w:rPr>
          <w:fldChar w:fldCharType="end"/>
        </w:r>
      </w:hyperlink>
    </w:p>
    <w:p w14:paraId="33439908" w14:textId="645C4C3C" w:rsidR="002C6A32" w:rsidRDefault="00000000">
      <w:pPr>
        <w:pStyle w:val="TOC2"/>
        <w:rPr>
          <w:rFonts w:asciiTheme="minorHAnsi" w:eastAsiaTheme="minorEastAsia" w:hAnsiTheme="minorHAnsi" w:cstheme="minorBidi"/>
          <w:noProof/>
          <w:sz w:val="22"/>
          <w:szCs w:val="22"/>
        </w:rPr>
      </w:pPr>
      <w:hyperlink w:anchor="_Toc174620400" w:history="1">
        <w:r w:rsidR="002C6A32" w:rsidRPr="00204910">
          <w:rPr>
            <w:rStyle w:val="Hyperlink"/>
            <w:noProof/>
          </w:rPr>
          <w:t>VI. Sabbatical Leave Plan and/or Report (if applicable)</w:t>
        </w:r>
        <w:r w:rsidR="002C6A32">
          <w:rPr>
            <w:noProof/>
            <w:webHidden/>
          </w:rPr>
          <w:tab/>
        </w:r>
        <w:r w:rsidR="002C6A32">
          <w:rPr>
            <w:noProof/>
            <w:webHidden/>
          </w:rPr>
          <w:fldChar w:fldCharType="begin"/>
        </w:r>
        <w:r w:rsidR="002C6A32">
          <w:rPr>
            <w:noProof/>
            <w:webHidden/>
          </w:rPr>
          <w:instrText xml:space="preserve"> PAGEREF _Toc174620400 \h </w:instrText>
        </w:r>
        <w:r w:rsidR="002C6A32">
          <w:rPr>
            <w:noProof/>
            <w:webHidden/>
          </w:rPr>
        </w:r>
        <w:r w:rsidR="002C6A32">
          <w:rPr>
            <w:noProof/>
            <w:webHidden/>
          </w:rPr>
          <w:fldChar w:fldCharType="separate"/>
        </w:r>
        <w:r w:rsidR="002C6A32">
          <w:rPr>
            <w:noProof/>
            <w:webHidden/>
          </w:rPr>
          <w:t>29</w:t>
        </w:r>
        <w:r w:rsidR="002C6A32">
          <w:rPr>
            <w:noProof/>
            <w:webHidden/>
          </w:rPr>
          <w:fldChar w:fldCharType="end"/>
        </w:r>
      </w:hyperlink>
    </w:p>
    <w:p w14:paraId="4352966E" w14:textId="23F69D88" w:rsidR="002C6A32" w:rsidRDefault="00000000">
      <w:pPr>
        <w:pStyle w:val="TOC2"/>
        <w:rPr>
          <w:rFonts w:asciiTheme="minorHAnsi" w:eastAsiaTheme="minorEastAsia" w:hAnsiTheme="minorHAnsi" w:cstheme="minorBidi"/>
          <w:noProof/>
          <w:sz w:val="22"/>
          <w:szCs w:val="22"/>
        </w:rPr>
      </w:pPr>
      <w:hyperlink w:anchor="_Toc174620401" w:history="1">
        <w:r w:rsidR="002C6A32" w:rsidRPr="00204910">
          <w:rPr>
            <w:rStyle w:val="Hyperlink"/>
            <w:noProof/>
          </w:rPr>
          <w:t>VII. Work Plan (if applicable)</w:t>
        </w:r>
        <w:r w:rsidR="002C6A32">
          <w:rPr>
            <w:noProof/>
            <w:webHidden/>
          </w:rPr>
          <w:tab/>
        </w:r>
        <w:r w:rsidR="002C6A32">
          <w:rPr>
            <w:noProof/>
            <w:webHidden/>
          </w:rPr>
          <w:fldChar w:fldCharType="begin"/>
        </w:r>
        <w:r w:rsidR="002C6A32">
          <w:rPr>
            <w:noProof/>
            <w:webHidden/>
          </w:rPr>
          <w:instrText xml:space="preserve"> PAGEREF _Toc174620401 \h </w:instrText>
        </w:r>
        <w:r w:rsidR="002C6A32">
          <w:rPr>
            <w:noProof/>
            <w:webHidden/>
          </w:rPr>
        </w:r>
        <w:r w:rsidR="002C6A32">
          <w:rPr>
            <w:noProof/>
            <w:webHidden/>
          </w:rPr>
          <w:fldChar w:fldCharType="separate"/>
        </w:r>
        <w:r w:rsidR="002C6A32">
          <w:rPr>
            <w:noProof/>
            <w:webHidden/>
          </w:rPr>
          <w:t>29</w:t>
        </w:r>
        <w:r w:rsidR="002C6A32">
          <w:rPr>
            <w:noProof/>
            <w:webHidden/>
          </w:rPr>
          <w:fldChar w:fldCharType="end"/>
        </w:r>
      </w:hyperlink>
    </w:p>
    <w:p w14:paraId="5261E196" w14:textId="74297595" w:rsidR="002C6A32" w:rsidRDefault="00000000">
      <w:pPr>
        <w:pStyle w:val="TOC2"/>
        <w:rPr>
          <w:rFonts w:asciiTheme="minorHAnsi" w:eastAsiaTheme="minorEastAsia" w:hAnsiTheme="minorHAnsi" w:cstheme="minorBidi"/>
          <w:noProof/>
          <w:sz w:val="22"/>
          <w:szCs w:val="22"/>
        </w:rPr>
      </w:pPr>
      <w:hyperlink w:anchor="_Toc174620402" w:history="1">
        <w:r w:rsidR="002C6A32" w:rsidRPr="00204910">
          <w:rPr>
            <w:rStyle w:val="Hyperlink"/>
            <w:noProof/>
          </w:rPr>
          <w:t xml:space="preserve">VIII. Goals and Objectives for the Coming Year: </w:t>
        </w:r>
        <w:r w:rsidR="002C6A32" w:rsidRPr="00204910">
          <w:rPr>
            <w:rStyle w:val="Hyperlink"/>
            <w:rFonts w:eastAsia="Calibri"/>
            <w:noProof/>
          </w:rPr>
          <w:t>October 1, 2024- September 30, 2025</w:t>
        </w:r>
        <w:r w:rsidR="002C6A32">
          <w:rPr>
            <w:noProof/>
            <w:webHidden/>
          </w:rPr>
          <w:tab/>
        </w:r>
        <w:r w:rsidR="002C6A32">
          <w:rPr>
            <w:noProof/>
            <w:webHidden/>
          </w:rPr>
          <w:fldChar w:fldCharType="begin"/>
        </w:r>
        <w:r w:rsidR="002C6A32">
          <w:rPr>
            <w:noProof/>
            <w:webHidden/>
          </w:rPr>
          <w:instrText xml:space="preserve"> PAGEREF _Toc174620402 \h </w:instrText>
        </w:r>
        <w:r w:rsidR="002C6A32">
          <w:rPr>
            <w:noProof/>
            <w:webHidden/>
          </w:rPr>
        </w:r>
        <w:r w:rsidR="002C6A32">
          <w:rPr>
            <w:noProof/>
            <w:webHidden/>
          </w:rPr>
          <w:fldChar w:fldCharType="separate"/>
        </w:r>
        <w:r w:rsidR="002C6A32">
          <w:rPr>
            <w:noProof/>
            <w:webHidden/>
          </w:rPr>
          <w:t>29</w:t>
        </w:r>
        <w:r w:rsidR="002C6A32">
          <w:rPr>
            <w:noProof/>
            <w:webHidden/>
          </w:rPr>
          <w:fldChar w:fldCharType="end"/>
        </w:r>
      </w:hyperlink>
    </w:p>
    <w:p w14:paraId="1018195A" w14:textId="476EA726" w:rsidR="002C6A32" w:rsidRDefault="00000000">
      <w:pPr>
        <w:pStyle w:val="TOC1"/>
        <w:rPr>
          <w:rFonts w:asciiTheme="minorHAnsi" w:eastAsiaTheme="minorEastAsia" w:hAnsiTheme="minorHAnsi" w:cstheme="minorBidi"/>
          <w:b w:val="0"/>
          <w:bCs w:val="0"/>
          <w:noProof/>
          <w:sz w:val="22"/>
          <w:szCs w:val="22"/>
        </w:rPr>
      </w:pPr>
      <w:hyperlink w:anchor="_Toc174620403" w:history="1">
        <w:r w:rsidR="002C6A32" w:rsidRPr="00204910">
          <w:rPr>
            <w:rStyle w:val="Hyperlink"/>
            <w:noProof/>
          </w:rPr>
          <w:t>SECTION 4: Advancement Criteria</w:t>
        </w:r>
        <w:r w:rsidR="002C6A32">
          <w:rPr>
            <w:noProof/>
            <w:webHidden/>
          </w:rPr>
          <w:tab/>
        </w:r>
        <w:r w:rsidR="002C6A32">
          <w:rPr>
            <w:noProof/>
            <w:webHidden/>
          </w:rPr>
          <w:fldChar w:fldCharType="begin"/>
        </w:r>
        <w:r w:rsidR="002C6A32">
          <w:rPr>
            <w:noProof/>
            <w:webHidden/>
          </w:rPr>
          <w:instrText xml:space="preserve"> PAGEREF _Toc174620403 \h </w:instrText>
        </w:r>
        <w:r w:rsidR="002C6A32">
          <w:rPr>
            <w:noProof/>
            <w:webHidden/>
          </w:rPr>
        </w:r>
        <w:r w:rsidR="002C6A32">
          <w:rPr>
            <w:noProof/>
            <w:webHidden/>
          </w:rPr>
          <w:fldChar w:fldCharType="separate"/>
        </w:r>
        <w:r w:rsidR="002C6A32">
          <w:rPr>
            <w:noProof/>
            <w:webHidden/>
          </w:rPr>
          <w:t>29</w:t>
        </w:r>
        <w:r w:rsidR="002C6A32">
          <w:rPr>
            <w:noProof/>
            <w:webHidden/>
          </w:rPr>
          <w:fldChar w:fldCharType="end"/>
        </w:r>
      </w:hyperlink>
    </w:p>
    <w:p w14:paraId="07914DB7" w14:textId="45C1F0E3" w:rsidR="002C6A32" w:rsidRDefault="00000000">
      <w:pPr>
        <w:pStyle w:val="TOC2"/>
        <w:rPr>
          <w:rFonts w:asciiTheme="minorHAnsi" w:eastAsiaTheme="minorEastAsia" w:hAnsiTheme="minorHAnsi" w:cstheme="minorBidi"/>
          <w:noProof/>
          <w:sz w:val="22"/>
          <w:szCs w:val="22"/>
        </w:rPr>
      </w:pPr>
      <w:hyperlink w:anchor="_Toc174620404" w:history="1">
        <w:r w:rsidR="002C6A32" w:rsidRPr="00204910">
          <w:rPr>
            <w:rStyle w:val="Hyperlink"/>
            <w:noProof/>
          </w:rPr>
          <w:t>Advancement Criteria Clarifications and Definitions</w:t>
        </w:r>
        <w:r w:rsidR="002C6A32">
          <w:rPr>
            <w:noProof/>
            <w:webHidden/>
          </w:rPr>
          <w:tab/>
        </w:r>
        <w:r w:rsidR="002C6A32">
          <w:rPr>
            <w:noProof/>
            <w:webHidden/>
          </w:rPr>
          <w:fldChar w:fldCharType="begin"/>
        </w:r>
        <w:r w:rsidR="002C6A32">
          <w:rPr>
            <w:noProof/>
            <w:webHidden/>
          </w:rPr>
          <w:instrText xml:space="preserve"> PAGEREF _Toc174620404 \h </w:instrText>
        </w:r>
        <w:r w:rsidR="002C6A32">
          <w:rPr>
            <w:noProof/>
            <w:webHidden/>
          </w:rPr>
        </w:r>
        <w:r w:rsidR="002C6A32">
          <w:rPr>
            <w:noProof/>
            <w:webHidden/>
          </w:rPr>
          <w:fldChar w:fldCharType="separate"/>
        </w:r>
        <w:r w:rsidR="002C6A32">
          <w:rPr>
            <w:noProof/>
            <w:webHidden/>
          </w:rPr>
          <w:t>30</w:t>
        </w:r>
        <w:r w:rsidR="002C6A32">
          <w:rPr>
            <w:noProof/>
            <w:webHidden/>
          </w:rPr>
          <w:fldChar w:fldCharType="end"/>
        </w:r>
      </w:hyperlink>
    </w:p>
    <w:p w14:paraId="6C5F2BE9" w14:textId="53AD4DB6" w:rsidR="002C6A32" w:rsidRDefault="00000000">
      <w:pPr>
        <w:pStyle w:val="TOC3"/>
        <w:rPr>
          <w:rFonts w:asciiTheme="minorHAnsi" w:eastAsiaTheme="minorEastAsia" w:hAnsiTheme="minorHAnsi" w:cstheme="minorBidi"/>
          <w:i w:val="0"/>
          <w:iCs w:val="0"/>
          <w:noProof/>
          <w:sz w:val="22"/>
          <w:szCs w:val="22"/>
        </w:rPr>
      </w:pPr>
      <w:hyperlink w:anchor="_Toc174620405" w:history="1">
        <w:r w:rsidR="002C6A32" w:rsidRPr="00204910">
          <w:rPr>
            <w:rStyle w:val="Hyperlink"/>
            <w:noProof/>
          </w:rPr>
          <w:t>Balance</w:t>
        </w:r>
        <w:r w:rsidR="002C6A32">
          <w:rPr>
            <w:noProof/>
            <w:webHidden/>
          </w:rPr>
          <w:tab/>
        </w:r>
        <w:r w:rsidR="002C6A32">
          <w:rPr>
            <w:noProof/>
            <w:webHidden/>
          </w:rPr>
          <w:fldChar w:fldCharType="begin"/>
        </w:r>
        <w:r w:rsidR="002C6A32">
          <w:rPr>
            <w:noProof/>
            <w:webHidden/>
          </w:rPr>
          <w:instrText xml:space="preserve"> PAGEREF _Toc174620405 \h </w:instrText>
        </w:r>
        <w:r w:rsidR="002C6A32">
          <w:rPr>
            <w:noProof/>
            <w:webHidden/>
          </w:rPr>
        </w:r>
        <w:r w:rsidR="002C6A32">
          <w:rPr>
            <w:noProof/>
            <w:webHidden/>
          </w:rPr>
          <w:fldChar w:fldCharType="separate"/>
        </w:r>
        <w:r w:rsidR="002C6A32">
          <w:rPr>
            <w:noProof/>
            <w:webHidden/>
          </w:rPr>
          <w:t>30</w:t>
        </w:r>
        <w:r w:rsidR="002C6A32">
          <w:rPr>
            <w:noProof/>
            <w:webHidden/>
          </w:rPr>
          <w:fldChar w:fldCharType="end"/>
        </w:r>
      </w:hyperlink>
    </w:p>
    <w:p w14:paraId="1A247FF5" w14:textId="50DA0908" w:rsidR="002C6A32" w:rsidRDefault="00000000">
      <w:pPr>
        <w:pStyle w:val="TOC3"/>
        <w:rPr>
          <w:rFonts w:asciiTheme="minorHAnsi" w:eastAsiaTheme="minorEastAsia" w:hAnsiTheme="minorHAnsi" w:cstheme="minorBidi"/>
          <w:i w:val="0"/>
          <w:iCs w:val="0"/>
          <w:noProof/>
          <w:sz w:val="22"/>
          <w:szCs w:val="22"/>
        </w:rPr>
      </w:pPr>
      <w:hyperlink w:anchor="_Toc174620406" w:history="1">
        <w:r w:rsidR="002C6A32" w:rsidRPr="00204910">
          <w:rPr>
            <w:rStyle w:val="Hyperlink"/>
            <w:noProof/>
          </w:rPr>
          <w:t>Positive Trajectory of Impact</w:t>
        </w:r>
        <w:r w:rsidR="002C6A32">
          <w:rPr>
            <w:noProof/>
            <w:webHidden/>
          </w:rPr>
          <w:tab/>
        </w:r>
        <w:r w:rsidR="002C6A32">
          <w:rPr>
            <w:noProof/>
            <w:webHidden/>
          </w:rPr>
          <w:fldChar w:fldCharType="begin"/>
        </w:r>
        <w:r w:rsidR="002C6A32">
          <w:rPr>
            <w:noProof/>
            <w:webHidden/>
          </w:rPr>
          <w:instrText xml:space="preserve"> PAGEREF _Toc174620406 \h </w:instrText>
        </w:r>
        <w:r w:rsidR="002C6A32">
          <w:rPr>
            <w:noProof/>
            <w:webHidden/>
          </w:rPr>
        </w:r>
        <w:r w:rsidR="002C6A32">
          <w:rPr>
            <w:noProof/>
            <w:webHidden/>
          </w:rPr>
          <w:fldChar w:fldCharType="separate"/>
        </w:r>
        <w:r w:rsidR="002C6A32">
          <w:rPr>
            <w:noProof/>
            <w:webHidden/>
          </w:rPr>
          <w:t>31</w:t>
        </w:r>
        <w:r w:rsidR="002C6A32">
          <w:rPr>
            <w:noProof/>
            <w:webHidden/>
          </w:rPr>
          <w:fldChar w:fldCharType="end"/>
        </w:r>
      </w:hyperlink>
    </w:p>
    <w:p w14:paraId="054DACA7" w14:textId="38F3B0D9" w:rsidR="002C6A32" w:rsidRDefault="00000000">
      <w:pPr>
        <w:pStyle w:val="TOC3"/>
        <w:rPr>
          <w:rFonts w:asciiTheme="minorHAnsi" w:eastAsiaTheme="minorEastAsia" w:hAnsiTheme="minorHAnsi" w:cstheme="minorBidi"/>
          <w:i w:val="0"/>
          <w:iCs w:val="0"/>
          <w:noProof/>
          <w:sz w:val="22"/>
          <w:szCs w:val="22"/>
        </w:rPr>
      </w:pPr>
      <w:hyperlink w:anchor="_Toc174620407" w:history="1">
        <w:r w:rsidR="002C6A32" w:rsidRPr="00204910">
          <w:rPr>
            <w:rStyle w:val="Hyperlink"/>
            <w:noProof/>
          </w:rPr>
          <w:t>Career Progression</w:t>
        </w:r>
        <w:r w:rsidR="002C6A32">
          <w:rPr>
            <w:noProof/>
            <w:webHidden/>
          </w:rPr>
          <w:tab/>
        </w:r>
        <w:r w:rsidR="002C6A32">
          <w:rPr>
            <w:noProof/>
            <w:webHidden/>
          </w:rPr>
          <w:fldChar w:fldCharType="begin"/>
        </w:r>
        <w:r w:rsidR="002C6A32">
          <w:rPr>
            <w:noProof/>
            <w:webHidden/>
          </w:rPr>
          <w:instrText xml:space="preserve"> PAGEREF _Toc174620407 \h </w:instrText>
        </w:r>
        <w:r w:rsidR="002C6A32">
          <w:rPr>
            <w:noProof/>
            <w:webHidden/>
          </w:rPr>
        </w:r>
        <w:r w:rsidR="002C6A32">
          <w:rPr>
            <w:noProof/>
            <w:webHidden/>
          </w:rPr>
          <w:fldChar w:fldCharType="separate"/>
        </w:r>
        <w:r w:rsidR="002C6A32">
          <w:rPr>
            <w:noProof/>
            <w:webHidden/>
          </w:rPr>
          <w:t>31</w:t>
        </w:r>
        <w:r w:rsidR="002C6A32">
          <w:rPr>
            <w:noProof/>
            <w:webHidden/>
          </w:rPr>
          <w:fldChar w:fldCharType="end"/>
        </w:r>
      </w:hyperlink>
    </w:p>
    <w:p w14:paraId="0FE5438F" w14:textId="25B89D2A" w:rsidR="002C6A32" w:rsidRDefault="00000000">
      <w:pPr>
        <w:pStyle w:val="TOC3"/>
        <w:rPr>
          <w:rFonts w:asciiTheme="minorHAnsi" w:eastAsiaTheme="minorEastAsia" w:hAnsiTheme="minorHAnsi" w:cstheme="minorBidi"/>
          <w:i w:val="0"/>
          <w:iCs w:val="0"/>
          <w:noProof/>
          <w:sz w:val="22"/>
          <w:szCs w:val="22"/>
        </w:rPr>
      </w:pPr>
      <w:hyperlink w:anchor="_Toc174620408" w:history="1">
        <w:r w:rsidR="002C6A32" w:rsidRPr="00204910">
          <w:rPr>
            <w:rStyle w:val="Hyperlink"/>
            <w:noProof/>
          </w:rPr>
          <w:t>Local versus statewide/national program responsibilities</w:t>
        </w:r>
        <w:r w:rsidR="002C6A32">
          <w:rPr>
            <w:noProof/>
            <w:webHidden/>
          </w:rPr>
          <w:tab/>
        </w:r>
        <w:r w:rsidR="002C6A32">
          <w:rPr>
            <w:noProof/>
            <w:webHidden/>
          </w:rPr>
          <w:fldChar w:fldCharType="begin"/>
        </w:r>
        <w:r w:rsidR="002C6A32">
          <w:rPr>
            <w:noProof/>
            <w:webHidden/>
          </w:rPr>
          <w:instrText xml:space="preserve"> PAGEREF _Toc174620408 \h </w:instrText>
        </w:r>
        <w:r w:rsidR="002C6A32">
          <w:rPr>
            <w:noProof/>
            <w:webHidden/>
          </w:rPr>
        </w:r>
        <w:r w:rsidR="002C6A32">
          <w:rPr>
            <w:noProof/>
            <w:webHidden/>
          </w:rPr>
          <w:fldChar w:fldCharType="separate"/>
        </w:r>
        <w:r w:rsidR="002C6A32">
          <w:rPr>
            <w:noProof/>
            <w:webHidden/>
          </w:rPr>
          <w:t>31</w:t>
        </w:r>
        <w:r w:rsidR="002C6A32">
          <w:rPr>
            <w:noProof/>
            <w:webHidden/>
          </w:rPr>
          <w:fldChar w:fldCharType="end"/>
        </w:r>
      </w:hyperlink>
    </w:p>
    <w:p w14:paraId="695D83F6" w14:textId="50677C82" w:rsidR="002C6A32" w:rsidRDefault="00000000">
      <w:pPr>
        <w:pStyle w:val="TOC2"/>
        <w:rPr>
          <w:rFonts w:asciiTheme="minorHAnsi" w:eastAsiaTheme="minorEastAsia" w:hAnsiTheme="minorHAnsi" w:cstheme="minorBidi"/>
          <w:noProof/>
          <w:sz w:val="22"/>
          <w:szCs w:val="22"/>
        </w:rPr>
      </w:pPr>
      <w:hyperlink w:anchor="_Toc174620409" w:history="1">
        <w:r w:rsidR="002C6A32" w:rsidRPr="00204910">
          <w:rPr>
            <w:rStyle w:val="Hyperlink"/>
            <w:noProof/>
          </w:rPr>
          <w:t>Professional Researcher (assistant to full title V)</w:t>
        </w:r>
        <w:r w:rsidR="002C6A32">
          <w:rPr>
            <w:noProof/>
            <w:webHidden/>
          </w:rPr>
          <w:tab/>
        </w:r>
        <w:r w:rsidR="002C6A32">
          <w:rPr>
            <w:noProof/>
            <w:webHidden/>
          </w:rPr>
          <w:fldChar w:fldCharType="begin"/>
        </w:r>
        <w:r w:rsidR="002C6A32">
          <w:rPr>
            <w:noProof/>
            <w:webHidden/>
          </w:rPr>
          <w:instrText xml:space="preserve"> PAGEREF _Toc174620409 \h </w:instrText>
        </w:r>
        <w:r w:rsidR="002C6A32">
          <w:rPr>
            <w:noProof/>
            <w:webHidden/>
          </w:rPr>
        </w:r>
        <w:r w:rsidR="002C6A32">
          <w:rPr>
            <w:noProof/>
            <w:webHidden/>
          </w:rPr>
          <w:fldChar w:fldCharType="separate"/>
        </w:r>
        <w:r w:rsidR="002C6A32">
          <w:rPr>
            <w:noProof/>
            <w:webHidden/>
          </w:rPr>
          <w:t>32</w:t>
        </w:r>
        <w:r w:rsidR="002C6A32">
          <w:rPr>
            <w:noProof/>
            <w:webHidden/>
          </w:rPr>
          <w:fldChar w:fldCharType="end"/>
        </w:r>
      </w:hyperlink>
    </w:p>
    <w:p w14:paraId="439C6B5A" w14:textId="26A130B8" w:rsidR="002C6A32" w:rsidRDefault="00000000">
      <w:pPr>
        <w:pStyle w:val="TOC2"/>
        <w:rPr>
          <w:rFonts w:asciiTheme="minorHAnsi" w:eastAsiaTheme="minorEastAsia" w:hAnsiTheme="minorHAnsi" w:cstheme="minorBidi"/>
          <w:noProof/>
          <w:sz w:val="22"/>
          <w:szCs w:val="22"/>
        </w:rPr>
      </w:pPr>
      <w:hyperlink w:anchor="_Toc174620410" w:history="1">
        <w:r w:rsidR="002C6A32" w:rsidRPr="00204910">
          <w:rPr>
            <w:rStyle w:val="Hyperlink"/>
            <w:noProof/>
          </w:rPr>
          <w:t>Professional Researcher (full title VI to above scale)</w:t>
        </w:r>
        <w:r w:rsidR="002C6A32">
          <w:rPr>
            <w:noProof/>
            <w:webHidden/>
          </w:rPr>
          <w:tab/>
        </w:r>
        <w:r w:rsidR="002C6A32">
          <w:rPr>
            <w:noProof/>
            <w:webHidden/>
          </w:rPr>
          <w:fldChar w:fldCharType="begin"/>
        </w:r>
        <w:r w:rsidR="002C6A32">
          <w:rPr>
            <w:noProof/>
            <w:webHidden/>
          </w:rPr>
          <w:instrText xml:space="preserve"> PAGEREF _Toc174620410 \h </w:instrText>
        </w:r>
        <w:r w:rsidR="002C6A32">
          <w:rPr>
            <w:noProof/>
            <w:webHidden/>
          </w:rPr>
        </w:r>
        <w:r w:rsidR="002C6A32">
          <w:rPr>
            <w:noProof/>
            <w:webHidden/>
          </w:rPr>
          <w:fldChar w:fldCharType="separate"/>
        </w:r>
        <w:r w:rsidR="002C6A32">
          <w:rPr>
            <w:noProof/>
            <w:webHidden/>
          </w:rPr>
          <w:t>33</w:t>
        </w:r>
        <w:r w:rsidR="002C6A32">
          <w:rPr>
            <w:noProof/>
            <w:webHidden/>
          </w:rPr>
          <w:fldChar w:fldCharType="end"/>
        </w:r>
      </w:hyperlink>
    </w:p>
    <w:p w14:paraId="62CF469E" w14:textId="585ECA24" w:rsidR="002C6A32" w:rsidRDefault="00000000">
      <w:pPr>
        <w:pStyle w:val="TOC2"/>
        <w:rPr>
          <w:rFonts w:asciiTheme="minorHAnsi" w:eastAsiaTheme="minorEastAsia" w:hAnsiTheme="minorHAnsi" w:cstheme="minorBidi"/>
          <w:noProof/>
          <w:sz w:val="22"/>
          <w:szCs w:val="22"/>
        </w:rPr>
      </w:pPr>
      <w:hyperlink w:anchor="_Toc174620411" w:history="1">
        <w:r w:rsidR="002C6A32" w:rsidRPr="00204910">
          <w:rPr>
            <w:rStyle w:val="Hyperlink"/>
            <w:noProof/>
          </w:rPr>
          <w:t>Project Scientist (assistant to full title V)</w:t>
        </w:r>
        <w:r w:rsidR="002C6A32">
          <w:rPr>
            <w:noProof/>
            <w:webHidden/>
          </w:rPr>
          <w:tab/>
        </w:r>
        <w:r w:rsidR="002C6A32">
          <w:rPr>
            <w:noProof/>
            <w:webHidden/>
          </w:rPr>
          <w:fldChar w:fldCharType="begin"/>
        </w:r>
        <w:r w:rsidR="002C6A32">
          <w:rPr>
            <w:noProof/>
            <w:webHidden/>
          </w:rPr>
          <w:instrText xml:space="preserve"> PAGEREF _Toc174620411 \h </w:instrText>
        </w:r>
        <w:r w:rsidR="002C6A32">
          <w:rPr>
            <w:noProof/>
            <w:webHidden/>
          </w:rPr>
        </w:r>
        <w:r w:rsidR="002C6A32">
          <w:rPr>
            <w:noProof/>
            <w:webHidden/>
          </w:rPr>
          <w:fldChar w:fldCharType="separate"/>
        </w:r>
        <w:r w:rsidR="002C6A32">
          <w:rPr>
            <w:noProof/>
            <w:webHidden/>
          </w:rPr>
          <w:t>34</w:t>
        </w:r>
        <w:r w:rsidR="002C6A32">
          <w:rPr>
            <w:noProof/>
            <w:webHidden/>
          </w:rPr>
          <w:fldChar w:fldCharType="end"/>
        </w:r>
      </w:hyperlink>
    </w:p>
    <w:p w14:paraId="44D4FCF5" w14:textId="48283FCA" w:rsidR="002C6A32" w:rsidRDefault="00000000">
      <w:pPr>
        <w:pStyle w:val="TOC2"/>
        <w:rPr>
          <w:rFonts w:asciiTheme="minorHAnsi" w:eastAsiaTheme="minorEastAsia" w:hAnsiTheme="minorHAnsi" w:cstheme="minorBidi"/>
          <w:noProof/>
          <w:sz w:val="22"/>
          <w:szCs w:val="22"/>
        </w:rPr>
      </w:pPr>
      <w:hyperlink w:anchor="_Toc174620412" w:history="1">
        <w:r w:rsidR="002C6A32" w:rsidRPr="00204910">
          <w:rPr>
            <w:rStyle w:val="Hyperlink"/>
            <w:noProof/>
          </w:rPr>
          <w:t>Project Scientist (full title VI to above scale)</w:t>
        </w:r>
        <w:r w:rsidR="002C6A32">
          <w:rPr>
            <w:noProof/>
            <w:webHidden/>
          </w:rPr>
          <w:tab/>
        </w:r>
        <w:r w:rsidR="002C6A32">
          <w:rPr>
            <w:noProof/>
            <w:webHidden/>
          </w:rPr>
          <w:fldChar w:fldCharType="begin"/>
        </w:r>
        <w:r w:rsidR="002C6A32">
          <w:rPr>
            <w:noProof/>
            <w:webHidden/>
          </w:rPr>
          <w:instrText xml:space="preserve"> PAGEREF _Toc174620412 \h </w:instrText>
        </w:r>
        <w:r w:rsidR="002C6A32">
          <w:rPr>
            <w:noProof/>
            <w:webHidden/>
          </w:rPr>
        </w:r>
        <w:r w:rsidR="002C6A32">
          <w:rPr>
            <w:noProof/>
            <w:webHidden/>
          </w:rPr>
          <w:fldChar w:fldCharType="separate"/>
        </w:r>
        <w:r w:rsidR="002C6A32">
          <w:rPr>
            <w:noProof/>
            <w:webHidden/>
          </w:rPr>
          <w:t>35</w:t>
        </w:r>
        <w:r w:rsidR="002C6A32">
          <w:rPr>
            <w:noProof/>
            <w:webHidden/>
          </w:rPr>
          <w:fldChar w:fldCharType="end"/>
        </w:r>
      </w:hyperlink>
    </w:p>
    <w:p w14:paraId="39F90983" w14:textId="4521946A" w:rsidR="002C6A32" w:rsidRDefault="00000000">
      <w:pPr>
        <w:pStyle w:val="TOC2"/>
        <w:rPr>
          <w:rFonts w:asciiTheme="minorHAnsi" w:eastAsiaTheme="minorEastAsia" w:hAnsiTheme="minorHAnsi" w:cstheme="minorBidi"/>
          <w:noProof/>
          <w:sz w:val="22"/>
          <w:szCs w:val="22"/>
        </w:rPr>
      </w:pPr>
      <w:hyperlink w:anchor="_Toc174620413" w:history="1">
        <w:r w:rsidR="002C6A32" w:rsidRPr="00204910">
          <w:rPr>
            <w:rStyle w:val="Hyperlink"/>
            <w:noProof/>
          </w:rPr>
          <w:t>Cooperative Extension Advisor (assistant to full title V)</w:t>
        </w:r>
        <w:r w:rsidR="002C6A32">
          <w:rPr>
            <w:noProof/>
            <w:webHidden/>
          </w:rPr>
          <w:tab/>
        </w:r>
        <w:r w:rsidR="002C6A32">
          <w:rPr>
            <w:noProof/>
            <w:webHidden/>
          </w:rPr>
          <w:fldChar w:fldCharType="begin"/>
        </w:r>
        <w:r w:rsidR="002C6A32">
          <w:rPr>
            <w:noProof/>
            <w:webHidden/>
          </w:rPr>
          <w:instrText xml:space="preserve"> PAGEREF _Toc174620413 \h </w:instrText>
        </w:r>
        <w:r w:rsidR="002C6A32">
          <w:rPr>
            <w:noProof/>
            <w:webHidden/>
          </w:rPr>
        </w:r>
        <w:r w:rsidR="002C6A32">
          <w:rPr>
            <w:noProof/>
            <w:webHidden/>
          </w:rPr>
          <w:fldChar w:fldCharType="separate"/>
        </w:r>
        <w:r w:rsidR="002C6A32">
          <w:rPr>
            <w:noProof/>
            <w:webHidden/>
          </w:rPr>
          <w:t>36</w:t>
        </w:r>
        <w:r w:rsidR="002C6A32">
          <w:rPr>
            <w:noProof/>
            <w:webHidden/>
          </w:rPr>
          <w:fldChar w:fldCharType="end"/>
        </w:r>
      </w:hyperlink>
    </w:p>
    <w:p w14:paraId="21EEBD82" w14:textId="6ED2C235" w:rsidR="002C6A32" w:rsidRDefault="00000000">
      <w:pPr>
        <w:pStyle w:val="TOC2"/>
        <w:rPr>
          <w:rFonts w:asciiTheme="minorHAnsi" w:eastAsiaTheme="minorEastAsia" w:hAnsiTheme="minorHAnsi" w:cstheme="minorBidi"/>
          <w:noProof/>
          <w:sz w:val="22"/>
          <w:szCs w:val="22"/>
        </w:rPr>
      </w:pPr>
      <w:hyperlink w:anchor="_Toc174620414" w:history="1">
        <w:r w:rsidR="002C6A32" w:rsidRPr="00204910">
          <w:rPr>
            <w:rStyle w:val="Hyperlink"/>
            <w:noProof/>
          </w:rPr>
          <w:t>Cooperative Extension Advisor (full title VI to above scale)</w:t>
        </w:r>
        <w:r w:rsidR="002C6A32">
          <w:rPr>
            <w:noProof/>
            <w:webHidden/>
          </w:rPr>
          <w:tab/>
        </w:r>
        <w:r w:rsidR="002C6A32">
          <w:rPr>
            <w:noProof/>
            <w:webHidden/>
          </w:rPr>
          <w:fldChar w:fldCharType="begin"/>
        </w:r>
        <w:r w:rsidR="002C6A32">
          <w:rPr>
            <w:noProof/>
            <w:webHidden/>
          </w:rPr>
          <w:instrText xml:space="preserve"> PAGEREF _Toc174620414 \h </w:instrText>
        </w:r>
        <w:r w:rsidR="002C6A32">
          <w:rPr>
            <w:noProof/>
            <w:webHidden/>
          </w:rPr>
        </w:r>
        <w:r w:rsidR="002C6A32">
          <w:rPr>
            <w:noProof/>
            <w:webHidden/>
          </w:rPr>
          <w:fldChar w:fldCharType="separate"/>
        </w:r>
        <w:r w:rsidR="002C6A32">
          <w:rPr>
            <w:noProof/>
            <w:webHidden/>
          </w:rPr>
          <w:t>37</w:t>
        </w:r>
        <w:r w:rsidR="002C6A32">
          <w:rPr>
            <w:noProof/>
            <w:webHidden/>
          </w:rPr>
          <w:fldChar w:fldCharType="end"/>
        </w:r>
      </w:hyperlink>
    </w:p>
    <w:p w14:paraId="5EE8F2AD" w14:textId="6822BBE1" w:rsidR="002C6A32" w:rsidRDefault="00000000">
      <w:pPr>
        <w:pStyle w:val="TOC2"/>
        <w:rPr>
          <w:rFonts w:asciiTheme="minorHAnsi" w:eastAsiaTheme="minorEastAsia" w:hAnsiTheme="minorHAnsi" w:cstheme="minorBidi"/>
          <w:noProof/>
          <w:sz w:val="22"/>
          <w:szCs w:val="22"/>
        </w:rPr>
      </w:pPr>
      <w:hyperlink w:anchor="_Toc174620415" w:history="1">
        <w:r w:rsidR="002C6A32" w:rsidRPr="00204910">
          <w:rPr>
            <w:rStyle w:val="Hyperlink"/>
            <w:noProof/>
          </w:rPr>
          <w:t>Specialist in Cooperative Extension (assistant to full title V)</w:t>
        </w:r>
        <w:r w:rsidR="002C6A32">
          <w:rPr>
            <w:noProof/>
            <w:webHidden/>
          </w:rPr>
          <w:tab/>
        </w:r>
        <w:r w:rsidR="002C6A32">
          <w:rPr>
            <w:noProof/>
            <w:webHidden/>
          </w:rPr>
          <w:fldChar w:fldCharType="begin"/>
        </w:r>
        <w:r w:rsidR="002C6A32">
          <w:rPr>
            <w:noProof/>
            <w:webHidden/>
          </w:rPr>
          <w:instrText xml:space="preserve"> PAGEREF _Toc174620415 \h </w:instrText>
        </w:r>
        <w:r w:rsidR="002C6A32">
          <w:rPr>
            <w:noProof/>
            <w:webHidden/>
          </w:rPr>
        </w:r>
        <w:r w:rsidR="002C6A32">
          <w:rPr>
            <w:noProof/>
            <w:webHidden/>
          </w:rPr>
          <w:fldChar w:fldCharType="separate"/>
        </w:r>
        <w:r w:rsidR="002C6A32">
          <w:rPr>
            <w:noProof/>
            <w:webHidden/>
          </w:rPr>
          <w:t>38</w:t>
        </w:r>
        <w:r w:rsidR="002C6A32">
          <w:rPr>
            <w:noProof/>
            <w:webHidden/>
          </w:rPr>
          <w:fldChar w:fldCharType="end"/>
        </w:r>
      </w:hyperlink>
    </w:p>
    <w:p w14:paraId="29B2B782" w14:textId="45881A8C" w:rsidR="002C6A32" w:rsidRDefault="00000000">
      <w:pPr>
        <w:pStyle w:val="TOC2"/>
        <w:rPr>
          <w:rFonts w:asciiTheme="minorHAnsi" w:eastAsiaTheme="minorEastAsia" w:hAnsiTheme="minorHAnsi" w:cstheme="minorBidi"/>
          <w:noProof/>
          <w:sz w:val="22"/>
          <w:szCs w:val="22"/>
        </w:rPr>
      </w:pPr>
      <w:hyperlink w:anchor="_Toc174620416" w:history="1">
        <w:r w:rsidR="002C6A32" w:rsidRPr="00204910">
          <w:rPr>
            <w:rStyle w:val="Hyperlink"/>
            <w:noProof/>
          </w:rPr>
          <w:t>Specialist in Cooperative Extension (full title VI to above scale)</w:t>
        </w:r>
        <w:r w:rsidR="002C6A32">
          <w:rPr>
            <w:noProof/>
            <w:webHidden/>
          </w:rPr>
          <w:tab/>
        </w:r>
        <w:r w:rsidR="002C6A32">
          <w:rPr>
            <w:noProof/>
            <w:webHidden/>
          </w:rPr>
          <w:fldChar w:fldCharType="begin"/>
        </w:r>
        <w:r w:rsidR="002C6A32">
          <w:rPr>
            <w:noProof/>
            <w:webHidden/>
          </w:rPr>
          <w:instrText xml:space="preserve"> PAGEREF _Toc174620416 \h </w:instrText>
        </w:r>
        <w:r w:rsidR="002C6A32">
          <w:rPr>
            <w:noProof/>
            <w:webHidden/>
          </w:rPr>
        </w:r>
        <w:r w:rsidR="002C6A32">
          <w:rPr>
            <w:noProof/>
            <w:webHidden/>
          </w:rPr>
          <w:fldChar w:fldCharType="separate"/>
        </w:r>
        <w:r w:rsidR="002C6A32">
          <w:rPr>
            <w:noProof/>
            <w:webHidden/>
          </w:rPr>
          <w:t>39</w:t>
        </w:r>
        <w:r w:rsidR="002C6A32">
          <w:rPr>
            <w:noProof/>
            <w:webHidden/>
          </w:rPr>
          <w:fldChar w:fldCharType="end"/>
        </w:r>
      </w:hyperlink>
    </w:p>
    <w:p w14:paraId="4836B5D7" w14:textId="34E6DFFC" w:rsidR="002C6A32" w:rsidRDefault="00000000">
      <w:pPr>
        <w:pStyle w:val="TOC2"/>
        <w:rPr>
          <w:rFonts w:asciiTheme="minorHAnsi" w:eastAsiaTheme="minorEastAsia" w:hAnsiTheme="minorHAnsi" w:cstheme="minorBidi"/>
          <w:noProof/>
          <w:sz w:val="22"/>
          <w:szCs w:val="22"/>
        </w:rPr>
      </w:pPr>
      <w:hyperlink w:anchor="_Toc174620417" w:history="1">
        <w:r w:rsidR="002C6A32" w:rsidRPr="00204910">
          <w:rPr>
            <w:rStyle w:val="Hyperlink"/>
            <w:noProof/>
          </w:rPr>
          <w:t>Academic Administrator</w:t>
        </w:r>
        <w:r w:rsidR="002C6A32">
          <w:rPr>
            <w:noProof/>
            <w:webHidden/>
          </w:rPr>
          <w:tab/>
        </w:r>
        <w:r w:rsidR="002C6A32">
          <w:rPr>
            <w:noProof/>
            <w:webHidden/>
          </w:rPr>
          <w:fldChar w:fldCharType="begin"/>
        </w:r>
        <w:r w:rsidR="002C6A32">
          <w:rPr>
            <w:noProof/>
            <w:webHidden/>
          </w:rPr>
          <w:instrText xml:space="preserve"> PAGEREF _Toc174620417 \h </w:instrText>
        </w:r>
        <w:r w:rsidR="002C6A32">
          <w:rPr>
            <w:noProof/>
            <w:webHidden/>
          </w:rPr>
        </w:r>
        <w:r w:rsidR="002C6A32">
          <w:rPr>
            <w:noProof/>
            <w:webHidden/>
          </w:rPr>
          <w:fldChar w:fldCharType="separate"/>
        </w:r>
        <w:r w:rsidR="002C6A32">
          <w:rPr>
            <w:noProof/>
            <w:webHidden/>
          </w:rPr>
          <w:t>40</w:t>
        </w:r>
        <w:r w:rsidR="002C6A32">
          <w:rPr>
            <w:noProof/>
            <w:webHidden/>
          </w:rPr>
          <w:fldChar w:fldCharType="end"/>
        </w:r>
      </w:hyperlink>
    </w:p>
    <w:p w14:paraId="75EADB1C" w14:textId="787BBB47" w:rsidR="002C6A32" w:rsidRDefault="00000000">
      <w:pPr>
        <w:pStyle w:val="TOC2"/>
        <w:rPr>
          <w:rFonts w:asciiTheme="minorHAnsi" w:eastAsiaTheme="minorEastAsia" w:hAnsiTheme="minorHAnsi" w:cstheme="minorBidi"/>
          <w:noProof/>
          <w:sz w:val="22"/>
          <w:szCs w:val="22"/>
        </w:rPr>
      </w:pPr>
      <w:hyperlink w:anchor="_Toc174620418" w:history="1">
        <w:r w:rsidR="002C6A32" w:rsidRPr="00204910">
          <w:rPr>
            <w:rStyle w:val="Hyperlink"/>
            <w:noProof/>
          </w:rPr>
          <w:t>Specialist (non-CE)</w:t>
        </w:r>
        <w:r w:rsidR="002C6A32">
          <w:rPr>
            <w:noProof/>
            <w:webHidden/>
          </w:rPr>
          <w:tab/>
        </w:r>
        <w:r w:rsidR="002C6A32">
          <w:rPr>
            <w:noProof/>
            <w:webHidden/>
          </w:rPr>
          <w:fldChar w:fldCharType="begin"/>
        </w:r>
        <w:r w:rsidR="002C6A32">
          <w:rPr>
            <w:noProof/>
            <w:webHidden/>
          </w:rPr>
          <w:instrText xml:space="preserve"> PAGEREF _Toc174620418 \h </w:instrText>
        </w:r>
        <w:r w:rsidR="002C6A32">
          <w:rPr>
            <w:noProof/>
            <w:webHidden/>
          </w:rPr>
        </w:r>
        <w:r w:rsidR="002C6A32">
          <w:rPr>
            <w:noProof/>
            <w:webHidden/>
          </w:rPr>
          <w:fldChar w:fldCharType="separate"/>
        </w:r>
        <w:r w:rsidR="002C6A32">
          <w:rPr>
            <w:noProof/>
            <w:webHidden/>
          </w:rPr>
          <w:t>41</w:t>
        </w:r>
        <w:r w:rsidR="002C6A32">
          <w:rPr>
            <w:noProof/>
            <w:webHidden/>
          </w:rPr>
          <w:fldChar w:fldCharType="end"/>
        </w:r>
      </w:hyperlink>
    </w:p>
    <w:p w14:paraId="4DE4B17D" w14:textId="3D1DC02E" w:rsidR="002C6A32" w:rsidRDefault="00000000">
      <w:pPr>
        <w:pStyle w:val="TOC2"/>
        <w:rPr>
          <w:rFonts w:asciiTheme="minorHAnsi" w:eastAsiaTheme="minorEastAsia" w:hAnsiTheme="minorHAnsi" w:cstheme="minorBidi"/>
          <w:noProof/>
          <w:sz w:val="22"/>
          <w:szCs w:val="22"/>
        </w:rPr>
      </w:pPr>
      <w:hyperlink w:anchor="_Toc174620419" w:history="1">
        <w:r w:rsidR="002C6A32" w:rsidRPr="00204910">
          <w:rPr>
            <w:rStyle w:val="Hyperlink"/>
            <w:noProof/>
          </w:rPr>
          <w:t>Academic Coordinator</w:t>
        </w:r>
        <w:r w:rsidR="002C6A32">
          <w:rPr>
            <w:noProof/>
            <w:webHidden/>
          </w:rPr>
          <w:tab/>
        </w:r>
        <w:r w:rsidR="002C6A32">
          <w:rPr>
            <w:noProof/>
            <w:webHidden/>
          </w:rPr>
          <w:fldChar w:fldCharType="begin"/>
        </w:r>
        <w:r w:rsidR="002C6A32">
          <w:rPr>
            <w:noProof/>
            <w:webHidden/>
          </w:rPr>
          <w:instrText xml:space="preserve"> PAGEREF _Toc174620419 \h </w:instrText>
        </w:r>
        <w:r w:rsidR="002C6A32">
          <w:rPr>
            <w:noProof/>
            <w:webHidden/>
          </w:rPr>
        </w:r>
        <w:r w:rsidR="002C6A32">
          <w:rPr>
            <w:noProof/>
            <w:webHidden/>
          </w:rPr>
          <w:fldChar w:fldCharType="separate"/>
        </w:r>
        <w:r w:rsidR="002C6A32">
          <w:rPr>
            <w:noProof/>
            <w:webHidden/>
          </w:rPr>
          <w:t>42</w:t>
        </w:r>
        <w:r w:rsidR="002C6A32">
          <w:rPr>
            <w:noProof/>
            <w:webHidden/>
          </w:rPr>
          <w:fldChar w:fldCharType="end"/>
        </w:r>
      </w:hyperlink>
    </w:p>
    <w:p w14:paraId="5979ED0A" w14:textId="6135E8A6" w:rsidR="002C6A32" w:rsidRDefault="00000000">
      <w:pPr>
        <w:pStyle w:val="TOC1"/>
        <w:rPr>
          <w:rFonts w:asciiTheme="minorHAnsi" w:eastAsiaTheme="minorEastAsia" w:hAnsiTheme="minorHAnsi" w:cstheme="minorBidi"/>
          <w:b w:val="0"/>
          <w:bCs w:val="0"/>
          <w:noProof/>
          <w:sz w:val="22"/>
          <w:szCs w:val="22"/>
        </w:rPr>
      </w:pPr>
      <w:hyperlink w:anchor="_Toc174620420" w:history="1">
        <w:r w:rsidR="002C6A32" w:rsidRPr="00204910">
          <w:rPr>
            <w:rStyle w:val="Hyperlink"/>
            <w:noProof/>
          </w:rPr>
          <w:t>Appendix A: Civil Rights Compliance in Extension Activities</w:t>
        </w:r>
        <w:r w:rsidR="002C6A32">
          <w:rPr>
            <w:noProof/>
            <w:webHidden/>
          </w:rPr>
          <w:tab/>
        </w:r>
        <w:r w:rsidR="002C6A32">
          <w:rPr>
            <w:noProof/>
            <w:webHidden/>
          </w:rPr>
          <w:fldChar w:fldCharType="begin"/>
        </w:r>
        <w:r w:rsidR="002C6A32">
          <w:rPr>
            <w:noProof/>
            <w:webHidden/>
          </w:rPr>
          <w:instrText xml:space="preserve"> PAGEREF _Toc174620420 \h </w:instrText>
        </w:r>
        <w:r w:rsidR="002C6A32">
          <w:rPr>
            <w:noProof/>
            <w:webHidden/>
          </w:rPr>
        </w:r>
        <w:r w:rsidR="002C6A32">
          <w:rPr>
            <w:noProof/>
            <w:webHidden/>
          </w:rPr>
          <w:fldChar w:fldCharType="separate"/>
        </w:r>
        <w:r w:rsidR="002C6A32">
          <w:rPr>
            <w:noProof/>
            <w:webHidden/>
          </w:rPr>
          <w:t>43</w:t>
        </w:r>
        <w:r w:rsidR="002C6A32">
          <w:rPr>
            <w:noProof/>
            <w:webHidden/>
          </w:rPr>
          <w:fldChar w:fldCharType="end"/>
        </w:r>
      </w:hyperlink>
    </w:p>
    <w:p w14:paraId="64E2C67A" w14:textId="3587704D" w:rsidR="007066E9" w:rsidRPr="00CF7DA5" w:rsidRDefault="00463880" w:rsidP="00D452C4">
      <w:r w:rsidRPr="00CF7DA5">
        <w:fldChar w:fldCharType="end"/>
      </w:r>
    </w:p>
    <w:p w14:paraId="5557B772" w14:textId="70E3EA07" w:rsidR="00B5218B" w:rsidRPr="00CF7DA5" w:rsidRDefault="00B5218B" w:rsidP="00D452C4"/>
    <w:p w14:paraId="17735FC2" w14:textId="49518597" w:rsidR="00A72100" w:rsidRPr="00CF7DA5" w:rsidRDefault="00A72100" w:rsidP="00D452C4">
      <w:r w:rsidRPr="00CF7DA5">
        <w:br w:type="page"/>
      </w:r>
    </w:p>
    <w:p w14:paraId="2F6A3C24" w14:textId="77777777" w:rsidR="00B973E1" w:rsidRPr="00CF7DA5" w:rsidRDefault="00B973E1" w:rsidP="00D452C4">
      <w:pPr>
        <w:pStyle w:val="Heading1"/>
      </w:pPr>
      <w:bookmarkStart w:id="2" w:name="_Toc47530770"/>
      <w:bookmarkStart w:id="3" w:name="_Toc48204863"/>
      <w:bookmarkStart w:id="4" w:name="_Toc174620345"/>
      <w:bookmarkStart w:id="5" w:name="_Toc39672140"/>
      <w:bookmarkStart w:id="6" w:name="_Toc39672224"/>
      <w:r w:rsidRPr="00CF7DA5">
        <w:lastRenderedPageBreak/>
        <w:t>Introduction</w:t>
      </w:r>
      <w:bookmarkEnd w:id="2"/>
      <w:bookmarkEnd w:id="3"/>
      <w:bookmarkEnd w:id="4"/>
    </w:p>
    <w:p w14:paraId="1991F6B0" w14:textId="77777777" w:rsidR="00B973E1" w:rsidRPr="00CF7DA5" w:rsidRDefault="00B973E1" w:rsidP="00D452C4"/>
    <w:p w14:paraId="0FB18DF7" w14:textId="305CE9A7" w:rsidR="00B973E1" w:rsidRPr="00CF7DA5" w:rsidRDefault="00B973E1" w:rsidP="00D452C4">
      <w:r w:rsidRPr="00CF7DA5">
        <w:t xml:space="preserve">University of California, Agriculture and Natural Resource (UC ANR) academics may seek advancement by submitting a program review dossier </w:t>
      </w:r>
      <w:r w:rsidR="0076388E">
        <w:t xml:space="preserve">(PR) </w:t>
      </w:r>
      <w:r w:rsidRPr="00CF7DA5">
        <w:t xml:space="preserve">as outlined in the </w:t>
      </w:r>
      <w:hyperlink r:id="rId11" w:history="1">
        <w:r w:rsidR="00844CFE" w:rsidRPr="00CF7DA5">
          <w:rPr>
            <w:rStyle w:val="Hyperlink"/>
          </w:rPr>
          <w:t>UC</w:t>
        </w:r>
        <w:r w:rsidRPr="00CF7DA5">
          <w:rPr>
            <w:rStyle w:val="Hyperlink"/>
          </w:rPr>
          <w:t xml:space="preserve"> Academic Personnel Policy Manual</w:t>
        </w:r>
      </w:hyperlink>
      <w:r w:rsidRPr="00CF7DA5">
        <w:t xml:space="preserve"> and the </w:t>
      </w:r>
      <w:hyperlink r:id="rId12" w:history="1">
        <w:r w:rsidRPr="00CF7DA5">
          <w:rPr>
            <w:rStyle w:val="Hyperlink"/>
          </w:rPr>
          <w:t>ANR Policy and Procedures Manual Section 300: Academic Personnel</w:t>
        </w:r>
      </w:hyperlink>
      <w:r w:rsidRPr="00CF7DA5">
        <w:t xml:space="preserve">. </w:t>
      </w:r>
      <w:r w:rsidR="00B94119" w:rsidRPr="00CF7DA5">
        <w:t xml:space="preserve">These guidelines are applicable to academics </w:t>
      </w:r>
      <w:r w:rsidR="009C64F3">
        <w:t xml:space="preserve">who are </w:t>
      </w:r>
      <w:r w:rsidR="00B94119" w:rsidRPr="00CF7DA5">
        <w:t xml:space="preserve">subject to UC ANR-based policies and procedures. </w:t>
      </w:r>
      <w:r w:rsidRPr="00CF7DA5">
        <w:t xml:space="preserve">The program review process is intended to: </w:t>
      </w:r>
    </w:p>
    <w:p w14:paraId="299FEFE8" w14:textId="77777777" w:rsidR="00B973E1" w:rsidRPr="00CF7DA5" w:rsidRDefault="00B973E1" w:rsidP="00D452C4">
      <w:pPr>
        <w:pStyle w:val="ListParagraph"/>
        <w:numPr>
          <w:ilvl w:val="0"/>
          <w:numId w:val="2"/>
        </w:numPr>
      </w:pPr>
      <w:r w:rsidRPr="00CF7DA5">
        <w:t>Evaluate the performance of UC ANR academics for advancement.</w:t>
      </w:r>
    </w:p>
    <w:p w14:paraId="77C37371" w14:textId="6EA63611" w:rsidR="00B973E1" w:rsidRPr="00CF7DA5" w:rsidRDefault="00B973E1" w:rsidP="00D452C4">
      <w:pPr>
        <w:pStyle w:val="ListParagraph"/>
        <w:numPr>
          <w:ilvl w:val="0"/>
          <w:numId w:val="2"/>
        </w:numPr>
      </w:pPr>
      <w:r w:rsidRPr="00CF7DA5">
        <w:t xml:space="preserve">Document </w:t>
      </w:r>
      <w:r w:rsidR="001F25BF">
        <w:t xml:space="preserve">inputs, </w:t>
      </w:r>
      <w:r w:rsidR="0029562F">
        <w:t>m</w:t>
      </w:r>
      <w:r w:rsidR="0029562F" w:rsidRPr="00CF7DA5">
        <w:t>ethods</w:t>
      </w:r>
      <w:r w:rsidR="0029562F">
        <w:t xml:space="preserve">/outputs (activities and participation), </w:t>
      </w:r>
      <w:r w:rsidRPr="00CF7DA5">
        <w:t>outcomes, impacts, and condition changes.</w:t>
      </w:r>
    </w:p>
    <w:p w14:paraId="20309FED" w14:textId="2A880780" w:rsidR="00B973E1" w:rsidRPr="00CF7DA5" w:rsidRDefault="00B973E1" w:rsidP="00D452C4">
      <w:pPr>
        <w:pStyle w:val="ListParagraph"/>
        <w:numPr>
          <w:ilvl w:val="0"/>
          <w:numId w:val="2"/>
        </w:numPr>
      </w:pPr>
      <w:r w:rsidRPr="00CF7DA5">
        <w:t>Provide a record of the academic</w:t>
      </w:r>
      <w:r w:rsidR="002702FC" w:rsidRPr="00CF7DA5">
        <w:t>’</w:t>
      </w:r>
      <w:r w:rsidRPr="00CF7DA5">
        <w:t>s professional career in UC ANR.</w:t>
      </w:r>
    </w:p>
    <w:p w14:paraId="11A61F5D" w14:textId="196E957C" w:rsidR="00CF52C8" w:rsidRDefault="00B973E1" w:rsidP="00D452C4">
      <w:pPr>
        <w:pStyle w:val="ListParagraph"/>
        <w:numPr>
          <w:ilvl w:val="0"/>
          <w:numId w:val="2"/>
        </w:numPr>
      </w:pPr>
      <w:r w:rsidRPr="00CF7DA5">
        <w:t>Assist academics with developing goals and program planning</w:t>
      </w:r>
      <w:r w:rsidR="00961EDE">
        <w:t>.</w:t>
      </w:r>
    </w:p>
    <w:p w14:paraId="047413E7" w14:textId="2D0DFE64" w:rsidR="00B973E1" w:rsidRPr="00CF7DA5" w:rsidRDefault="00B973E1" w:rsidP="00CF52C8">
      <w:pPr>
        <w:pStyle w:val="ListParagraph"/>
      </w:pPr>
    </w:p>
    <w:p w14:paraId="1AE87DF7" w14:textId="7A800599" w:rsidR="00B973E1" w:rsidRPr="00CF7DA5" w:rsidRDefault="00B973E1" w:rsidP="00D452C4">
      <w:r w:rsidRPr="00CF7DA5">
        <w:t>This document, Guidelines for Preparing the Thematic Program Review Dossier (referred to as the “</w:t>
      </w:r>
      <w:r w:rsidRPr="00CF7DA5">
        <w:rPr>
          <w:b/>
          <w:bCs/>
        </w:rPr>
        <w:t>eBook</w:t>
      </w:r>
      <w:r w:rsidRPr="00CF7DA5">
        <w:t>”)</w:t>
      </w:r>
      <w:r w:rsidR="0047698E">
        <w:t>,</w:t>
      </w:r>
      <w:r w:rsidRPr="00CF7DA5">
        <w:t xml:space="preserve"> </w:t>
      </w:r>
      <w:r w:rsidR="00D452C4" w:rsidRPr="00CF7DA5">
        <w:t>is</w:t>
      </w:r>
      <w:r w:rsidRPr="00CF7DA5">
        <w:t xml:space="preserve"> developed jointly by </w:t>
      </w:r>
      <w:r w:rsidR="0047698E">
        <w:t xml:space="preserve">the </w:t>
      </w:r>
      <w:r w:rsidR="008B1369">
        <w:t xml:space="preserve">ANR leadership, </w:t>
      </w:r>
      <w:r w:rsidR="0063646E">
        <w:t xml:space="preserve">the </w:t>
      </w:r>
      <w:r w:rsidRPr="00CF7DA5">
        <w:t xml:space="preserve">Academic Human Resources Office, </w:t>
      </w:r>
      <w:r w:rsidR="0047698E">
        <w:t xml:space="preserve">the </w:t>
      </w:r>
      <w:r w:rsidRPr="00CF7DA5">
        <w:t xml:space="preserve">Academic Assembly Personnel Committee, and with input from the </w:t>
      </w:r>
      <w:r w:rsidR="0076388E">
        <w:t>P</w:t>
      </w:r>
      <w:r w:rsidR="0076388E" w:rsidRPr="00CF7DA5">
        <w:t xml:space="preserve">eer </w:t>
      </w:r>
      <w:r w:rsidR="0076388E">
        <w:t>R</w:t>
      </w:r>
      <w:r w:rsidR="005C0D66" w:rsidRPr="00CF7DA5">
        <w:t xml:space="preserve">eview </w:t>
      </w:r>
      <w:r w:rsidR="0076388E">
        <w:t>C</w:t>
      </w:r>
      <w:r w:rsidR="005C0D66" w:rsidRPr="00CF7DA5">
        <w:t>ommittee</w:t>
      </w:r>
      <w:r w:rsidR="00B52BB4">
        <w:t xml:space="preserve"> (PRC)</w:t>
      </w:r>
      <w:r w:rsidRPr="00CF7DA5">
        <w:t xml:space="preserve">. </w:t>
      </w:r>
      <w:r w:rsidRPr="00CF7DA5">
        <w:rPr>
          <w:i/>
          <w:iCs/>
        </w:rPr>
        <w:t>Guidelines for Preparing the Thematic Program Review Dossier</w:t>
      </w:r>
      <w:r w:rsidR="00B366A6" w:rsidRPr="00CF7DA5">
        <w:t xml:space="preserve">, and the ANR advancement process </w:t>
      </w:r>
      <w:r w:rsidRPr="00CF7DA5">
        <w:t xml:space="preserve">pertain to </w:t>
      </w:r>
      <w:r w:rsidR="00886F76" w:rsidRPr="00CF7DA5">
        <w:t xml:space="preserve">the following </w:t>
      </w:r>
      <w:r w:rsidRPr="00CF7DA5">
        <w:t>academic title series</w:t>
      </w:r>
      <w:r w:rsidR="00886F76" w:rsidRPr="00CF7DA5">
        <w:t xml:space="preserve">: </w:t>
      </w:r>
      <w:r w:rsidRPr="00CF7DA5">
        <w:t xml:space="preserve">(a) Professional Researcher, (b) Project Scientist, (c) </w:t>
      </w:r>
      <w:r w:rsidR="00B242AE" w:rsidRPr="00CF7DA5">
        <w:t xml:space="preserve">Specialist (non-Cooperative Extension), (d) </w:t>
      </w:r>
      <w:r w:rsidRPr="00CF7DA5">
        <w:t>Specialist in Cooperative Extension, (</w:t>
      </w:r>
      <w:r w:rsidR="00B242AE" w:rsidRPr="00CF7DA5">
        <w:t>e</w:t>
      </w:r>
      <w:r w:rsidRPr="00CF7DA5">
        <w:t>) Cooperative Extension Advisor, (</w:t>
      </w:r>
      <w:r w:rsidR="00B242AE" w:rsidRPr="00CF7DA5">
        <w:t>f</w:t>
      </w:r>
      <w:r w:rsidRPr="00CF7DA5">
        <w:t>) Academic Administrator, and (</w:t>
      </w:r>
      <w:r w:rsidR="00B242AE" w:rsidRPr="00CF7DA5">
        <w:t>g</w:t>
      </w:r>
      <w:r w:rsidRPr="00CF7DA5">
        <w:t xml:space="preserve">) Academic Coordinator. </w:t>
      </w:r>
    </w:p>
    <w:p w14:paraId="64C56710" w14:textId="77777777" w:rsidR="00B973E1" w:rsidRPr="00CF7DA5" w:rsidRDefault="00B973E1" w:rsidP="00D452C4"/>
    <w:p w14:paraId="5DE52EDD" w14:textId="16888EEB" w:rsidR="00D84A86" w:rsidRPr="00CF7DA5" w:rsidRDefault="00D87ED7" w:rsidP="00EF2ED6">
      <w:pPr>
        <w:pStyle w:val="Heading2"/>
      </w:pPr>
      <w:bookmarkStart w:id="7" w:name="_Toc47530771"/>
      <w:bookmarkStart w:id="8" w:name="_Toc48204864"/>
      <w:bookmarkStart w:id="9" w:name="_Toc174620346"/>
      <w:r w:rsidRPr="00CF7DA5">
        <w:t xml:space="preserve">Modifications </w:t>
      </w:r>
      <w:r w:rsidR="00EF2ED6" w:rsidRPr="00CF7DA5">
        <w:t>to the</w:t>
      </w:r>
      <w:r w:rsidRPr="00CF7DA5">
        <w:t xml:space="preserve"> </w:t>
      </w:r>
      <w:r w:rsidR="00220076">
        <w:t>2024</w:t>
      </w:r>
      <w:r w:rsidR="00220076" w:rsidRPr="00CF7DA5">
        <w:t xml:space="preserve"> </w:t>
      </w:r>
      <w:r w:rsidR="00EF2ED6" w:rsidRPr="00CF7DA5">
        <w:rPr>
          <w:i/>
          <w:iCs/>
        </w:rPr>
        <w:t>Guidelines for Preparing the Thematic Program Review Dossier</w:t>
      </w:r>
      <w:bookmarkEnd w:id="5"/>
      <w:bookmarkEnd w:id="6"/>
      <w:bookmarkEnd w:id="7"/>
      <w:bookmarkEnd w:id="8"/>
      <w:bookmarkEnd w:id="9"/>
    </w:p>
    <w:p w14:paraId="79091D4B" w14:textId="77777777" w:rsidR="00C817A6" w:rsidRDefault="00C817A6" w:rsidP="00D452C4">
      <w:pPr>
        <w:rPr>
          <w:i/>
          <w:iCs/>
          <w:sz w:val="22"/>
          <w:szCs w:val="22"/>
        </w:rPr>
      </w:pPr>
      <w:bookmarkStart w:id="10" w:name="_Hlk48659528"/>
      <w:bookmarkStart w:id="11" w:name="Section1"/>
    </w:p>
    <w:p w14:paraId="252DEB31" w14:textId="175D8021" w:rsidR="00FF17B5" w:rsidRDefault="00FF17B5" w:rsidP="00D452C4">
      <w:pPr>
        <w:rPr>
          <w:i/>
          <w:iCs/>
          <w:sz w:val="22"/>
          <w:szCs w:val="22"/>
        </w:rPr>
      </w:pPr>
      <w:r w:rsidRPr="00633224">
        <w:rPr>
          <w:i/>
          <w:iCs/>
          <w:sz w:val="22"/>
          <w:szCs w:val="22"/>
        </w:rPr>
        <w:t>Section 1</w:t>
      </w:r>
      <w:r w:rsidR="00931A98" w:rsidRPr="00633224">
        <w:rPr>
          <w:i/>
          <w:iCs/>
          <w:sz w:val="22"/>
          <w:szCs w:val="22"/>
        </w:rPr>
        <w:t>: Program Review Dossier Preparation and Review Process</w:t>
      </w:r>
    </w:p>
    <w:p w14:paraId="669D3084" w14:textId="2A0B409D" w:rsidR="003E73FE" w:rsidRPr="004962D0" w:rsidRDefault="00CC73FF" w:rsidP="003A18E5">
      <w:pPr>
        <w:pStyle w:val="ListParagraph"/>
        <w:numPr>
          <w:ilvl w:val="0"/>
          <w:numId w:val="29"/>
        </w:numPr>
        <w:rPr>
          <w:sz w:val="22"/>
          <w:szCs w:val="22"/>
        </w:rPr>
      </w:pPr>
      <w:r w:rsidRPr="004962D0">
        <w:rPr>
          <w:sz w:val="22"/>
          <w:szCs w:val="22"/>
        </w:rPr>
        <w:t xml:space="preserve">Dates to </w:t>
      </w:r>
      <w:r w:rsidR="003E73FE" w:rsidRPr="003A18E5">
        <w:rPr>
          <w:sz w:val="22"/>
          <w:szCs w:val="22"/>
        </w:rPr>
        <w:t xml:space="preserve">upload Program Review Dossiers to Project Board </w:t>
      </w:r>
      <w:r w:rsidR="00B37C86" w:rsidRPr="004962D0">
        <w:rPr>
          <w:sz w:val="22"/>
          <w:szCs w:val="22"/>
        </w:rPr>
        <w:t xml:space="preserve">was </w:t>
      </w:r>
      <w:r w:rsidR="003E73FE" w:rsidRPr="003A18E5">
        <w:rPr>
          <w:sz w:val="22"/>
          <w:szCs w:val="22"/>
        </w:rPr>
        <w:t xml:space="preserve">changed to December </w:t>
      </w:r>
      <w:r w:rsidR="008949FD">
        <w:rPr>
          <w:sz w:val="22"/>
          <w:szCs w:val="22"/>
        </w:rPr>
        <w:t>9</w:t>
      </w:r>
      <w:r w:rsidR="001D78AA">
        <w:rPr>
          <w:sz w:val="22"/>
          <w:szCs w:val="22"/>
        </w:rPr>
        <w:t>, 2024</w:t>
      </w:r>
      <w:r w:rsidR="003E73FE" w:rsidRPr="003A18E5">
        <w:rPr>
          <w:sz w:val="22"/>
          <w:szCs w:val="22"/>
        </w:rPr>
        <w:t xml:space="preserve">. </w:t>
      </w:r>
    </w:p>
    <w:p w14:paraId="53AD1C64" w14:textId="73B36B0A" w:rsidR="003E73FE" w:rsidRPr="00837D7D" w:rsidRDefault="003E73FE" w:rsidP="003A18E5">
      <w:pPr>
        <w:pStyle w:val="ListParagraph"/>
        <w:numPr>
          <w:ilvl w:val="0"/>
          <w:numId w:val="29"/>
        </w:numPr>
        <w:rPr>
          <w:sz w:val="22"/>
          <w:szCs w:val="22"/>
        </w:rPr>
      </w:pPr>
      <w:r w:rsidRPr="00837D7D">
        <w:rPr>
          <w:sz w:val="22"/>
          <w:szCs w:val="22"/>
        </w:rPr>
        <w:t xml:space="preserve">Other dates in the advancement process have been adjusted </w:t>
      </w:r>
      <w:r w:rsidR="00B37C86" w:rsidRPr="00837D7D">
        <w:rPr>
          <w:sz w:val="22"/>
          <w:szCs w:val="22"/>
        </w:rPr>
        <w:t xml:space="preserve">in </w:t>
      </w:r>
      <w:r w:rsidRPr="00837D7D">
        <w:rPr>
          <w:sz w:val="22"/>
          <w:szCs w:val="22"/>
        </w:rPr>
        <w:t xml:space="preserve">support </w:t>
      </w:r>
      <w:r w:rsidR="00B37C86" w:rsidRPr="00837D7D">
        <w:rPr>
          <w:sz w:val="22"/>
          <w:szCs w:val="22"/>
        </w:rPr>
        <w:t xml:space="preserve">of the above </w:t>
      </w:r>
      <w:r w:rsidRPr="00837D7D">
        <w:rPr>
          <w:sz w:val="22"/>
          <w:szCs w:val="22"/>
        </w:rPr>
        <w:t>change.</w:t>
      </w:r>
    </w:p>
    <w:p w14:paraId="24CC9DAE" w14:textId="3C457951" w:rsidR="00294F41" w:rsidRDefault="00294F41" w:rsidP="003A18E5">
      <w:pPr>
        <w:pStyle w:val="ListParagraph"/>
        <w:numPr>
          <w:ilvl w:val="0"/>
          <w:numId w:val="29"/>
        </w:numPr>
        <w:rPr>
          <w:sz w:val="22"/>
          <w:szCs w:val="22"/>
        </w:rPr>
      </w:pPr>
      <w:r>
        <w:rPr>
          <w:sz w:val="22"/>
          <w:szCs w:val="22"/>
        </w:rPr>
        <w:t>The F</w:t>
      </w:r>
      <w:r w:rsidRPr="00294F41">
        <w:rPr>
          <w:sz w:val="22"/>
          <w:szCs w:val="22"/>
        </w:rPr>
        <w:t>irst Term Academics 13/24 month option</w:t>
      </w:r>
      <w:r>
        <w:rPr>
          <w:sz w:val="22"/>
          <w:szCs w:val="22"/>
        </w:rPr>
        <w:t xml:space="preserve"> was changed to </w:t>
      </w:r>
      <w:r w:rsidR="00A675FB">
        <w:rPr>
          <w:sz w:val="22"/>
          <w:szCs w:val="22"/>
        </w:rPr>
        <w:t>an</w:t>
      </w:r>
      <w:r w:rsidR="0076760D">
        <w:rPr>
          <w:sz w:val="22"/>
          <w:szCs w:val="22"/>
        </w:rPr>
        <w:t xml:space="preserve"> 18/30 month option. </w:t>
      </w:r>
    </w:p>
    <w:p w14:paraId="26674928" w14:textId="343D0B0C" w:rsidR="0076760D" w:rsidRDefault="0076760D" w:rsidP="003A18E5">
      <w:pPr>
        <w:pStyle w:val="ListParagraph"/>
        <w:numPr>
          <w:ilvl w:val="0"/>
          <w:numId w:val="29"/>
        </w:numPr>
        <w:rPr>
          <w:sz w:val="22"/>
          <w:szCs w:val="22"/>
        </w:rPr>
      </w:pPr>
      <w:r w:rsidRPr="009C370D">
        <w:rPr>
          <w:sz w:val="22"/>
          <w:szCs w:val="22"/>
        </w:rPr>
        <w:t>An additional ad hoc review committee evaluation was added to multiple-step acceleration requests</w:t>
      </w:r>
    </w:p>
    <w:p w14:paraId="5B5423C2" w14:textId="3C12C0E7" w:rsidR="00A83BF1" w:rsidRPr="00A83BF1" w:rsidRDefault="00FF17B5" w:rsidP="00A83BF1">
      <w:pPr>
        <w:pStyle w:val="ListParagraph"/>
        <w:numPr>
          <w:ilvl w:val="0"/>
          <w:numId w:val="29"/>
        </w:numPr>
        <w:rPr>
          <w:sz w:val="22"/>
          <w:szCs w:val="22"/>
        </w:rPr>
      </w:pPr>
      <w:r w:rsidRPr="004962D0">
        <w:rPr>
          <w:i/>
          <w:iCs/>
          <w:sz w:val="22"/>
          <w:szCs w:val="22"/>
        </w:rPr>
        <w:t>Section 2</w:t>
      </w:r>
      <w:r w:rsidR="00931A98" w:rsidRPr="004962D0">
        <w:rPr>
          <w:i/>
          <w:iCs/>
          <w:sz w:val="22"/>
          <w:szCs w:val="22"/>
        </w:rPr>
        <w:t>: Actions Outside the Normal Progression</w:t>
      </w:r>
      <w:r w:rsidR="00A83BF1" w:rsidRPr="00A83BF1">
        <w:rPr>
          <w:sz w:val="22"/>
          <w:szCs w:val="22"/>
        </w:rPr>
        <w:t xml:space="preserve">First-Term Academic Advancement: Minimum 18/30 Month Option: A sentence was added </w:t>
      </w:r>
      <w:r w:rsidR="00294F41">
        <w:rPr>
          <w:sz w:val="22"/>
          <w:szCs w:val="22"/>
        </w:rPr>
        <w:t xml:space="preserve">stating that the equivalency of performance to the normative review period </w:t>
      </w:r>
      <w:r w:rsidR="00837D7D">
        <w:rPr>
          <w:sz w:val="22"/>
          <w:szCs w:val="22"/>
        </w:rPr>
        <w:t xml:space="preserve">need to be </w:t>
      </w:r>
      <w:r w:rsidR="00294F41">
        <w:rPr>
          <w:sz w:val="22"/>
          <w:szCs w:val="22"/>
        </w:rPr>
        <w:t>made clear in an introductory paragraph in the dossier</w:t>
      </w:r>
      <w:r w:rsidR="00A83BF1" w:rsidRPr="009C370D">
        <w:rPr>
          <w:sz w:val="22"/>
          <w:szCs w:val="22"/>
        </w:rPr>
        <w:t>.</w:t>
      </w:r>
    </w:p>
    <w:p w14:paraId="1052BA34" w14:textId="7FF18C0F" w:rsidR="00FF17B5" w:rsidRPr="004962D0" w:rsidRDefault="00FF17B5" w:rsidP="00EB25C9">
      <w:pPr>
        <w:rPr>
          <w:i/>
          <w:iCs/>
          <w:sz w:val="22"/>
          <w:szCs w:val="22"/>
        </w:rPr>
      </w:pPr>
      <w:r w:rsidRPr="004962D0">
        <w:rPr>
          <w:i/>
          <w:iCs/>
          <w:sz w:val="22"/>
          <w:szCs w:val="22"/>
        </w:rPr>
        <w:t>Section 3</w:t>
      </w:r>
      <w:r w:rsidR="00D452C4" w:rsidRPr="004962D0">
        <w:rPr>
          <w:i/>
          <w:iCs/>
          <w:sz w:val="22"/>
          <w:szCs w:val="22"/>
        </w:rPr>
        <w:t>: Elements of the Program Review Dossier</w:t>
      </w:r>
    </w:p>
    <w:p w14:paraId="1A673648" w14:textId="0C81F1FE" w:rsidR="000636ED" w:rsidRDefault="000636ED">
      <w:pPr>
        <w:pStyle w:val="ListParagraph"/>
        <w:numPr>
          <w:ilvl w:val="0"/>
          <w:numId w:val="29"/>
        </w:numPr>
        <w:rPr>
          <w:iCs/>
          <w:sz w:val="22"/>
          <w:szCs w:val="22"/>
        </w:rPr>
      </w:pPr>
      <w:r>
        <w:rPr>
          <w:iCs/>
          <w:sz w:val="22"/>
          <w:szCs w:val="22"/>
        </w:rPr>
        <w:t xml:space="preserve">It was clarified that sabbatical leave </w:t>
      </w:r>
      <w:r w:rsidRPr="000636ED">
        <w:rPr>
          <w:iCs/>
          <w:sz w:val="22"/>
          <w:szCs w:val="22"/>
        </w:rPr>
        <w:t>report</w:t>
      </w:r>
      <w:r>
        <w:rPr>
          <w:iCs/>
          <w:sz w:val="22"/>
          <w:szCs w:val="22"/>
        </w:rPr>
        <w:t>s</w:t>
      </w:r>
      <w:r w:rsidRPr="000636ED">
        <w:rPr>
          <w:iCs/>
          <w:sz w:val="22"/>
          <w:szCs w:val="22"/>
        </w:rPr>
        <w:t xml:space="preserve"> </w:t>
      </w:r>
      <w:r w:rsidR="00350E98">
        <w:rPr>
          <w:iCs/>
          <w:sz w:val="22"/>
          <w:szCs w:val="22"/>
        </w:rPr>
        <w:t xml:space="preserve">are </w:t>
      </w:r>
      <w:r w:rsidRPr="000636ED">
        <w:rPr>
          <w:iCs/>
          <w:sz w:val="22"/>
          <w:szCs w:val="22"/>
        </w:rPr>
        <w:t>part</w:t>
      </w:r>
      <w:r>
        <w:rPr>
          <w:iCs/>
          <w:sz w:val="22"/>
          <w:szCs w:val="22"/>
        </w:rPr>
        <w:t>s</w:t>
      </w:r>
      <w:r w:rsidRPr="000636ED">
        <w:rPr>
          <w:iCs/>
          <w:sz w:val="22"/>
          <w:szCs w:val="22"/>
        </w:rPr>
        <w:t xml:space="preserve"> of supporting materials </w:t>
      </w:r>
      <w:r w:rsidR="00C25BE3">
        <w:rPr>
          <w:iCs/>
          <w:sz w:val="22"/>
          <w:szCs w:val="22"/>
        </w:rPr>
        <w:t xml:space="preserve">and contribute to </w:t>
      </w:r>
      <w:r w:rsidR="00AC1554">
        <w:rPr>
          <w:iCs/>
          <w:sz w:val="22"/>
          <w:szCs w:val="22"/>
        </w:rPr>
        <w:t xml:space="preserve">the evaluation of </w:t>
      </w:r>
      <w:r w:rsidR="009C46B7">
        <w:rPr>
          <w:iCs/>
          <w:sz w:val="22"/>
          <w:szCs w:val="22"/>
        </w:rPr>
        <w:t xml:space="preserve">the </w:t>
      </w:r>
      <w:r w:rsidR="00350E98">
        <w:rPr>
          <w:iCs/>
          <w:sz w:val="22"/>
          <w:szCs w:val="22"/>
        </w:rPr>
        <w:t>advancement request</w:t>
      </w:r>
      <w:r w:rsidRPr="000636ED">
        <w:rPr>
          <w:iCs/>
          <w:sz w:val="22"/>
          <w:szCs w:val="22"/>
        </w:rPr>
        <w:t>.</w:t>
      </w:r>
    </w:p>
    <w:p w14:paraId="16ED5733" w14:textId="33AC3EBD" w:rsidR="004A40F2" w:rsidRDefault="004A40F2">
      <w:pPr>
        <w:pStyle w:val="ListParagraph"/>
        <w:numPr>
          <w:ilvl w:val="0"/>
          <w:numId w:val="29"/>
        </w:numPr>
        <w:rPr>
          <w:iCs/>
          <w:sz w:val="22"/>
          <w:szCs w:val="22"/>
        </w:rPr>
      </w:pPr>
      <w:r>
        <w:rPr>
          <w:iCs/>
          <w:sz w:val="22"/>
          <w:szCs w:val="22"/>
        </w:rPr>
        <w:t>It was clarified that e</w:t>
      </w:r>
      <w:r w:rsidRPr="004A40F2">
        <w:rPr>
          <w:iCs/>
          <w:sz w:val="22"/>
          <w:szCs w:val="22"/>
        </w:rPr>
        <w:t>xpectations for review and advancement during an approved leave of absence should be set forth in detail in a memorandum of understanding.</w:t>
      </w:r>
    </w:p>
    <w:p w14:paraId="1287CB4A" w14:textId="0B4E876F" w:rsidR="004466E9" w:rsidRPr="00BC44BE" w:rsidRDefault="004466E9">
      <w:pPr>
        <w:pStyle w:val="ListParagraph"/>
        <w:numPr>
          <w:ilvl w:val="0"/>
          <w:numId w:val="29"/>
        </w:numPr>
        <w:rPr>
          <w:iCs/>
          <w:sz w:val="22"/>
          <w:szCs w:val="22"/>
        </w:rPr>
      </w:pPr>
      <w:r>
        <w:t xml:space="preserve">The </w:t>
      </w:r>
      <w:r w:rsidR="00BF251B">
        <w:t>UC Standards of Ethical Conduct were clarified, including t</w:t>
      </w:r>
      <w:r>
        <w:t>ypes of unacceptable misconduct such as research misconduct and/or intentional misappropriation of the writings, research, and findings of others.</w:t>
      </w:r>
    </w:p>
    <w:p w14:paraId="37BB9DF3" w14:textId="71D8128A" w:rsidR="00BC44BE" w:rsidRPr="000137B8" w:rsidRDefault="00BC44BE" w:rsidP="00BC44BE">
      <w:pPr>
        <w:pStyle w:val="ListParagraph"/>
        <w:numPr>
          <w:ilvl w:val="0"/>
          <w:numId w:val="29"/>
        </w:numPr>
      </w:pPr>
      <w:r w:rsidRPr="000137B8">
        <w:t xml:space="preserve">A reference to </w:t>
      </w:r>
      <w:r w:rsidR="00070E49">
        <w:t>UC</w:t>
      </w:r>
      <w:r w:rsidR="00157D66">
        <w:t xml:space="preserve"> and </w:t>
      </w:r>
      <w:r w:rsidRPr="000137B8">
        <w:t xml:space="preserve">UC ANR guidance for </w:t>
      </w:r>
      <w:r w:rsidR="00157D66">
        <w:t xml:space="preserve">the </w:t>
      </w:r>
      <w:r w:rsidRPr="000137B8">
        <w:t xml:space="preserve">use of AI tools was added. </w:t>
      </w:r>
    </w:p>
    <w:p w14:paraId="32D61882" w14:textId="77777777" w:rsidR="00BC44BE" w:rsidRPr="00BC44BE" w:rsidRDefault="00BC44BE" w:rsidP="00BC44BE">
      <w:pPr>
        <w:pStyle w:val="ListParagraph"/>
        <w:rPr>
          <w:iCs/>
          <w:sz w:val="22"/>
          <w:szCs w:val="22"/>
        </w:rPr>
      </w:pPr>
    </w:p>
    <w:p w14:paraId="09B254DA" w14:textId="33E1E057" w:rsidR="00FF17B5" w:rsidRPr="004962D0" w:rsidRDefault="00FF17B5">
      <w:pPr>
        <w:rPr>
          <w:i/>
          <w:iCs/>
          <w:sz w:val="22"/>
          <w:szCs w:val="22"/>
        </w:rPr>
      </w:pPr>
      <w:r w:rsidRPr="004962D0">
        <w:rPr>
          <w:i/>
          <w:iCs/>
          <w:sz w:val="22"/>
          <w:szCs w:val="22"/>
        </w:rPr>
        <w:t>Section 4</w:t>
      </w:r>
      <w:r w:rsidR="00D452C4" w:rsidRPr="004962D0">
        <w:rPr>
          <w:i/>
          <w:iCs/>
          <w:sz w:val="22"/>
          <w:szCs w:val="22"/>
        </w:rPr>
        <w:t>: Advancement Criteria</w:t>
      </w:r>
    </w:p>
    <w:p w14:paraId="3BF14717" w14:textId="7D344118" w:rsidR="008E0E26" w:rsidRPr="00622BCC" w:rsidRDefault="009505E6" w:rsidP="00622BCC">
      <w:pPr>
        <w:pStyle w:val="ListParagraph"/>
        <w:numPr>
          <w:ilvl w:val="0"/>
          <w:numId w:val="29"/>
        </w:numPr>
        <w:rPr>
          <w:iCs/>
          <w:sz w:val="22"/>
          <w:szCs w:val="22"/>
        </w:rPr>
      </w:pPr>
      <w:r w:rsidRPr="00622BCC">
        <w:rPr>
          <w:iCs/>
          <w:sz w:val="22"/>
          <w:szCs w:val="22"/>
        </w:rPr>
        <w:t>A short clarification was added regarding local versus statewide program responsibilities for county-based CE academics.</w:t>
      </w:r>
      <w:r w:rsidR="008E0E26" w:rsidRPr="00622BCC">
        <w:rPr>
          <w:sz w:val="22"/>
          <w:szCs w:val="22"/>
        </w:rPr>
        <w:br w:type="page"/>
      </w:r>
    </w:p>
    <w:p w14:paraId="20CE0A6D" w14:textId="737072CE" w:rsidR="000D7920" w:rsidRPr="00CF7DA5" w:rsidRDefault="003C362A" w:rsidP="00D452C4">
      <w:pPr>
        <w:pStyle w:val="Heading1"/>
      </w:pPr>
      <w:bookmarkStart w:id="12" w:name="_Toc39672141"/>
      <w:bookmarkStart w:id="13" w:name="_Toc39672225"/>
      <w:bookmarkStart w:id="14" w:name="_Toc47530772"/>
      <w:bookmarkStart w:id="15" w:name="_Toc48204865"/>
      <w:bookmarkStart w:id="16" w:name="_Toc174620347"/>
      <w:bookmarkEnd w:id="10"/>
      <w:r w:rsidRPr="00CF7DA5">
        <w:lastRenderedPageBreak/>
        <w:t>SECTION 1: P</w:t>
      </w:r>
      <w:r w:rsidR="0011666A" w:rsidRPr="00CF7DA5">
        <w:t>rogram Review Dossier Preparation and Review Process</w:t>
      </w:r>
      <w:bookmarkEnd w:id="12"/>
      <w:bookmarkEnd w:id="13"/>
      <w:bookmarkEnd w:id="14"/>
      <w:bookmarkEnd w:id="15"/>
      <w:bookmarkEnd w:id="16"/>
      <w:r w:rsidR="00F72913" w:rsidRPr="00CF7DA5">
        <w:t xml:space="preserve"> </w:t>
      </w:r>
    </w:p>
    <w:bookmarkEnd w:id="11"/>
    <w:p w14:paraId="66B57AD3" w14:textId="127119B7" w:rsidR="00E87B27" w:rsidRPr="00CF7DA5" w:rsidRDefault="00E87B27" w:rsidP="00D452C4"/>
    <w:p w14:paraId="2090C91D" w14:textId="6784D9E5" w:rsidR="00F55F5C" w:rsidRPr="00CF7DA5" w:rsidRDefault="00405BFE" w:rsidP="00F55F5C">
      <w:r w:rsidRPr="00CF7DA5">
        <w:t xml:space="preserve">All academics must submit an annual evaluation or a </w:t>
      </w:r>
      <w:r w:rsidR="0076388E">
        <w:t>PR</w:t>
      </w:r>
      <w:r w:rsidRPr="00CF7DA5">
        <w:t xml:space="preserve"> unless the academic </w:t>
      </w:r>
      <w:r w:rsidR="00436BD0">
        <w:t>is on</w:t>
      </w:r>
      <w:r w:rsidR="007B2A44">
        <w:t>:</w:t>
      </w:r>
      <w:r w:rsidR="00436BD0">
        <w:t xml:space="preserve"> </w:t>
      </w:r>
      <w:r w:rsidRPr="00CF7DA5">
        <w:t>(a) sick leave and/or family medical leave; (b</w:t>
      </w:r>
      <w:r w:rsidR="007B2A44">
        <w:t>)</w:t>
      </w:r>
      <w:r w:rsidRPr="00CF7DA5">
        <w:t xml:space="preserve"> sabbatical leave; </w:t>
      </w:r>
      <w:r w:rsidR="002A38E7" w:rsidRPr="00CF7DA5">
        <w:t xml:space="preserve">or </w:t>
      </w:r>
      <w:r w:rsidRPr="00CF7DA5">
        <w:t xml:space="preserve">(c) has submitted an intent to retire letter effective July 1, </w:t>
      </w:r>
      <w:r w:rsidR="000902D2">
        <w:t>2025</w:t>
      </w:r>
      <w:r w:rsidR="000902D2" w:rsidRPr="00CF7DA5">
        <w:t xml:space="preserve"> </w:t>
      </w:r>
      <w:r w:rsidRPr="00CF7DA5">
        <w:t>or earlier. The review cycle for each year is from October 1 to September 30.</w:t>
      </w:r>
      <w:r w:rsidR="00284B1E" w:rsidRPr="00CF7DA5">
        <w:t xml:space="preserve"> The</w:t>
      </w:r>
      <w:r w:rsidR="00F55F5C" w:rsidRPr="00CF7DA5">
        <w:t xml:space="preserve"> </w:t>
      </w:r>
      <w:r w:rsidR="0076388E">
        <w:t>PR</w:t>
      </w:r>
      <w:r w:rsidR="00F55F5C" w:rsidRPr="00CF7DA5">
        <w:t xml:space="preserve"> </w:t>
      </w:r>
      <w:r w:rsidR="00284B1E" w:rsidRPr="00CF7DA5">
        <w:t xml:space="preserve">is evaluated </w:t>
      </w:r>
      <w:r w:rsidR="00F55F5C" w:rsidRPr="00CF7DA5">
        <w:t xml:space="preserve">by the supervisor(s), </w:t>
      </w:r>
      <w:r w:rsidR="00DB5493">
        <w:t xml:space="preserve">internal and external </w:t>
      </w:r>
      <w:r w:rsidR="00F55F5C" w:rsidRPr="00CF7DA5">
        <w:t>colleagues</w:t>
      </w:r>
      <w:r w:rsidR="00284B1E" w:rsidRPr="00CF7DA5">
        <w:t xml:space="preserve"> and clientele</w:t>
      </w:r>
      <w:r w:rsidR="00F55F5C" w:rsidRPr="00CF7DA5">
        <w:t xml:space="preserve"> (if applicable), ad hoc review committee (if applicable), </w:t>
      </w:r>
      <w:r w:rsidR="00284B1E" w:rsidRPr="00CF7DA5">
        <w:t xml:space="preserve">and </w:t>
      </w:r>
      <w:r w:rsidR="00F55F5C" w:rsidRPr="00CF7DA5">
        <w:t xml:space="preserve">the </w:t>
      </w:r>
      <w:r w:rsidR="0076388E">
        <w:t>PRC</w:t>
      </w:r>
      <w:r w:rsidR="00F55F5C" w:rsidRPr="00CF7DA5">
        <w:t>, with a decision made by the Associate Vice President. The academic’s performance and achievements are assessed with applicable advancement criteria</w:t>
      </w:r>
      <w:r w:rsidR="00605362" w:rsidRPr="00CF7DA5">
        <w:t xml:space="preserve"> for the respective</w:t>
      </w:r>
      <w:r w:rsidR="00F55F5C" w:rsidRPr="00CF7DA5">
        <w:t xml:space="preserve"> rank and step</w:t>
      </w:r>
      <w:r w:rsidR="00547261">
        <w:t>,</w:t>
      </w:r>
      <w:r w:rsidR="00F55F5C" w:rsidRPr="00CF7DA5">
        <w:t xml:space="preserve"> </w:t>
      </w:r>
      <w:r w:rsidR="007C609B">
        <w:t>as well as</w:t>
      </w:r>
      <w:r w:rsidR="00F55F5C" w:rsidRPr="00CF7DA5">
        <w:t xml:space="preserve"> position description.</w:t>
      </w:r>
    </w:p>
    <w:p w14:paraId="763C5823" w14:textId="77777777" w:rsidR="00405BFE" w:rsidRPr="00CF7DA5" w:rsidRDefault="00405BFE" w:rsidP="00D452C4"/>
    <w:p w14:paraId="691AF2CF" w14:textId="188D0D1A" w:rsidR="00B179F8" w:rsidRPr="00CF7DA5" w:rsidRDefault="00B179F8" w:rsidP="00D452C4">
      <w:pPr>
        <w:pStyle w:val="Heading2"/>
      </w:pPr>
      <w:bookmarkStart w:id="17" w:name="_Toc39672142"/>
      <w:bookmarkStart w:id="18" w:name="_Toc39672226"/>
      <w:bookmarkStart w:id="19" w:name="_Toc47530773"/>
      <w:bookmarkStart w:id="20" w:name="_Toc48204866"/>
      <w:bookmarkStart w:id="21" w:name="_Toc174620348"/>
      <w:r w:rsidRPr="00CF7DA5">
        <w:t>Types of Academic Advancement</w:t>
      </w:r>
      <w:bookmarkEnd w:id="17"/>
      <w:bookmarkEnd w:id="18"/>
      <w:bookmarkEnd w:id="19"/>
      <w:bookmarkEnd w:id="20"/>
      <w:bookmarkEnd w:id="21"/>
    </w:p>
    <w:p w14:paraId="0B1E8EF3" w14:textId="5C1DDDBE" w:rsidR="00B179F8" w:rsidRPr="00CF7DA5" w:rsidRDefault="00B179F8" w:rsidP="00D452C4">
      <w:r w:rsidRPr="00CF7DA5">
        <w:t xml:space="preserve">There are four types of academic advancements: merit, promotion, acceleration, or correcting an inequity. The criteria for the first three types of advancements are pre-established performance standards outlined in the </w:t>
      </w:r>
      <w:hyperlink r:id="rId13" w:history="1">
        <w:r w:rsidRPr="00CF7DA5">
          <w:rPr>
            <w:rStyle w:val="Hyperlink"/>
          </w:rPr>
          <w:t>University of California Academic Personnel Manual</w:t>
        </w:r>
      </w:hyperlink>
      <w:r w:rsidRPr="00CF7DA5">
        <w:t>. A promotion or increase is not automatic after</w:t>
      </w:r>
      <w:r w:rsidR="00436BD0">
        <w:t xml:space="preserve"> </w:t>
      </w:r>
      <w:r w:rsidRPr="00CF7DA5">
        <w:t xml:space="preserve">the number of years of service </w:t>
      </w:r>
      <w:r w:rsidR="00436BD0" w:rsidRPr="00CF7DA5">
        <w:t xml:space="preserve">stated </w:t>
      </w:r>
      <w:r w:rsidR="00436BD0">
        <w:t>for</w:t>
      </w:r>
      <w:r w:rsidR="00436BD0" w:rsidRPr="00CF7DA5">
        <w:t xml:space="preserve"> </w:t>
      </w:r>
      <w:r w:rsidRPr="00CF7DA5">
        <w:t>each step.</w:t>
      </w:r>
    </w:p>
    <w:p w14:paraId="6475792E" w14:textId="77777777" w:rsidR="008E0E26" w:rsidRPr="00CF7DA5" w:rsidRDefault="008E0E26" w:rsidP="00D452C4"/>
    <w:p w14:paraId="4402106C" w14:textId="1F9E9F24" w:rsidR="00824755" w:rsidRPr="00CF7DA5" w:rsidRDefault="00B179F8" w:rsidP="00CF7DA5">
      <w:pPr>
        <w:ind w:left="360"/>
      </w:pPr>
      <w:bookmarkStart w:id="22" w:name="_Toc47530774"/>
      <w:bookmarkStart w:id="23" w:name="_Toc48204867"/>
      <w:bookmarkStart w:id="24" w:name="_Toc174620349"/>
      <w:r w:rsidRPr="00CF7DA5">
        <w:rPr>
          <w:rStyle w:val="Heading3Char"/>
        </w:rPr>
        <w:t>Merit</w:t>
      </w:r>
      <w:bookmarkEnd w:id="22"/>
      <w:bookmarkEnd w:id="23"/>
      <w:bookmarkEnd w:id="24"/>
      <w:r w:rsidRPr="00CF7DA5">
        <w:t xml:space="preserve">. </w:t>
      </w:r>
      <w:r w:rsidR="00453222" w:rsidRPr="00CF7DA5">
        <w:t>M</w:t>
      </w:r>
      <w:r w:rsidR="00157273" w:rsidRPr="00CF7DA5">
        <w:t xml:space="preserve">erit is an </w:t>
      </w:r>
      <w:r w:rsidRPr="00CF7DA5">
        <w:t>advance</w:t>
      </w:r>
      <w:r w:rsidR="00157273" w:rsidRPr="00CF7DA5">
        <w:t>ment</w:t>
      </w:r>
      <w:r w:rsidRPr="00CF7DA5">
        <w:t xml:space="preserve"> from one step to the next step. Dossiers highlight academic accomplishments since the last successful salary action. Merits are sought by </w:t>
      </w:r>
      <w:r w:rsidR="00157273" w:rsidRPr="00CF7DA5">
        <w:t xml:space="preserve">Academic Coordinators, Academic Administrators, </w:t>
      </w:r>
      <w:r w:rsidRPr="00CF7DA5">
        <w:t>Professional Researcher</w:t>
      </w:r>
      <w:r w:rsidR="00097756">
        <w:t>s</w:t>
      </w:r>
      <w:r w:rsidR="00097E57" w:rsidRPr="00CF7DA5">
        <w:t>,</w:t>
      </w:r>
      <w:r w:rsidRPr="00CF7DA5">
        <w:t xml:space="preserve"> Project Scientist</w:t>
      </w:r>
      <w:r w:rsidR="00097756">
        <w:t>s</w:t>
      </w:r>
      <w:r w:rsidRPr="00CF7DA5">
        <w:t xml:space="preserve">, </w:t>
      </w:r>
      <w:r w:rsidR="00B1189D" w:rsidRPr="00CF7DA5">
        <w:t>Specialist</w:t>
      </w:r>
      <w:r w:rsidR="00097756">
        <w:t>s</w:t>
      </w:r>
      <w:r w:rsidR="00B1189D" w:rsidRPr="00CF7DA5">
        <w:t xml:space="preserve">, </w:t>
      </w:r>
      <w:r w:rsidRPr="00CF7DA5">
        <w:t>Specialist</w:t>
      </w:r>
      <w:r w:rsidR="00097756">
        <w:t>s</w:t>
      </w:r>
      <w:r w:rsidRPr="00CF7DA5">
        <w:t xml:space="preserve"> in Cooperative Extension, </w:t>
      </w:r>
      <w:r w:rsidR="00F8725C">
        <w:t xml:space="preserve">and </w:t>
      </w:r>
      <w:r w:rsidRPr="00CF7DA5">
        <w:t>Cooperative Extension Advisor</w:t>
      </w:r>
      <w:r w:rsidR="00097756">
        <w:t>s</w:t>
      </w:r>
      <w:r w:rsidRPr="00CF7DA5">
        <w:t xml:space="preserve"> seeking</w:t>
      </w:r>
      <w:r w:rsidR="00157273" w:rsidRPr="00CF7DA5">
        <w:t xml:space="preserve"> a step </w:t>
      </w:r>
      <w:r w:rsidRPr="00CF7DA5">
        <w:t xml:space="preserve">advancement </w:t>
      </w:r>
      <w:r w:rsidR="00157273" w:rsidRPr="00CF7DA5">
        <w:t xml:space="preserve">within </w:t>
      </w:r>
      <w:r w:rsidRPr="00CF7DA5">
        <w:t xml:space="preserve">the ranks of </w:t>
      </w:r>
      <w:r w:rsidR="00292E90" w:rsidRPr="00CF7DA5">
        <w:t>a</w:t>
      </w:r>
      <w:r w:rsidRPr="00CF7DA5">
        <w:t xml:space="preserve">ssistant, </w:t>
      </w:r>
      <w:r w:rsidR="00292E90" w:rsidRPr="00CF7DA5">
        <w:t>a</w:t>
      </w:r>
      <w:r w:rsidRPr="00CF7DA5">
        <w:t xml:space="preserve">ssociate, and </w:t>
      </w:r>
      <w:r w:rsidR="00157273" w:rsidRPr="00CF7DA5">
        <w:t xml:space="preserve">advancement between steps </w:t>
      </w:r>
      <w:r w:rsidR="005C0D66" w:rsidRPr="00CF7DA5">
        <w:t>full title</w:t>
      </w:r>
      <w:r w:rsidR="00157273" w:rsidRPr="00CF7DA5">
        <w:t xml:space="preserve"> I-</w:t>
      </w:r>
      <w:r w:rsidRPr="00CF7DA5">
        <w:t>V</w:t>
      </w:r>
      <w:r w:rsidR="00560B85" w:rsidRPr="00CF7DA5">
        <w:t xml:space="preserve">, </w:t>
      </w:r>
      <w:r w:rsidR="00157273" w:rsidRPr="00CF7DA5">
        <w:t xml:space="preserve">to </w:t>
      </w:r>
      <w:r w:rsidR="00560B85" w:rsidRPr="00CF7DA5">
        <w:t>VII, VIII, IX</w:t>
      </w:r>
      <w:r w:rsidR="00157273" w:rsidRPr="00CF7DA5">
        <w:t>.</w:t>
      </w:r>
      <w:r w:rsidR="00097E57" w:rsidRPr="00CF7DA5">
        <w:t xml:space="preserve"> </w:t>
      </w:r>
      <w:r w:rsidRPr="00CF7DA5">
        <w:t>(</w:t>
      </w:r>
      <w:r w:rsidR="00157273" w:rsidRPr="00CF7DA5">
        <w:t xml:space="preserve">Advancement to </w:t>
      </w:r>
      <w:r w:rsidR="005C0D66" w:rsidRPr="00CF7DA5">
        <w:t>full title</w:t>
      </w:r>
      <w:r w:rsidRPr="00CF7DA5">
        <w:t xml:space="preserve"> VI</w:t>
      </w:r>
      <w:r w:rsidR="00A37D94" w:rsidRPr="00CF7DA5">
        <w:t xml:space="preserve"> and </w:t>
      </w:r>
      <w:r w:rsidR="005C0D66" w:rsidRPr="00CF7DA5">
        <w:t>above scale</w:t>
      </w:r>
      <w:r w:rsidRPr="00CF7DA5">
        <w:t xml:space="preserve"> </w:t>
      </w:r>
      <w:r w:rsidR="007151A3" w:rsidRPr="00CF7DA5">
        <w:t>follow promotion guideline</w:t>
      </w:r>
      <w:r w:rsidR="0084502B" w:rsidRPr="00CF7DA5">
        <w:t>s</w:t>
      </w:r>
      <w:r w:rsidRPr="00CF7DA5">
        <w:t>)</w:t>
      </w:r>
      <w:r w:rsidR="00157273" w:rsidRPr="00CF7DA5">
        <w:t>.</w:t>
      </w:r>
    </w:p>
    <w:p w14:paraId="0B4191EE" w14:textId="77777777" w:rsidR="002546C8" w:rsidRPr="00CF7DA5" w:rsidRDefault="002546C8" w:rsidP="00CF7DA5">
      <w:pPr>
        <w:ind w:left="360"/>
        <w:rPr>
          <w:strike/>
        </w:rPr>
      </w:pPr>
    </w:p>
    <w:p w14:paraId="1A7DD029" w14:textId="5160FC3B" w:rsidR="00B179F8" w:rsidRPr="00CF7DA5" w:rsidRDefault="00B179F8" w:rsidP="00CF7DA5">
      <w:pPr>
        <w:ind w:left="360"/>
      </w:pPr>
      <w:bookmarkStart w:id="25" w:name="_Toc47530775"/>
      <w:bookmarkStart w:id="26" w:name="_Toc48204868"/>
      <w:bookmarkStart w:id="27" w:name="_Toc174620350"/>
      <w:r w:rsidRPr="00CF7DA5">
        <w:rPr>
          <w:rStyle w:val="Heading3Char"/>
        </w:rPr>
        <w:t>Promotion</w:t>
      </w:r>
      <w:bookmarkEnd w:id="25"/>
      <w:bookmarkEnd w:id="26"/>
      <w:bookmarkEnd w:id="27"/>
      <w:r w:rsidRPr="00CF7DA5">
        <w:t xml:space="preserve">. </w:t>
      </w:r>
      <w:r w:rsidR="00157273" w:rsidRPr="00CF7DA5">
        <w:t>Promotion is a c</w:t>
      </w:r>
      <w:r w:rsidR="007151A3" w:rsidRPr="00CF7DA5">
        <w:t xml:space="preserve">areer milestone advancement </w:t>
      </w:r>
      <w:r w:rsidRPr="00CF7DA5">
        <w:t>from one rank to the next rank</w:t>
      </w:r>
      <w:r w:rsidR="00157273" w:rsidRPr="00CF7DA5">
        <w:t xml:space="preserve"> or from </w:t>
      </w:r>
      <w:r w:rsidR="005C0D66" w:rsidRPr="00CF7DA5">
        <w:t>full title</w:t>
      </w:r>
      <w:r w:rsidR="00157273" w:rsidRPr="00CF7DA5">
        <w:t xml:space="preserve"> V to VI</w:t>
      </w:r>
      <w:r w:rsidRPr="00CF7DA5">
        <w:t xml:space="preserve">. Dossiers highlight academic accomplishments for all years in </w:t>
      </w:r>
      <w:r w:rsidR="00097756">
        <w:t xml:space="preserve">the </w:t>
      </w:r>
      <w:r w:rsidR="00715DF2" w:rsidRPr="00CF7DA5">
        <w:t xml:space="preserve">current </w:t>
      </w:r>
      <w:r w:rsidRPr="00CF7DA5">
        <w:t xml:space="preserve">rank. </w:t>
      </w:r>
      <w:r w:rsidR="00863E29" w:rsidRPr="00CF7DA5">
        <w:t xml:space="preserve">Promotions </w:t>
      </w:r>
      <w:r w:rsidR="00ED69EF" w:rsidRPr="00CF7DA5">
        <w:t xml:space="preserve">may be </w:t>
      </w:r>
      <w:r w:rsidR="00863E29" w:rsidRPr="00CF7DA5">
        <w:t xml:space="preserve">sought by </w:t>
      </w:r>
      <w:r w:rsidRPr="00CF7DA5">
        <w:t>Professional Researcher</w:t>
      </w:r>
      <w:r w:rsidR="00097756">
        <w:t>s</w:t>
      </w:r>
      <w:r w:rsidRPr="00CF7DA5">
        <w:t>, Project Scientist</w:t>
      </w:r>
      <w:r w:rsidR="00097756">
        <w:t>s</w:t>
      </w:r>
      <w:r w:rsidRPr="00CF7DA5">
        <w:t xml:space="preserve">, </w:t>
      </w:r>
      <w:r w:rsidR="00B1189D" w:rsidRPr="00CF7DA5">
        <w:t>Specialist</w:t>
      </w:r>
      <w:r w:rsidR="00097756">
        <w:t>s</w:t>
      </w:r>
      <w:r w:rsidR="00B1189D" w:rsidRPr="00CF7DA5">
        <w:t xml:space="preserve"> (non-Cooperative Extension), </w:t>
      </w:r>
      <w:r w:rsidRPr="00CF7DA5">
        <w:t>Specialist</w:t>
      </w:r>
      <w:r w:rsidR="00097756">
        <w:t>s</w:t>
      </w:r>
      <w:r w:rsidRPr="00CF7DA5">
        <w:t xml:space="preserve"> in Cooperative Extension, </w:t>
      </w:r>
      <w:r w:rsidR="00097756">
        <w:t xml:space="preserve">and </w:t>
      </w:r>
      <w:r w:rsidRPr="00CF7DA5">
        <w:t>Cooperative Extension Advisor</w:t>
      </w:r>
      <w:r w:rsidR="00097756">
        <w:t>s</w:t>
      </w:r>
      <w:r w:rsidRPr="00CF7DA5">
        <w:t xml:space="preserve"> seeking advancement to the next rank (e.g., </w:t>
      </w:r>
      <w:r w:rsidR="00292E90" w:rsidRPr="00CF7DA5">
        <w:t>a</w:t>
      </w:r>
      <w:r w:rsidRPr="00CF7DA5">
        <w:t xml:space="preserve">ssistant to </w:t>
      </w:r>
      <w:r w:rsidR="00292E90" w:rsidRPr="00CF7DA5">
        <w:t>a</w:t>
      </w:r>
      <w:r w:rsidRPr="00CF7DA5">
        <w:t xml:space="preserve">ssociate or </w:t>
      </w:r>
      <w:r w:rsidR="00292E90" w:rsidRPr="00CF7DA5">
        <w:t>a</w:t>
      </w:r>
      <w:r w:rsidRPr="00CF7DA5">
        <w:t xml:space="preserve">ssociate to </w:t>
      </w:r>
      <w:r w:rsidR="005C0D66" w:rsidRPr="00CF7DA5">
        <w:t>full title</w:t>
      </w:r>
      <w:r w:rsidR="00863E29" w:rsidRPr="00CF7DA5">
        <w:t>)</w:t>
      </w:r>
      <w:r w:rsidR="00E83F5F" w:rsidRPr="00CF7DA5">
        <w:t xml:space="preserve">. </w:t>
      </w:r>
      <w:bookmarkStart w:id="28" w:name="_Hlk40948837"/>
      <w:r w:rsidR="00E83F5F" w:rsidRPr="00CF7DA5">
        <w:t>The promotion process is also used for</w:t>
      </w:r>
      <w:r w:rsidR="00644032" w:rsidRPr="00CF7DA5">
        <w:t xml:space="preserve"> </w:t>
      </w:r>
      <w:r w:rsidR="00644032" w:rsidRPr="00CF7DA5">
        <w:rPr>
          <w:i/>
          <w:iCs/>
        </w:rPr>
        <w:t>career reviews</w:t>
      </w:r>
      <w:r w:rsidR="00644032" w:rsidRPr="00CF7DA5">
        <w:t xml:space="preserve"> of</w:t>
      </w:r>
      <w:r w:rsidR="00E83F5F" w:rsidRPr="00CF7DA5">
        <w:t xml:space="preserve"> </w:t>
      </w:r>
      <w:r w:rsidRPr="00CF7DA5">
        <w:t>Specialist</w:t>
      </w:r>
      <w:r w:rsidR="00644032" w:rsidRPr="00CF7DA5">
        <w:t>s</w:t>
      </w:r>
      <w:r w:rsidRPr="00CF7DA5">
        <w:t xml:space="preserve"> in Cooperative Extension</w:t>
      </w:r>
      <w:r w:rsidR="00AB2477" w:rsidRPr="00CF7DA5">
        <w:t xml:space="preserve"> </w:t>
      </w:r>
      <w:r w:rsidR="00644032" w:rsidRPr="00CF7DA5">
        <w:t>and</w:t>
      </w:r>
      <w:r w:rsidR="00AB2477" w:rsidRPr="00CF7DA5">
        <w:t xml:space="preserve"> </w:t>
      </w:r>
      <w:r w:rsidRPr="00CF7DA5">
        <w:t>Cooperative Extension Advisor</w:t>
      </w:r>
      <w:r w:rsidR="00644032" w:rsidRPr="00CF7DA5">
        <w:t>s</w:t>
      </w:r>
      <w:r w:rsidRPr="00CF7DA5">
        <w:t xml:space="preserve"> seeking advancement </w:t>
      </w:r>
      <w:r w:rsidR="00097756">
        <w:t xml:space="preserve">from </w:t>
      </w:r>
      <w:r w:rsidR="005C0D66" w:rsidRPr="00CF7DA5">
        <w:t>full title</w:t>
      </w:r>
      <w:r w:rsidR="00931A98" w:rsidRPr="00CF7DA5">
        <w:t xml:space="preserve"> V to </w:t>
      </w:r>
      <w:r w:rsidRPr="00CF7DA5">
        <w:t>VI</w:t>
      </w:r>
      <w:r w:rsidR="00A37D94" w:rsidRPr="00CF7DA5">
        <w:t xml:space="preserve"> or</w:t>
      </w:r>
      <w:r w:rsidR="00931A98" w:rsidRPr="00CF7DA5">
        <w:t xml:space="preserve"> IX to</w:t>
      </w:r>
      <w:r w:rsidR="00A37D94" w:rsidRPr="00CF7DA5">
        <w:t xml:space="preserve"> </w:t>
      </w:r>
      <w:r w:rsidR="005C0D66" w:rsidRPr="00CF7DA5">
        <w:t>above scale</w:t>
      </w:r>
      <w:r w:rsidR="00644032" w:rsidRPr="00CF7DA5">
        <w:t xml:space="preserve"> </w:t>
      </w:r>
      <w:r w:rsidRPr="00CF7DA5">
        <w:t>(does not apply to Professional Researcher</w:t>
      </w:r>
      <w:r w:rsidR="00961E15">
        <w:t>s</w:t>
      </w:r>
      <w:r w:rsidRPr="00CF7DA5">
        <w:t xml:space="preserve"> and Project Scientists).</w:t>
      </w:r>
      <w:bookmarkEnd w:id="28"/>
      <w:r w:rsidR="0084502B" w:rsidRPr="00CF7DA5">
        <w:t xml:space="preserve"> </w:t>
      </w:r>
      <w:bookmarkStart w:id="29" w:name="_Hlk48717806"/>
      <w:r w:rsidR="0084502B" w:rsidRPr="00CF7DA5">
        <w:t xml:space="preserve">Candidates seeking advancement to full title VI include information </w:t>
      </w:r>
      <w:r w:rsidR="00605792">
        <w:t xml:space="preserve">on accomplishments </w:t>
      </w:r>
      <w:r w:rsidR="0084502B" w:rsidRPr="00CF7DA5">
        <w:t xml:space="preserve">covering </w:t>
      </w:r>
      <w:r w:rsidR="00CF7DA5" w:rsidRPr="00CF7DA5">
        <w:t xml:space="preserve">full title </w:t>
      </w:r>
      <w:r w:rsidR="0084502B" w:rsidRPr="00CF7DA5">
        <w:t>I to V; candidates seeking advancement to full title above scale</w:t>
      </w:r>
      <w:r w:rsidR="00605792">
        <w:t xml:space="preserve"> (above step IX)</w:t>
      </w:r>
      <w:r w:rsidR="0084502B" w:rsidRPr="00CF7DA5">
        <w:t xml:space="preserve"> include information</w:t>
      </w:r>
      <w:r w:rsidR="00605792">
        <w:t xml:space="preserve"> on accomplishments </w:t>
      </w:r>
      <w:r w:rsidR="0084502B" w:rsidRPr="00CF7DA5">
        <w:t xml:space="preserve">covering full title VI to IX. </w:t>
      </w:r>
      <w:bookmarkEnd w:id="29"/>
    </w:p>
    <w:p w14:paraId="71809A67" w14:textId="77777777" w:rsidR="00B91B8C" w:rsidRPr="00CF7DA5" w:rsidRDefault="00B91B8C" w:rsidP="00CF7DA5">
      <w:pPr>
        <w:ind w:left="360"/>
      </w:pPr>
    </w:p>
    <w:p w14:paraId="1FA3EFF9" w14:textId="350F5043" w:rsidR="00323CEF" w:rsidRPr="00CF7DA5" w:rsidRDefault="00B179F8" w:rsidP="003821C4">
      <w:pPr>
        <w:ind w:left="360"/>
        <w:rPr>
          <w:rStyle w:val="Heading3Char"/>
          <w:b w:val="0"/>
          <w:bCs w:val="0"/>
          <w:i w:val="0"/>
        </w:rPr>
      </w:pPr>
      <w:bookmarkStart w:id="30" w:name="_Toc47530776"/>
      <w:bookmarkStart w:id="31" w:name="_Toc48204869"/>
      <w:bookmarkStart w:id="32" w:name="_Toc174620351"/>
      <w:r w:rsidRPr="00CF7DA5">
        <w:rPr>
          <w:rStyle w:val="Heading3Char"/>
        </w:rPr>
        <w:t>Acceleration</w:t>
      </w:r>
      <w:bookmarkEnd w:id="30"/>
      <w:bookmarkEnd w:id="31"/>
      <w:bookmarkEnd w:id="32"/>
      <w:r w:rsidRPr="00CF7DA5">
        <w:t xml:space="preserve">. </w:t>
      </w:r>
      <w:bookmarkStart w:id="33" w:name="_Hlk39578832"/>
      <w:r w:rsidR="007D6EB1" w:rsidRPr="00CF7DA5">
        <w:t xml:space="preserve">Accelerated advancement is a form of progression that recognizes academics who perform at an exceptional level during the review period. </w:t>
      </w:r>
      <w:r w:rsidR="0034276A" w:rsidRPr="00CF7DA5">
        <w:t>An acceleration is a request by the academic</w:t>
      </w:r>
      <w:r w:rsidR="007D6EB1" w:rsidRPr="00CF7DA5">
        <w:t xml:space="preserve"> (all title series are eligible)</w:t>
      </w:r>
      <w:r w:rsidR="00284B1E" w:rsidRPr="00CF7DA5">
        <w:t xml:space="preserve"> </w:t>
      </w:r>
      <w:r w:rsidR="0034276A" w:rsidRPr="00CF7DA5">
        <w:t xml:space="preserve">to advance when evidence of </w:t>
      </w:r>
      <w:r w:rsidR="00303E1F" w:rsidRPr="00CF7DA5">
        <w:t>achievement</w:t>
      </w:r>
      <w:r w:rsidR="0034276A" w:rsidRPr="00CF7DA5">
        <w:t xml:space="preserve"> </w:t>
      </w:r>
      <w:r w:rsidR="00303E1F" w:rsidRPr="00CF7DA5">
        <w:t>and/</w:t>
      </w:r>
      <w:r w:rsidR="0034276A" w:rsidRPr="00CF7DA5">
        <w:t xml:space="preserve">or impact is sufficient to request an </w:t>
      </w:r>
      <w:r w:rsidR="006C20D3" w:rsidRPr="007B2A44">
        <w:t>advancement ahead</w:t>
      </w:r>
      <w:r w:rsidR="0034276A" w:rsidRPr="007B2A44">
        <w:t xml:space="preserve"> </w:t>
      </w:r>
      <w:r w:rsidR="006C20D3" w:rsidRPr="007B2A44">
        <w:t xml:space="preserve">of </w:t>
      </w:r>
      <w:r w:rsidR="0034276A" w:rsidRPr="00CF7DA5">
        <w:t>the normal merit cycle. Accelerations are either a merit or promotion action</w:t>
      </w:r>
      <w:r w:rsidR="007D6EB1" w:rsidRPr="00CF7DA5">
        <w:t>. Accelerations may be off-cycle (</w:t>
      </w:r>
      <w:r w:rsidR="00ED69EF" w:rsidRPr="00CF7DA5">
        <w:t>i.e</w:t>
      </w:r>
      <w:r w:rsidR="007D6EB1" w:rsidRPr="00CF7DA5">
        <w:t>., advancing before the normal cycle) or on-cycle (</w:t>
      </w:r>
      <w:r w:rsidR="00ED69EF" w:rsidRPr="00CF7DA5">
        <w:t>i.e</w:t>
      </w:r>
      <w:r w:rsidR="007D6EB1" w:rsidRPr="00CF7DA5">
        <w:t xml:space="preserve">., requesting to advance multiple steps). </w:t>
      </w:r>
      <w:r w:rsidR="0034276A" w:rsidRPr="00CF7DA5">
        <w:t>Accelerations must clearly document exceptional achievement in at least one of the academic criteria (the driver)</w:t>
      </w:r>
      <w:r w:rsidR="00605792">
        <w:t xml:space="preserve"> </w:t>
      </w:r>
      <w:r w:rsidR="0034276A" w:rsidRPr="00CF7DA5">
        <w:t xml:space="preserve">with greater than normal productivity </w:t>
      </w:r>
      <w:r w:rsidR="00284B1E" w:rsidRPr="00CF7DA5">
        <w:t xml:space="preserve">in all </w:t>
      </w:r>
      <w:r w:rsidR="0034276A" w:rsidRPr="00CF7DA5">
        <w:t xml:space="preserve">advancement criteria applicable </w:t>
      </w:r>
      <w:r w:rsidR="00ED69EF" w:rsidRPr="00CF7DA5">
        <w:t xml:space="preserve">to </w:t>
      </w:r>
      <w:r w:rsidR="0034276A" w:rsidRPr="00CF7DA5">
        <w:t xml:space="preserve">rank and step. </w:t>
      </w:r>
      <w:bookmarkEnd w:id="33"/>
      <w:r w:rsidR="00863E29" w:rsidRPr="00CF7DA5">
        <w:br/>
      </w:r>
    </w:p>
    <w:p w14:paraId="5A7E521D" w14:textId="57295B33" w:rsidR="00B179F8" w:rsidRPr="00CF7DA5" w:rsidRDefault="00B179F8" w:rsidP="00CF7DA5">
      <w:pPr>
        <w:ind w:left="360"/>
      </w:pPr>
      <w:bookmarkStart w:id="34" w:name="_Toc47530777"/>
      <w:bookmarkStart w:id="35" w:name="_Toc48204870"/>
      <w:bookmarkStart w:id="36" w:name="_Toc174620352"/>
      <w:r w:rsidRPr="00CF7DA5">
        <w:rPr>
          <w:rStyle w:val="Heading3Char"/>
        </w:rPr>
        <w:lastRenderedPageBreak/>
        <w:t>Career Equity Review.</w:t>
      </w:r>
      <w:bookmarkEnd w:id="34"/>
      <w:bookmarkEnd w:id="35"/>
      <w:bookmarkEnd w:id="36"/>
      <w:r w:rsidRPr="00CF7DA5">
        <w:t xml:space="preserve"> </w:t>
      </w:r>
      <w:r w:rsidR="00ED69EF" w:rsidRPr="00CF7DA5">
        <w:t xml:space="preserve">This review encompasses </w:t>
      </w:r>
      <w:r w:rsidR="007151A3" w:rsidRPr="00CF7DA5">
        <w:t xml:space="preserve">an academic’s </w:t>
      </w:r>
      <w:r w:rsidR="00A3243B">
        <w:t xml:space="preserve">complete </w:t>
      </w:r>
      <w:r w:rsidR="007151A3" w:rsidRPr="00CF7DA5">
        <w:t>record from</w:t>
      </w:r>
      <w:r w:rsidR="006F3D64" w:rsidRPr="00CF7DA5">
        <w:t xml:space="preserve"> </w:t>
      </w:r>
      <w:r w:rsidR="00B72B57">
        <w:t xml:space="preserve">the </w:t>
      </w:r>
      <w:r w:rsidR="007151A3" w:rsidRPr="00CF7DA5">
        <w:t xml:space="preserve">initial appointment to ensure that rank and/or step is commensurate </w:t>
      </w:r>
      <w:r w:rsidR="00ED69EF" w:rsidRPr="00CF7DA5">
        <w:t xml:space="preserve">with </w:t>
      </w:r>
      <w:r w:rsidR="007151A3" w:rsidRPr="00CF7DA5">
        <w:t>the</w:t>
      </w:r>
      <w:r w:rsidR="006F3D64" w:rsidRPr="00CF7DA5">
        <w:t xml:space="preserve"> </w:t>
      </w:r>
      <w:r w:rsidR="007151A3" w:rsidRPr="00CF7DA5">
        <w:t xml:space="preserve">academic’s career achievements in the </w:t>
      </w:r>
      <w:r w:rsidR="00155BC6">
        <w:t xml:space="preserve">established </w:t>
      </w:r>
      <w:r w:rsidR="007151A3" w:rsidRPr="00CF7DA5">
        <w:t xml:space="preserve">criteria </w:t>
      </w:r>
      <w:r w:rsidR="00155BC6">
        <w:t>for</w:t>
      </w:r>
      <w:r w:rsidR="007151A3" w:rsidRPr="00CF7DA5">
        <w:t xml:space="preserve"> </w:t>
      </w:r>
      <w:r w:rsidR="00ED69EF" w:rsidRPr="00CF7DA5">
        <w:t xml:space="preserve">the respective </w:t>
      </w:r>
      <w:r w:rsidR="007151A3" w:rsidRPr="00CF7DA5">
        <w:t>academic title</w:t>
      </w:r>
      <w:r w:rsidR="006F3D64" w:rsidRPr="00CF7DA5">
        <w:t xml:space="preserve"> </w:t>
      </w:r>
      <w:r w:rsidR="007151A3" w:rsidRPr="00CF7DA5">
        <w:t>series.</w:t>
      </w:r>
      <w:r w:rsidR="006F3D64" w:rsidRPr="00CF7DA5">
        <w:t xml:space="preserve"> </w:t>
      </w:r>
      <w:r w:rsidR="007151A3" w:rsidRPr="00CF7DA5">
        <w:t xml:space="preserve">The </w:t>
      </w:r>
      <w:r w:rsidR="006F3D64" w:rsidRPr="00CF7DA5">
        <w:t>career equity review</w:t>
      </w:r>
      <w:r w:rsidR="007151A3" w:rsidRPr="00CF7DA5">
        <w:t xml:space="preserve"> is a mechanism to correct a substantial inequity </w:t>
      </w:r>
      <w:r w:rsidR="00155BC6">
        <w:t>in</w:t>
      </w:r>
      <w:r w:rsidR="007151A3" w:rsidRPr="00CF7DA5">
        <w:t xml:space="preserve"> rank and step; it is not</w:t>
      </w:r>
      <w:r w:rsidR="006F3D64" w:rsidRPr="00CF7DA5">
        <w:t xml:space="preserve"> </w:t>
      </w:r>
      <w:r w:rsidR="007151A3" w:rsidRPr="00CF7DA5">
        <w:t xml:space="preserve">a salary appeals process. </w:t>
      </w:r>
      <w:r w:rsidRPr="00CF7DA5">
        <w:t>Academic advancement may follow an action taken to correct an inequity.</w:t>
      </w:r>
      <w:r w:rsidR="00355605" w:rsidRPr="00CF7DA5">
        <w:t xml:space="preserve"> Career equity reviews are not reviewed by the </w:t>
      </w:r>
      <w:r w:rsidR="0076388E">
        <w:t>PRC</w:t>
      </w:r>
      <w:r w:rsidR="00A21DC5">
        <w:t xml:space="preserve"> but instead </w:t>
      </w:r>
      <w:r w:rsidR="00A21DC5" w:rsidRPr="00CF7DA5">
        <w:t>are referred to an ad hoc review committee</w:t>
      </w:r>
      <w:r w:rsidR="00A21DC5">
        <w:t>, which provides a written recommendation to the AVP</w:t>
      </w:r>
      <w:r w:rsidR="00355605" w:rsidRPr="00CF7DA5">
        <w:t xml:space="preserve">. </w:t>
      </w:r>
      <w:r w:rsidRPr="00CF7DA5">
        <w:t>Please contact Academic Human Resources or review</w:t>
      </w:r>
      <w:r w:rsidR="009F50E9" w:rsidRPr="00CF7DA5">
        <w:t xml:space="preserve"> the</w:t>
      </w:r>
      <w:r w:rsidR="006F3D64" w:rsidRPr="00CF7DA5">
        <w:t xml:space="preserve"> </w:t>
      </w:r>
      <w:hyperlink r:id="rId14" w:history="1">
        <w:r w:rsidR="006F3D64" w:rsidRPr="00CF7DA5">
          <w:rPr>
            <w:rStyle w:val="Hyperlink"/>
            <w:i/>
            <w:iCs/>
          </w:rPr>
          <w:t>ANR Career Equity Review (CER) Process</w:t>
        </w:r>
      </w:hyperlink>
      <w:r w:rsidRPr="00CF7DA5">
        <w:t xml:space="preserve"> for more information. </w:t>
      </w:r>
    </w:p>
    <w:p w14:paraId="57BAC9DD" w14:textId="181F5FCB" w:rsidR="007E16D5" w:rsidRPr="00CF7DA5" w:rsidRDefault="007E16D5" w:rsidP="00D452C4"/>
    <w:p w14:paraId="06AAAA2B" w14:textId="1462E4CB" w:rsidR="004F74BC" w:rsidRPr="00CF7DA5" w:rsidRDefault="00676CD9" w:rsidP="00D452C4">
      <w:pPr>
        <w:pStyle w:val="Heading2"/>
      </w:pPr>
      <w:bookmarkStart w:id="37" w:name="_Toc174620353"/>
      <w:bookmarkStart w:id="38" w:name="_Toc47530778"/>
      <w:bookmarkStart w:id="39" w:name="_Toc48204871"/>
      <w:r w:rsidRPr="00CF7DA5">
        <w:t xml:space="preserve">Other </w:t>
      </w:r>
      <w:r w:rsidR="00886F76" w:rsidRPr="00CF7DA5">
        <w:t xml:space="preserve">Advancement </w:t>
      </w:r>
      <w:r w:rsidR="00582E24">
        <w:t>Actions and Reviews</w:t>
      </w:r>
      <w:bookmarkEnd w:id="37"/>
      <w:r w:rsidR="00886F76" w:rsidRPr="00CF7DA5">
        <w:t xml:space="preserve"> </w:t>
      </w:r>
      <w:bookmarkEnd w:id="38"/>
      <w:bookmarkEnd w:id="39"/>
    </w:p>
    <w:p w14:paraId="42FBC606" w14:textId="77777777" w:rsidR="004F74BC" w:rsidRPr="00CF7DA5" w:rsidRDefault="004F74BC" w:rsidP="00D452C4">
      <w:pPr>
        <w:rPr>
          <w:rStyle w:val="Heading3Char"/>
        </w:rPr>
      </w:pPr>
    </w:p>
    <w:p w14:paraId="333DA64F" w14:textId="2ED1C865" w:rsidR="00B179F8" w:rsidRPr="00CF7DA5" w:rsidRDefault="00B179F8" w:rsidP="00CF7DA5">
      <w:pPr>
        <w:ind w:left="360"/>
      </w:pPr>
      <w:bookmarkStart w:id="40" w:name="_Toc47530779"/>
      <w:bookmarkStart w:id="41" w:name="_Toc48204872"/>
      <w:bookmarkStart w:id="42" w:name="_Toc174620354"/>
      <w:r w:rsidRPr="00CF7DA5">
        <w:rPr>
          <w:rStyle w:val="Heading3Char"/>
        </w:rPr>
        <w:t>Term Review for Definite Term Appointments</w:t>
      </w:r>
      <w:bookmarkEnd w:id="40"/>
      <w:bookmarkEnd w:id="41"/>
      <w:bookmarkEnd w:id="42"/>
      <w:r w:rsidRPr="00CF7DA5">
        <w:t xml:space="preserve">. </w:t>
      </w:r>
      <w:r w:rsidR="00B8209E">
        <w:t>Most a</w:t>
      </w:r>
      <w:r w:rsidRPr="00CF7DA5">
        <w:t xml:space="preserve">cademics with definite </w:t>
      </w:r>
      <w:r w:rsidR="00262CE5" w:rsidRPr="00CF7DA5">
        <w:t xml:space="preserve">term </w:t>
      </w:r>
      <w:r w:rsidRPr="00CF7DA5">
        <w:t xml:space="preserve">appointments are required to prepare a merit or promotion dossier when seeking to be re-appointed. Both options may involve a merit or promotion </w:t>
      </w:r>
      <w:r w:rsidR="00A7754A" w:rsidRPr="00CF7DA5">
        <w:t xml:space="preserve">advancement </w:t>
      </w:r>
      <w:r w:rsidRPr="00CF7DA5">
        <w:t xml:space="preserve">action </w:t>
      </w:r>
      <w:r w:rsidR="00A7754A" w:rsidRPr="00CF7DA5">
        <w:t xml:space="preserve">concurrent </w:t>
      </w:r>
      <w:r w:rsidRPr="00CF7DA5">
        <w:t>with a term review</w:t>
      </w:r>
      <w:r w:rsidR="00A7754A" w:rsidRPr="00CF7DA5">
        <w:t xml:space="preserve">. A successful advancement action </w:t>
      </w:r>
      <w:r w:rsidRPr="00CF7DA5">
        <w:t>result</w:t>
      </w:r>
      <w:r w:rsidR="00A7754A" w:rsidRPr="00CF7DA5">
        <w:t>s</w:t>
      </w:r>
      <w:r w:rsidRPr="00CF7DA5">
        <w:t xml:space="preserve"> in a new term end date</w:t>
      </w:r>
      <w:r w:rsidR="00A7754A" w:rsidRPr="00CF7DA5">
        <w:t xml:space="preserve">; a negative advancement action carries the </w:t>
      </w:r>
      <w:r w:rsidRPr="00CF7DA5">
        <w:t xml:space="preserve">possibility of non-reappointment. </w:t>
      </w:r>
    </w:p>
    <w:p w14:paraId="717314D2" w14:textId="77777777" w:rsidR="007E16D5" w:rsidRPr="00CF7DA5" w:rsidRDefault="007E16D5" w:rsidP="00CF7DA5">
      <w:pPr>
        <w:ind w:left="360"/>
      </w:pPr>
    </w:p>
    <w:p w14:paraId="5A513B6C" w14:textId="00A61E28" w:rsidR="00D75FC6" w:rsidRPr="007B2A44" w:rsidRDefault="00D75FC6" w:rsidP="00CF7DA5">
      <w:pPr>
        <w:ind w:left="360"/>
      </w:pPr>
      <w:bookmarkStart w:id="43" w:name="_Toc47530780"/>
      <w:bookmarkStart w:id="44" w:name="_Toc174620355"/>
      <w:bookmarkStart w:id="45" w:name="_Toc48204873"/>
      <w:r w:rsidRPr="00CF7DA5">
        <w:rPr>
          <w:rStyle w:val="Heading3Char"/>
        </w:rPr>
        <w:t xml:space="preserve">First Term Academics </w:t>
      </w:r>
      <w:r w:rsidRPr="00C72A60">
        <w:rPr>
          <w:rStyle w:val="Heading3Char"/>
        </w:rPr>
        <w:t>(</w:t>
      </w:r>
      <w:r w:rsidR="008A468A" w:rsidRPr="00C72A60">
        <w:rPr>
          <w:rStyle w:val="Heading3Char"/>
        </w:rPr>
        <w:t>1</w:t>
      </w:r>
      <w:r w:rsidR="008A468A">
        <w:rPr>
          <w:rStyle w:val="Heading3Char"/>
        </w:rPr>
        <w:t>8</w:t>
      </w:r>
      <w:r w:rsidRPr="00C72A60">
        <w:rPr>
          <w:rStyle w:val="Heading3Char"/>
        </w:rPr>
        <w:t>/</w:t>
      </w:r>
      <w:r w:rsidR="008A468A">
        <w:rPr>
          <w:rStyle w:val="Heading3Char"/>
        </w:rPr>
        <w:t>30</w:t>
      </w:r>
      <w:r w:rsidR="008A468A" w:rsidRPr="00C72A60">
        <w:rPr>
          <w:rStyle w:val="Heading3Char"/>
        </w:rPr>
        <w:t xml:space="preserve"> </w:t>
      </w:r>
      <w:r w:rsidRPr="00C72A60">
        <w:rPr>
          <w:rStyle w:val="Heading3Char"/>
        </w:rPr>
        <w:t>month option).</w:t>
      </w:r>
      <w:bookmarkEnd w:id="43"/>
      <w:bookmarkEnd w:id="44"/>
      <w:r w:rsidRPr="00C72A60">
        <w:rPr>
          <w:rStyle w:val="Heading3Char"/>
        </w:rPr>
        <w:t xml:space="preserve"> </w:t>
      </w:r>
      <w:r w:rsidR="00852A3C" w:rsidRPr="00C72A60">
        <w:t>First</w:t>
      </w:r>
      <w:r w:rsidR="003E12B4">
        <w:t xml:space="preserve"> </w:t>
      </w:r>
      <w:r w:rsidR="00852A3C" w:rsidRPr="00C72A60">
        <w:t>term</w:t>
      </w:r>
      <w:bookmarkEnd w:id="45"/>
      <w:r w:rsidR="00852A3C" w:rsidRPr="00C72A60">
        <w:t xml:space="preserve"> a</w:t>
      </w:r>
      <w:r w:rsidR="001C4CC1" w:rsidRPr="00C72A60">
        <w:t>cademics m</w:t>
      </w:r>
      <w:r w:rsidRPr="00C72A60">
        <w:t xml:space="preserve">ay submit a merit or promotion advancement under the </w:t>
      </w:r>
      <w:r w:rsidR="008A468A" w:rsidRPr="00C72A60">
        <w:t>1</w:t>
      </w:r>
      <w:r w:rsidR="008A468A">
        <w:t>8</w:t>
      </w:r>
      <w:r w:rsidRPr="00C72A60">
        <w:t>/</w:t>
      </w:r>
      <w:r w:rsidR="008A468A">
        <w:t>30</w:t>
      </w:r>
      <w:r w:rsidRPr="00C72A60">
        <w:t xml:space="preserve"> month option</w:t>
      </w:r>
      <w:r w:rsidR="00852A3C" w:rsidRPr="00C72A60">
        <w:t xml:space="preserve"> to advance to a second term</w:t>
      </w:r>
      <w:r w:rsidR="001C4CC1" w:rsidRPr="00C72A60">
        <w:t>;</w:t>
      </w:r>
      <w:r w:rsidRPr="00C72A60">
        <w:t xml:space="preserve"> see guidelines in </w:t>
      </w:r>
      <w:r w:rsidR="00A72ED6" w:rsidRPr="00C72A60">
        <w:t>s</w:t>
      </w:r>
      <w:r w:rsidRPr="00C72A60">
        <w:t xml:space="preserve">ection </w:t>
      </w:r>
      <w:r w:rsidR="002F6BF4" w:rsidRPr="00C72A60">
        <w:t>t</w:t>
      </w:r>
      <w:r w:rsidR="00A72ED6" w:rsidRPr="00C72A60">
        <w:t>wo</w:t>
      </w:r>
      <w:r w:rsidRPr="00C72A60">
        <w:t>.</w:t>
      </w:r>
      <w:r w:rsidRPr="00CF7DA5">
        <w:t xml:space="preserve"> First</w:t>
      </w:r>
      <w:r w:rsidR="003E12B4">
        <w:t xml:space="preserve"> </w:t>
      </w:r>
      <w:r w:rsidRPr="00CF7DA5">
        <w:t xml:space="preserve">term academics may not submit an acceleration request for their first action. </w:t>
      </w:r>
      <w:r w:rsidR="00421856">
        <w:t>First</w:t>
      </w:r>
      <w:r w:rsidR="006F2EAE">
        <w:t xml:space="preserve"> term</w:t>
      </w:r>
      <w:r w:rsidR="00421856">
        <w:t xml:space="preserve"> actions would normally be a merit</w:t>
      </w:r>
      <w:r w:rsidR="006F2EAE">
        <w:t>.</w:t>
      </w:r>
      <w:r w:rsidR="00E16266">
        <w:t xml:space="preserve"> </w:t>
      </w:r>
      <w:r w:rsidR="006F2EAE">
        <w:t>P</w:t>
      </w:r>
      <w:r w:rsidR="00E16266" w:rsidRPr="00E16266">
        <w:t xml:space="preserve">romotion </w:t>
      </w:r>
      <w:r w:rsidR="006F2EAE">
        <w:t>approvals</w:t>
      </w:r>
      <w:r w:rsidR="00E16266" w:rsidRPr="00E16266">
        <w:t xml:space="preserve"> for first term actions are unusual as they </w:t>
      </w:r>
      <w:r w:rsidR="00E16266">
        <w:t xml:space="preserve">normally </w:t>
      </w:r>
      <w:r w:rsidR="00E16266" w:rsidRPr="00E16266">
        <w:t xml:space="preserve">lack evidence of trajectory and sustained success. </w:t>
      </w:r>
    </w:p>
    <w:p w14:paraId="123BAAE3" w14:textId="14B40BD6" w:rsidR="00AC26F9" w:rsidRDefault="00AC26F9" w:rsidP="00421856">
      <w:pPr>
        <w:ind w:left="360"/>
        <w:rPr>
          <w:rStyle w:val="Heading3Char"/>
        </w:rPr>
      </w:pPr>
    </w:p>
    <w:p w14:paraId="6E175079" w14:textId="40EC9C23" w:rsidR="00AB2F2D" w:rsidRPr="00CF7DA5" w:rsidRDefault="00AB2F2D" w:rsidP="00421856">
      <w:pPr>
        <w:ind w:left="360"/>
      </w:pPr>
      <w:bookmarkStart w:id="46" w:name="_Toc174620356"/>
      <w:r w:rsidRPr="007B2A44">
        <w:rPr>
          <w:rStyle w:val="Heading3Char"/>
        </w:rPr>
        <w:t>Academics seeking indefinite status.</w:t>
      </w:r>
      <w:bookmarkEnd w:id="46"/>
      <w:r>
        <w:t xml:space="preserve"> </w:t>
      </w:r>
      <w:r w:rsidR="00421856" w:rsidRPr="00CF7DA5">
        <w:t>Academics with definite term appointments</w:t>
      </w:r>
      <w:r w:rsidR="00421856">
        <w:t xml:space="preserve"> </w:t>
      </w:r>
      <w:r w:rsidR="00CE6177">
        <w:t>who</w:t>
      </w:r>
      <w:r w:rsidR="00421856">
        <w:t xml:space="preserve"> a</w:t>
      </w:r>
      <w:r w:rsidR="00E72FF0">
        <w:t>re seeking indefini</w:t>
      </w:r>
      <w:r w:rsidR="00421856">
        <w:t xml:space="preserve">te status should prepare a merit or promotion dossier </w:t>
      </w:r>
      <w:r w:rsidR="00FF6572">
        <w:t xml:space="preserve">that </w:t>
      </w:r>
      <w:r w:rsidR="00421856">
        <w:t xml:space="preserve">covers </w:t>
      </w:r>
      <w:r w:rsidR="00E72FF0">
        <w:t xml:space="preserve">all </w:t>
      </w:r>
      <w:r w:rsidR="00727B15">
        <w:t xml:space="preserve">of </w:t>
      </w:r>
      <w:r w:rsidR="00E72FF0">
        <w:t>their time</w:t>
      </w:r>
      <w:r w:rsidR="00421856">
        <w:t xml:space="preserve"> in the </w:t>
      </w:r>
      <w:r w:rsidR="001E63C3">
        <w:t>position</w:t>
      </w:r>
      <w:r w:rsidR="00421856">
        <w:t xml:space="preserve"> since the date of hire.</w:t>
      </w:r>
    </w:p>
    <w:p w14:paraId="02089B53" w14:textId="23D79D47" w:rsidR="00886F76" w:rsidRPr="00CF7DA5" w:rsidRDefault="00886F76" w:rsidP="00CF7DA5">
      <w:pPr>
        <w:ind w:left="360"/>
      </w:pPr>
    </w:p>
    <w:p w14:paraId="21B98523" w14:textId="3D703213" w:rsidR="00886F76" w:rsidRPr="00CF7DA5" w:rsidRDefault="00886F76" w:rsidP="00CF7DA5">
      <w:pPr>
        <w:ind w:left="360"/>
      </w:pPr>
      <w:bookmarkStart w:id="47" w:name="_Toc174620357"/>
      <w:bookmarkStart w:id="48" w:name="_Hlk49841919"/>
      <w:r w:rsidRPr="00CF7DA5">
        <w:rPr>
          <w:rStyle w:val="Heading3Char"/>
        </w:rPr>
        <w:t>Administrative review.</w:t>
      </w:r>
      <w:bookmarkEnd w:id="47"/>
      <w:r w:rsidRPr="00CF7DA5">
        <w:rPr>
          <w:rStyle w:val="Heading3Char"/>
        </w:rPr>
        <w:t xml:space="preserve"> </w:t>
      </w:r>
      <w:r w:rsidRPr="00CF7DA5">
        <w:t>Academic</w:t>
      </w:r>
      <w:r w:rsidR="00BE3E6F">
        <w:t>s</w:t>
      </w:r>
      <w:r w:rsidRPr="00CF7DA5">
        <w:t xml:space="preserve"> with 100% administrative assignment</w:t>
      </w:r>
      <w:r w:rsidR="00BE3E6F">
        <w:t>s</w:t>
      </w:r>
      <w:r w:rsidR="0038377F" w:rsidRPr="00CF7DA5">
        <w:t xml:space="preserve"> and no academic (programmatic) responsibilities</w:t>
      </w:r>
      <w:r w:rsidRPr="00CF7DA5">
        <w:t xml:space="preserve"> documented and approved in the position description are eligible for an </w:t>
      </w:r>
      <w:r w:rsidR="0038377F" w:rsidRPr="00CF7DA5">
        <w:t>administrative</w:t>
      </w:r>
      <w:r w:rsidRPr="00CF7DA5">
        <w:t xml:space="preserve"> review process. The primary distinction is that </w:t>
      </w:r>
      <w:r w:rsidR="004C0832">
        <w:t xml:space="preserve">for </w:t>
      </w:r>
      <w:r w:rsidRPr="00CF7DA5">
        <w:t>these cases</w:t>
      </w:r>
      <w:r w:rsidR="00BE3E6F">
        <w:t>,</w:t>
      </w:r>
      <w:r w:rsidRPr="00CF7DA5">
        <w:t xml:space="preserve"> </w:t>
      </w:r>
      <w:r w:rsidR="004C0832">
        <w:t>the candidate may choose to be</w:t>
      </w:r>
      <w:r w:rsidR="0038377F" w:rsidRPr="00CF7DA5">
        <w:t xml:space="preserve"> reviewed by an ad hoc review committee </w:t>
      </w:r>
      <w:r w:rsidR="008E017F">
        <w:rPr>
          <w:u w:val="single"/>
        </w:rPr>
        <w:t>or</w:t>
      </w:r>
      <w:r w:rsidR="0038377F" w:rsidRPr="00CF7DA5">
        <w:t xml:space="preserve"> </w:t>
      </w:r>
      <w:r w:rsidRPr="00CF7DA5">
        <w:t xml:space="preserve">by the </w:t>
      </w:r>
      <w:r w:rsidR="0076388E">
        <w:t>PRC</w:t>
      </w:r>
      <w:r w:rsidRPr="00CF7DA5">
        <w:t xml:space="preserve">. Examples of positions include Vice Provosts, </w:t>
      </w:r>
      <w:r w:rsidR="00276080">
        <w:t xml:space="preserve">some </w:t>
      </w:r>
      <w:r w:rsidRPr="00CF7DA5">
        <w:t>Academic Administrators</w:t>
      </w:r>
      <w:r w:rsidR="00276080">
        <w:t>,</w:t>
      </w:r>
      <w:r w:rsidRPr="00CF7DA5">
        <w:t xml:space="preserve"> and other academics who have a 100% administrative appointment</w:t>
      </w:r>
      <w:r w:rsidR="0038377F" w:rsidRPr="00CF7DA5">
        <w:t xml:space="preserve"> with no academic (research or extension) responsibilities</w:t>
      </w:r>
      <w:r w:rsidRPr="00CF7DA5">
        <w:t xml:space="preserve">. </w:t>
      </w:r>
      <w:r w:rsidR="0038377F" w:rsidRPr="00CF7DA5">
        <w:t xml:space="preserve">Confidential letters of evaluation </w:t>
      </w:r>
      <w:r w:rsidR="007129CD">
        <w:t xml:space="preserve">are </w:t>
      </w:r>
      <w:r w:rsidR="0038377F" w:rsidRPr="00CF7DA5">
        <w:t xml:space="preserve">only required for promotion, accelerated promotion, or career review cases. </w:t>
      </w:r>
    </w:p>
    <w:bookmarkEnd w:id="48"/>
    <w:p w14:paraId="0B96D53A" w14:textId="50A9F56C" w:rsidR="006048FA" w:rsidRPr="00CF7DA5" w:rsidRDefault="006048FA" w:rsidP="00D452C4"/>
    <w:p w14:paraId="5E6F6AA2" w14:textId="28CDC048" w:rsidR="00AA2A25" w:rsidRPr="00CF7DA5" w:rsidDel="00FD7BF4" w:rsidRDefault="00AA2A25" w:rsidP="00AA2A25">
      <w:pPr>
        <w:pStyle w:val="Heading2"/>
      </w:pPr>
      <w:bookmarkStart w:id="49" w:name="_Toc39672143"/>
      <w:bookmarkStart w:id="50" w:name="_Toc39672227"/>
      <w:bookmarkStart w:id="51" w:name="_Toc47530781"/>
      <w:bookmarkStart w:id="52" w:name="_Toc48204874"/>
      <w:bookmarkStart w:id="53" w:name="_Toc174620358"/>
      <w:r w:rsidRPr="00CF7DA5" w:rsidDel="00FD7BF4">
        <w:t>Review Process</w:t>
      </w:r>
      <w:bookmarkEnd w:id="49"/>
      <w:bookmarkEnd w:id="50"/>
      <w:bookmarkEnd w:id="51"/>
      <w:bookmarkEnd w:id="52"/>
      <w:r w:rsidR="005E65AE" w:rsidRPr="00CF7DA5">
        <w:t>es</w:t>
      </w:r>
      <w:bookmarkEnd w:id="53"/>
    </w:p>
    <w:p w14:paraId="735AB126" w14:textId="5FF6F069" w:rsidR="00AA2A25" w:rsidRPr="00CF7DA5" w:rsidRDefault="00AA2A25" w:rsidP="00A2317B">
      <w:r w:rsidRPr="00CF7DA5" w:rsidDel="00FD7BF4">
        <w:t xml:space="preserve">The review process </w:t>
      </w:r>
      <w:r w:rsidRPr="00CF7DA5">
        <w:t xml:space="preserve">for </w:t>
      </w:r>
      <w:r w:rsidR="0076388E">
        <w:t>PRs</w:t>
      </w:r>
      <w:r w:rsidRPr="00CF7DA5" w:rsidDel="00FD7BF4">
        <w:t xml:space="preserve"> involves multiple stages of preparation and evaluation.</w:t>
      </w:r>
      <w:r w:rsidRPr="00CF7DA5">
        <w:t xml:space="preserve"> See </w:t>
      </w:r>
      <w:r w:rsidR="009F50E9" w:rsidRPr="00CF7DA5">
        <w:t xml:space="preserve">the </w:t>
      </w:r>
      <w:r w:rsidR="00886F76" w:rsidRPr="00CF7DA5">
        <w:t xml:space="preserve">three (3) </w:t>
      </w:r>
      <w:r w:rsidR="00A2317B" w:rsidRPr="00CF7DA5">
        <w:t xml:space="preserve">figures </w:t>
      </w:r>
      <w:r w:rsidR="00E03E90" w:rsidRPr="00CF7DA5">
        <w:t>on</w:t>
      </w:r>
      <w:r w:rsidR="00453222" w:rsidRPr="00CF7DA5">
        <w:t xml:space="preserve"> the</w:t>
      </w:r>
      <w:r w:rsidR="00E03E90" w:rsidRPr="00CF7DA5">
        <w:t xml:space="preserve"> next page. </w:t>
      </w:r>
      <w:r w:rsidRPr="00CF7DA5" w:rsidDel="00FD7BF4">
        <w:t xml:space="preserve">Refer to the </w:t>
      </w:r>
      <w:hyperlink r:id="rId15" w:history="1">
        <w:r w:rsidRPr="00CF7DA5" w:rsidDel="00FD7BF4">
          <w:rPr>
            <w:rStyle w:val="Hyperlink"/>
          </w:rPr>
          <w:t>Academic Human Resources website</w:t>
        </w:r>
      </w:hyperlink>
      <w:r w:rsidRPr="00CF7DA5" w:rsidDel="00FD7BF4">
        <w:t xml:space="preserve"> for a complete list of dates, deadlines, and training.</w:t>
      </w:r>
    </w:p>
    <w:p w14:paraId="794AF902" w14:textId="77777777" w:rsidR="00AA2A25" w:rsidRPr="00CF7DA5" w:rsidRDefault="00AA2A25" w:rsidP="00AA2A25"/>
    <w:p w14:paraId="02FBEF1E" w14:textId="77777777" w:rsidR="00E03E90" w:rsidRPr="00CF7DA5" w:rsidRDefault="00E03E90">
      <w:pPr>
        <w:rPr>
          <w:b/>
          <w:bCs/>
        </w:rPr>
      </w:pPr>
      <w:r w:rsidRPr="00CF7DA5">
        <w:rPr>
          <w:b/>
          <w:bCs/>
        </w:rPr>
        <w:br w:type="page"/>
      </w:r>
    </w:p>
    <w:tbl>
      <w:tblPr>
        <w:tblStyle w:val="TableGrid"/>
        <w:tblW w:w="1057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3526"/>
        <w:gridCol w:w="3526"/>
      </w:tblGrid>
      <w:tr w:rsidR="00886F76" w:rsidRPr="00CF7DA5" w14:paraId="1E1A0EA4" w14:textId="1EF14EF4" w:rsidTr="00CF7DA5">
        <w:tc>
          <w:tcPr>
            <w:tcW w:w="3526" w:type="dxa"/>
            <w:shd w:val="clear" w:color="auto" w:fill="BFBFBF" w:themeFill="background1" w:themeFillShade="BF"/>
          </w:tcPr>
          <w:p w14:paraId="6A4DA974" w14:textId="68EBF11C" w:rsidR="00886F76" w:rsidRPr="00CF7DA5" w:rsidRDefault="00886F76">
            <w:pPr>
              <w:jc w:val="center"/>
              <w:rPr>
                <w:b/>
                <w:bCs/>
              </w:rPr>
            </w:pPr>
            <w:r w:rsidRPr="00CF7DA5">
              <w:rPr>
                <w:b/>
                <w:bCs/>
              </w:rPr>
              <w:lastRenderedPageBreak/>
              <w:t>Merit Review Process</w:t>
            </w:r>
          </w:p>
          <w:p w14:paraId="17A0AF64" w14:textId="0B80A95E" w:rsidR="00886F76" w:rsidRPr="00CF7DA5" w:rsidRDefault="00886F76">
            <w:pPr>
              <w:jc w:val="center"/>
              <w:rPr>
                <w:i/>
                <w:iCs/>
              </w:rPr>
            </w:pPr>
            <w:r w:rsidRPr="00CF7DA5">
              <w:rPr>
                <w:i/>
                <w:iCs/>
              </w:rPr>
              <w:t>Merit or accelerated merit</w:t>
            </w:r>
          </w:p>
          <w:p w14:paraId="6DB9D300" w14:textId="77777777" w:rsidR="00886F76" w:rsidRPr="00CF7DA5" w:rsidRDefault="00886F76">
            <w:pPr>
              <w:jc w:val="center"/>
              <w:rPr>
                <w:b/>
                <w:bCs/>
              </w:rPr>
            </w:pPr>
          </w:p>
        </w:tc>
        <w:tc>
          <w:tcPr>
            <w:tcW w:w="3526" w:type="dxa"/>
            <w:shd w:val="clear" w:color="auto" w:fill="BFBFBF" w:themeFill="background1" w:themeFillShade="BF"/>
          </w:tcPr>
          <w:p w14:paraId="41E39127" w14:textId="7D13F959" w:rsidR="00886F76" w:rsidRPr="00CF7DA5" w:rsidRDefault="00886F76">
            <w:pPr>
              <w:jc w:val="center"/>
              <w:rPr>
                <w:b/>
                <w:bCs/>
              </w:rPr>
            </w:pPr>
            <w:r w:rsidRPr="00CF7DA5">
              <w:rPr>
                <w:b/>
                <w:bCs/>
              </w:rPr>
              <w:t>Promotion Review Process</w:t>
            </w:r>
          </w:p>
          <w:p w14:paraId="0CE090A7" w14:textId="74BD94E1" w:rsidR="00886F76" w:rsidRPr="00CF7DA5" w:rsidRDefault="00886F76">
            <w:pPr>
              <w:jc w:val="center"/>
              <w:rPr>
                <w:i/>
                <w:iCs/>
              </w:rPr>
            </w:pPr>
            <w:r w:rsidRPr="00CF7DA5">
              <w:rPr>
                <w:i/>
                <w:iCs/>
              </w:rPr>
              <w:t xml:space="preserve">Promotion or accelerated promotion; term reviews seeking indefinite status, and career review advancement to </w:t>
            </w:r>
            <w:r w:rsidRPr="00CF7DA5">
              <w:rPr>
                <w:i/>
                <w:iCs/>
              </w:rPr>
              <w:br/>
              <w:t>full title VI or above scale</w:t>
            </w:r>
          </w:p>
        </w:tc>
        <w:tc>
          <w:tcPr>
            <w:tcW w:w="3526" w:type="dxa"/>
            <w:shd w:val="clear" w:color="auto" w:fill="BFBFBF" w:themeFill="background1" w:themeFillShade="BF"/>
          </w:tcPr>
          <w:p w14:paraId="08E07674" w14:textId="77777777" w:rsidR="00886F76" w:rsidRPr="00CF7DA5" w:rsidRDefault="00886F76" w:rsidP="00886F76">
            <w:pPr>
              <w:jc w:val="center"/>
              <w:rPr>
                <w:b/>
                <w:bCs/>
              </w:rPr>
            </w:pPr>
            <w:r w:rsidRPr="00CF7DA5">
              <w:rPr>
                <w:b/>
                <w:bCs/>
              </w:rPr>
              <w:t>Administrative Review Process</w:t>
            </w:r>
          </w:p>
          <w:p w14:paraId="2A6EB218" w14:textId="67ED9FC7" w:rsidR="00886F76" w:rsidRPr="00CF7DA5" w:rsidRDefault="0096564D">
            <w:pPr>
              <w:jc w:val="center"/>
              <w:rPr>
                <w:b/>
                <w:bCs/>
              </w:rPr>
            </w:pPr>
            <w:r>
              <w:rPr>
                <w:i/>
                <w:iCs/>
              </w:rPr>
              <w:t xml:space="preserve">Only for </w:t>
            </w:r>
            <w:r w:rsidR="00276080">
              <w:rPr>
                <w:i/>
                <w:iCs/>
              </w:rPr>
              <w:t>A</w:t>
            </w:r>
            <w:r w:rsidR="00886F76" w:rsidRPr="00CF7DA5">
              <w:rPr>
                <w:i/>
                <w:iCs/>
              </w:rPr>
              <w:t>cademic</w:t>
            </w:r>
            <w:r>
              <w:rPr>
                <w:i/>
                <w:iCs/>
              </w:rPr>
              <w:t>s</w:t>
            </w:r>
            <w:r w:rsidR="00886F76" w:rsidRPr="00CF7DA5">
              <w:rPr>
                <w:i/>
                <w:iCs/>
              </w:rPr>
              <w:t xml:space="preserve"> </w:t>
            </w:r>
            <w:r w:rsidR="00AB171A" w:rsidRPr="00CF7DA5">
              <w:rPr>
                <w:i/>
                <w:iCs/>
              </w:rPr>
              <w:t xml:space="preserve">with </w:t>
            </w:r>
            <w:r w:rsidR="00886F76" w:rsidRPr="00CF7DA5">
              <w:rPr>
                <w:i/>
                <w:iCs/>
              </w:rPr>
              <w:t>100% administrative appointment</w:t>
            </w:r>
            <w:r>
              <w:rPr>
                <w:i/>
                <w:iCs/>
              </w:rPr>
              <w:t>s</w:t>
            </w:r>
            <w:r w:rsidR="00276080">
              <w:rPr>
                <w:i/>
                <w:iCs/>
              </w:rPr>
              <w:t xml:space="preserve"> (and no programmatic expectations)</w:t>
            </w:r>
            <w:r w:rsidR="00886F76" w:rsidRPr="00CF7DA5">
              <w:rPr>
                <w:i/>
                <w:iCs/>
              </w:rPr>
              <w:t xml:space="preserve"> and career equity review</w:t>
            </w:r>
          </w:p>
        </w:tc>
      </w:tr>
      <w:tr w:rsidR="00886F76" w:rsidRPr="00CF7DA5" w14:paraId="22FE227E" w14:textId="73B3192F" w:rsidTr="00CF7DA5">
        <w:tc>
          <w:tcPr>
            <w:tcW w:w="3526" w:type="dxa"/>
            <w:shd w:val="clear" w:color="auto" w:fill="FFFFFF" w:themeFill="background1"/>
          </w:tcPr>
          <w:p w14:paraId="68B0775A" w14:textId="3211ECE2" w:rsidR="00886F76" w:rsidRPr="00CF7DA5" w:rsidRDefault="00886F76" w:rsidP="00CF7DA5">
            <w:pPr>
              <w:jc w:val="center"/>
            </w:pPr>
            <w:r w:rsidRPr="00CF7DA5">
              <w:rPr>
                <w:noProof/>
              </w:rPr>
              <w:drawing>
                <wp:inline distT="0" distB="0" distL="0" distR="0" wp14:anchorId="74B95EF5" wp14:editId="4A7E2587">
                  <wp:extent cx="1895475" cy="6696075"/>
                  <wp:effectExtent l="38100" t="0" r="104775" b="9525"/>
                  <wp:docPr id="8" name="Diagram 8" descr="Review Process for Merit or Accelerated Meri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c>
          <w:tcPr>
            <w:tcW w:w="3526" w:type="dxa"/>
          </w:tcPr>
          <w:p w14:paraId="54DFA65D" w14:textId="0DCD7239" w:rsidR="00886F76" w:rsidRPr="00CF7DA5" w:rsidRDefault="00886F76" w:rsidP="00CF7DA5">
            <w:pPr>
              <w:jc w:val="center"/>
            </w:pPr>
            <w:r w:rsidRPr="00CF7DA5">
              <w:rPr>
                <w:noProof/>
              </w:rPr>
              <w:drawing>
                <wp:inline distT="0" distB="0" distL="0" distR="0" wp14:anchorId="1DA3B1ED" wp14:editId="75347F69">
                  <wp:extent cx="1876425" cy="6762750"/>
                  <wp:effectExtent l="38100" t="0" r="85725" b="19050"/>
                  <wp:docPr id="2" name="Diagram 2" descr="Review Process for Merit or Accelerated Meri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c>
          <w:tcPr>
            <w:tcW w:w="3526" w:type="dxa"/>
          </w:tcPr>
          <w:p w14:paraId="38DA1171" w14:textId="0536EDB3" w:rsidR="00886F76" w:rsidRPr="00CF7DA5" w:rsidRDefault="00886F76" w:rsidP="00CF7DA5">
            <w:pPr>
              <w:jc w:val="center"/>
              <w:rPr>
                <w:noProof/>
              </w:rPr>
            </w:pPr>
            <w:r w:rsidRPr="00CF7DA5">
              <w:rPr>
                <w:noProof/>
              </w:rPr>
              <w:drawing>
                <wp:inline distT="0" distB="0" distL="0" distR="0" wp14:anchorId="274997DD" wp14:editId="5DD0E498">
                  <wp:extent cx="1876425" cy="6762750"/>
                  <wp:effectExtent l="38100" t="0" r="104775" b="19050"/>
                  <wp:docPr id="3" name="Diagram 3" descr="Review Process for Merit or Accelerated Meri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tc>
      </w:tr>
    </w:tbl>
    <w:p w14:paraId="61F89A7D" w14:textId="77777777" w:rsidR="00355605" w:rsidRPr="00CF7DA5" w:rsidRDefault="00355605" w:rsidP="00C54EEA">
      <w:bookmarkStart w:id="54" w:name="_Toc47530782"/>
      <w:bookmarkStart w:id="55" w:name="_Toc48204875"/>
    </w:p>
    <w:p w14:paraId="678178C7" w14:textId="1294475E" w:rsidR="00B179F8" w:rsidRPr="00CF7DA5" w:rsidRDefault="00B179F8" w:rsidP="00D452C4">
      <w:bookmarkStart w:id="56" w:name="_Toc174620359"/>
      <w:r w:rsidRPr="00CF7DA5">
        <w:rPr>
          <w:rStyle w:val="Heading3Char"/>
        </w:rPr>
        <w:lastRenderedPageBreak/>
        <w:t>Step 1: Academic Enter</w:t>
      </w:r>
      <w:r w:rsidR="0014445A">
        <w:rPr>
          <w:rStyle w:val="Heading3Char"/>
        </w:rPr>
        <w:t>s</w:t>
      </w:r>
      <w:r w:rsidRPr="00CF7DA5">
        <w:rPr>
          <w:rStyle w:val="Heading3Char"/>
        </w:rPr>
        <w:t xml:space="preserve"> Data </w:t>
      </w:r>
      <w:r w:rsidR="002D09E5" w:rsidRPr="00CF7DA5">
        <w:rPr>
          <w:rStyle w:val="Heading3Char"/>
        </w:rPr>
        <w:t>i</w:t>
      </w:r>
      <w:r w:rsidRPr="00CF7DA5">
        <w:rPr>
          <w:rStyle w:val="Heading3Char"/>
        </w:rPr>
        <w:t>nto ANR Project Board</w:t>
      </w:r>
      <w:bookmarkEnd w:id="54"/>
      <w:bookmarkEnd w:id="55"/>
      <w:bookmarkEnd w:id="56"/>
      <w:r w:rsidRPr="00CF7DA5">
        <w:t xml:space="preserve"> </w:t>
      </w:r>
      <w:r w:rsidRPr="00CF7DA5">
        <w:br/>
        <w:t xml:space="preserve">Project Board </w:t>
      </w:r>
      <w:r w:rsidR="00B111CF" w:rsidRPr="00CF7DA5">
        <w:t>(</w:t>
      </w:r>
      <w:hyperlink r:id="rId31" w:history="1">
        <w:r w:rsidR="00B111CF" w:rsidRPr="00CF7DA5">
          <w:rPr>
            <w:rStyle w:val="Hyperlink"/>
          </w:rPr>
          <w:t>https://projectboard.ucanr.edu/</w:t>
        </w:r>
      </w:hyperlink>
      <w:r w:rsidR="00B111CF" w:rsidRPr="00CF7DA5">
        <w:t xml:space="preserve">) </w:t>
      </w:r>
      <w:r w:rsidRPr="00CF7DA5">
        <w:t xml:space="preserve">is UC ANR's online system that </w:t>
      </w:r>
      <w:bookmarkStart w:id="57" w:name="_Hlk41398382"/>
      <w:r w:rsidRPr="00CF7DA5">
        <w:t xml:space="preserve">integrates academic program review, </w:t>
      </w:r>
      <w:hyperlink r:id="rId32" w:history="1">
        <w:r w:rsidRPr="00CF7DA5">
          <w:rPr>
            <w:rStyle w:val="Hyperlink"/>
          </w:rPr>
          <w:t>civil rights compliance</w:t>
        </w:r>
      </w:hyperlink>
      <w:r w:rsidRPr="00CF7DA5">
        <w:t>, and organizational reporting requirements.</w:t>
      </w:r>
      <w:bookmarkEnd w:id="57"/>
      <w:r w:rsidRPr="00CF7DA5">
        <w:t xml:space="preserve"> All academics must input data into Project Board by </w:t>
      </w:r>
      <w:r w:rsidR="00FE362B">
        <w:t>December</w:t>
      </w:r>
      <w:r w:rsidR="00FE362B" w:rsidRPr="00CF7DA5">
        <w:t xml:space="preserve"> </w:t>
      </w:r>
      <w:r w:rsidR="00C811AE">
        <w:t>9</w:t>
      </w:r>
      <w:r w:rsidR="005C0D66" w:rsidRPr="00CF7DA5">
        <w:t xml:space="preserve">, </w:t>
      </w:r>
      <w:r w:rsidR="00C811AE">
        <w:t>2024</w:t>
      </w:r>
      <w:r w:rsidR="005E18A2" w:rsidRPr="00CF7DA5">
        <w:t xml:space="preserve">. Academics </w:t>
      </w:r>
      <w:r w:rsidRPr="00CF7DA5">
        <w:t>should be entering data continuously throughout the</w:t>
      </w:r>
      <w:r w:rsidR="005B4CE3" w:rsidRPr="00CF7DA5">
        <w:t xml:space="preserve"> year. Data may</w:t>
      </w:r>
      <w:r w:rsidR="005C5595" w:rsidRPr="00CF7DA5">
        <w:t xml:space="preserve"> </w:t>
      </w:r>
      <w:r w:rsidRPr="00CF7DA5">
        <w:t xml:space="preserve">be </w:t>
      </w:r>
      <w:r w:rsidR="002D09E5" w:rsidRPr="00CF7DA5">
        <w:t xml:space="preserve">subsequently </w:t>
      </w:r>
      <w:r w:rsidRPr="00CF7DA5">
        <w:t>downloaded into a</w:t>
      </w:r>
      <w:r w:rsidR="00E245C9" w:rsidRPr="00CF7DA5">
        <w:t xml:space="preserve"> Microsoft Excel or</w:t>
      </w:r>
      <w:r w:rsidRPr="00CF7DA5">
        <w:t xml:space="preserve"> Word document and used to assemble the </w:t>
      </w:r>
      <w:r w:rsidR="0076388E">
        <w:t>PR</w:t>
      </w:r>
      <w:r w:rsidRPr="00CF7DA5">
        <w:t>.</w:t>
      </w:r>
      <w:r w:rsidR="00CD70A3">
        <w:t xml:space="preserve"> If using the download feature, </w:t>
      </w:r>
      <w:r w:rsidR="00D6537B">
        <w:t>a</w:t>
      </w:r>
      <w:r w:rsidR="00CD70A3">
        <w:t xml:space="preserve">cademics should check </w:t>
      </w:r>
      <w:r w:rsidR="000B298A">
        <w:t xml:space="preserve">the </w:t>
      </w:r>
      <w:r w:rsidR="005226DB">
        <w:t xml:space="preserve">supporting documentation </w:t>
      </w:r>
      <w:r w:rsidR="00CD70A3">
        <w:t>table</w:t>
      </w:r>
      <w:r w:rsidR="000B298A">
        <w:t xml:space="preserve">s </w:t>
      </w:r>
      <w:r w:rsidR="00F13E06">
        <w:t>and edit them as needed</w:t>
      </w:r>
      <w:r w:rsidR="0014445A">
        <w:t>.</w:t>
      </w:r>
      <w:r w:rsidRPr="00CF7DA5">
        <w:t xml:space="preserve"> </w:t>
      </w:r>
      <w:r w:rsidR="005B4CE3" w:rsidRPr="00CF7DA5">
        <w:t xml:space="preserve">Civil Rights Compliance </w:t>
      </w:r>
      <w:r w:rsidR="00097E57" w:rsidRPr="00CF7DA5">
        <w:t xml:space="preserve">is </w:t>
      </w:r>
      <w:r w:rsidR="005B4CE3" w:rsidRPr="00CF7DA5">
        <w:t>integrated</w:t>
      </w:r>
      <w:r w:rsidRPr="00CF7DA5">
        <w:t xml:space="preserve"> with Extension Activity reporting</w:t>
      </w:r>
      <w:r w:rsidR="00097E57" w:rsidRPr="00CF7DA5">
        <w:t xml:space="preserve"> in Project Board. R</w:t>
      </w:r>
      <w:r w:rsidRPr="00CF7DA5">
        <w:t xml:space="preserve">efer to </w:t>
      </w:r>
      <w:r w:rsidR="005418FE" w:rsidRPr="00CF7DA5">
        <w:t>“</w:t>
      </w:r>
      <w:hyperlink r:id="rId33" w:history="1">
        <w:r w:rsidR="005418FE" w:rsidRPr="00CF7DA5">
          <w:rPr>
            <w:rStyle w:val="Hyperlink"/>
          </w:rPr>
          <w:t>Project Board – Civil Rights Compliance Instructions</w:t>
        </w:r>
      </w:hyperlink>
      <w:r w:rsidR="005418FE" w:rsidRPr="00CF7DA5">
        <w:t>”</w:t>
      </w:r>
      <w:r w:rsidRPr="00CF7DA5">
        <w:t>.</w:t>
      </w:r>
    </w:p>
    <w:p w14:paraId="5CC17AE0" w14:textId="544A8AEC" w:rsidR="00B179F8" w:rsidRPr="00CF7DA5" w:rsidRDefault="00B179F8" w:rsidP="00D452C4"/>
    <w:p w14:paraId="4F600406" w14:textId="0899C19A" w:rsidR="00DF3D69" w:rsidRPr="00CF7DA5" w:rsidRDefault="00B179F8" w:rsidP="00D452C4">
      <w:pPr>
        <w:pStyle w:val="Heading3"/>
      </w:pPr>
      <w:bookmarkStart w:id="58" w:name="_Toc47530783"/>
      <w:bookmarkStart w:id="59" w:name="_Toc48204876"/>
      <w:bookmarkStart w:id="60" w:name="_Toc174620360"/>
      <w:r w:rsidRPr="00CF7DA5">
        <w:t xml:space="preserve">Step 2: </w:t>
      </w:r>
      <w:r w:rsidR="001F3457" w:rsidRPr="00CF7DA5">
        <w:t xml:space="preserve">Primary </w:t>
      </w:r>
      <w:r w:rsidR="00DF3D69" w:rsidRPr="00CF7DA5">
        <w:t>Supervisor Submit</w:t>
      </w:r>
      <w:r w:rsidR="0014445A">
        <w:t>s</w:t>
      </w:r>
      <w:r w:rsidR="00DF3D69" w:rsidRPr="00CF7DA5">
        <w:t xml:space="preserve"> Intended Actions</w:t>
      </w:r>
      <w:r w:rsidRPr="00CF7DA5">
        <w:t xml:space="preserve"> </w:t>
      </w:r>
      <w:r w:rsidR="00DF3D69" w:rsidRPr="00CF7DA5">
        <w:t xml:space="preserve">by </w:t>
      </w:r>
      <w:bookmarkEnd w:id="58"/>
      <w:bookmarkEnd w:id="59"/>
      <w:r w:rsidR="00C811AE">
        <w:t>July 29</w:t>
      </w:r>
      <w:r w:rsidR="001A6A72">
        <w:t xml:space="preserve">, </w:t>
      </w:r>
      <w:r w:rsidR="00C811AE">
        <w:t>2024</w:t>
      </w:r>
      <w:bookmarkEnd w:id="60"/>
    </w:p>
    <w:p w14:paraId="3AA49114" w14:textId="29B78090" w:rsidR="00A72100" w:rsidRPr="00CF7DA5" w:rsidRDefault="001F3457" w:rsidP="00D113F0">
      <w:r w:rsidRPr="00CF7DA5">
        <w:t>Primary</w:t>
      </w:r>
      <w:r w:rsidR="00DF3D69" w:rsidRPr="00CF7DA5">
        <w:t xml:space="preserve"> supervisor </w:t>
      </w:r>
      <w:r w:rsidR="005E18A2" w:rsidRPr="00CF7DA5">
        <w:t>confirms</w:t>
      </w:r>
      <w:r w:rsidR="00DF3D69" w:rsidRPr="00CF7DA5">
        <w:t xml:space="preserve"> with the academics they supervise </w:t>
      </w:r>
      <w:r w:rsidR="00D113F0" w:rsidRPr="00CF7DA5">
        <w:t xml:space="preserve">the </w:t>
      </w:r>
      <w:r w:rsidR="00DF3D69" w:rsidRPr="00CF7DA5">
        <w:t>intended actions (e.g., advancement type, annual evaluation, or intent to retire) and submit</w:t>
      </w:r>
      <w:r w:rsidR="0014445A">
        <w:t>s</w:t>
      </w:r>
      <w:r w:rsidR="00DF3D69" w:rsidRPr="00CF7DA5">
        <w:t xml:space="preserve"> to Academic Human Resources. </w:t>
      </w:r>
    </w:p>
    <w:p w14:paraId="23ED9BBA" w14:textId="1A347253" w:rsidR="00DF3D69" w:rsidRPr="00CF7DA5" w:rsidRDefault="00DF3D69" w:rsidP="00D452C4"/>
    <w:p w14:paraId="318FAF59" w14:textId="6D3976F1" w:rsidR="00BA5234" w:rsidRPr="00CF7DA5" w:rsidRDefault="00BA5234" w:rsidP="00D452C4">
      <w:bookmarkStart w:id="61" w:name="_Toc174620361"/>
      <w:bookmarkStart w:id="62" w:name="_Toc47530784"/>
      <w:bookmarkStart w:id="63" w:name="_Toc48204877"/>
      <w:r w:rsidRPr="00CF7DA5">
        <w:rPr>
          <w:rStyle w:val="Heading3Char"/>
        </w:rPr>
        <w:t>Step 3: Academic Prepare</w:t>
      </w:r>
      <w:r w:rsidR="0014445A">
        <w:rPr>
          <w:rStyle w:val="Heading3Char"/>
        </w:rPr>
        <w:t>s</w:t>
      </w:r>
      <w:r w:rsidRPr="00CF7DA5">
        <w:rPr>
          <w:rStyle w:val="Heading3Char"/>
        </w:rPr>
        <w:t xml:space="preserve"> their Goals for the Coming Year and Submit</w:t>
      </w:r>
      <w:r w:rsidR="0014445A">
        <w:rPr>
          <w:rStyle w:val="Heading3Char"/>
        </w:rPr>
        <w:t>s</w:t>
      </w:r>
      <w:r w:rsidRPr="00CF7DA5">
        <w:rPr>
          <w:rStyle w:val="Heading3Char"/>
        </w:rPr>
        <w:t xml:space="preserve"> to Supervisor</w:t>
      </w:r>
      <w:bookmarkEnd w:id="61"/>
      <w:r w:rsidR="007D6EB1" w:rsidRPr="00CF7DA5">
        <w:rPr>
          <w:rStyle w:val="Heading3Char"/>
        </w:rPr>
        <w:t xml:space="preserve"> </w:t>
      </w:r>
      <w:r w:rsidR="007D6EB1" w:rsidRPr="00CF7DA5">
        <w:rPr>
          <w:i/>
          <w:iCs/>
        </w:rPr>
        <w:t>Academic and Supervisor Meet to Discuss Goals</w:t>
      </w:r>
      <w:bookmarkEnd w:id="62"/>
      <w:bookmarkEnd w:id="63"/>
      <w:r w:rsidR="00582E24">
        <w:rPr>
          <w:i/>
          <w:iCs/>
        </w:rPr>
        <w:t>.</w:t>
      </w:r>
      <w:r w:rsidR="00A51241">
        <w:rPr>
          <w:i/>
          <w:iCs/>
        </w:rPr>
        <w:t xml:space="preserve"> </w:t>
      </w:r>
      <w:r w:rsidR="00605792">
        <w:t xml:space="preserve">It is </w:t>
      </w:r>
      <w:r w:rsidRPr="00CF7DA5">
        <w:t>recommended</w:t>
      </w:r>
      <w:r w:rsidR="007129CD">
        <w:t xml:space="preserve"> </w:t>
      </w:r>
      <w:r w:rsidR="00605792">
        <w:t xml:space="preserve">that this </w:t>
      </w:r>
      <w:r w:rsidR="007B2A44">
        <w:t>discussion</w:t>
      </w:r>
      <w:r w:rsidR="00605792">
        <w:t xml:space="preserve"> occur </w:t>
      </w:r>
      <w:r w:rsidR="008C5747">
        <w:t xml:space="preserve">between </w:t>
      </w:r>
      <w:r w:rsidR="00B75340">
        <w:t>July and September</w:t>
      </w:r>
      <w:r w:rsidR="00AD0828">
        <w:t xml:space="preserve"> </w:t>
      </w:r>
      <w:r w:rsidR="00C811AE">
        <w:t>2024</w:t>
      </w:r>
      <w:r w:rsidR="009E0FA5" w:rsidRPr="00CF7DA5">
        <w:t>.</w:t>
      </w:r>
    </w:p>
    <w:p w14:paraId="2091005D" w14:textId="77777777" w:rsidR="0015662A" w:rsidRPr="00CF7DA5" w:rsidRDefault="0015662A" w:rsidP="00D452C4"/>
    <w:p w14:paraId="05A7E6C7" w14:textId="1C2182E3" w:rsidR="002D4FAD" w:rsidRPr="00CF7DA5" w:rsidRDefault="00B179F8" w:rsidP="00D452C4">
      <w:pPr>
        <w:pStyle w:val="Heading3"/>
      </w:pPr>
      <w:bookmarkStart w:id="64" w:name="_Toc47530785"/>
      <w:bookmarkStart w:id="65" w:name="_Toc48204878"/>
      <w:bookmarkStart w:id="66" w:name="_Toc174620362"/>
      <w:r w:rsidRPr="00CF7DA5">
        <w:t xml:space="preserve">Step </w:t>
      </w:r>
      <w:r w:rsidR="007D6EB1" w:rsidRPr="00CF7DA5">
        <w:t>4</w:t>
      </w:r>
      <w:r w:rsidRPr="00CF7DA5">
        <w:t xml:space="preserve">: </w:t>
      </w:r>
      <w:r w:rsidR="00DF3D69" w:rsidRPr="00CF7DA5">
        <w:t xml:space="preserve">Academic </w:t>
      </w:r>
      <w:r w:rsidR="007D6EB1" w:rsidRPr="00CF7DA5">
        <w:t>Submit</w:t>
      </w:r>
      <w:r w:rsidR="00DB6CD1">
        <w:t>s</w:t>
      </w:r>
      <w:r w:rsidR="00DF3D69" w:rsidRPr="00CF7DA5">
        <w:t xml:space="preserve"> their Program Review </w:t>
      </w:r>
      <w:r w:rsidR="002D4FAD" w:rsidRPr="00CF7DA5">
        <w:t xml:space="preserve">Dossier </w:t>
      </w:r>
      <w:r w:rsidR="00983C90" w:rsidRPr="00CF7DA5">
        <w:t xml:space="preserve">by </w:t>
      </w:r>
      <w:r w:rsidR="00FE362B">
        <w:t>December</w:t>
      </w:r>
      <w:r w:rsidR="00FE362B" w:rsidRPr="00CF7DA5">
        <w:t xml:space="preserve"> </w:t>
      </w:r>
      <w:r w:rsidR="008C5747">
        <w:t>9</w:t>
      </w:r>
      <w:r w:rsidR="00983C90" w:rsidRPr="00CF7DA5">
        <w:t xml:space="preserve">, </w:t>
      </w:r>
      <w:bookmarkEnd w:id="64"/>
      <w:bookmarkEnd w:id="65"/>
      <w:r w:rsidR="008C5747">
        <w:t>2024</w:t>
      </w:r>
      <w:bookmarkEnd w:id="66"/>
    </w:p>
    <w:p w14:paraId="176A6CA0" w14:textId="5DBDAA42" w:rsidR="00A72100" w:rsidRPr="00CF7DA5" w:rsidRDefault="00405BFE" w:rsidP="00D452C4">
      <w:r w:rsidRPr="00CF7DA5">
        <w:t xml:space="preserve">Academics prepare </w:t>
      </w:r>
      <w:r w:rsidR="00E435AD" w:rsidRPr="00CF7DA5">
        <w:t>a</w:t>
      </w:r>
      <w:r w:rsidRPr="00CF7DA5">
        <w:t xml:space="preserve"> </w:t>
      </w:r>
      <w:r w:rsidR="0076388E">
        <w:t>PR</w:t>
      </w:r>
      <w:r w:rsidRPr="00CF7DA5">
        <w:t xml:space="preserve"> within the guidelines provided in section three of </w:t>
      </w:r>
      <w:r w:rsidR="007129CD">
        <w:t>these guidelines.</w:t>
      </w:r>
      <w:r w:rsidRPr="00CF7DA5">
        <w:t xml:space="preserve"> To submit the dossier, academics upload digital files </w:t>
      </w:r>
      <w:r w:rsidR="00727B15">
        <w:t xml:space="preserve">via </w:t>
      </w:r>
      <w:r w:rsidR="00727B15" w:rsidRPr="006D462E">
        <w:t>Project Board</w:t>
      </w:r>
      <w:r w:rsidR="00727B15">
        <w:t xml:space="preserve">. </w:t>
      </w:r>
      <w:r w:rsidR="00A72100" w:rsidRPr="00CF7DA5">
        <w:t>Submi</w:t>
      </w:r>
      <w:r w:rsidR="0040194B">
        <w:t>tting</w:t>
      </w:r>
      <w:r w:rsidR="00A72100" w:rsidRPr="00CF7DA5">
        <w:t xml:space="preserve"> a complete dossier </w:t>
      </w:r>
      <w:r w:rsidR="0040194B">
        <w:t xml:space="preserve">in compliance with established guidelines, requirements, </w:t>
      </w:r>
      <w:r w:rsidR="00D113F0" w:rsidRPr="00CF7DA5">
        <w:t xml:space="preserve">and pagination </w:t>
      </w:r>
      <w:r w:rsidR="00A72100" w:rsidRPr="00CF7DA5">
        <w:t xml:space="preserve">is the responsibility of the </w:t>
      </w:r>
      <w:r w:rsidR="008D3620">
        <w:t>a</w:t>
      </w:r>
      <w:r w:rsidR="00A72100" w:rsidRPr="00CF7DA5">
        <w:t xml:space="preserve">cademic. An incomplete dossier that lacks documented evidence of the </w:t>
      </w:r>
      <w:r w:rsidR="008D3620">
        <w:t>a</w:t>
      </w:r>
      <w:r w:rsidR="00A72100" w:rsidRPr="00CF7DA5">
        <w:t>cademic’s performance relative to the advancement criteria pose</w:t>
      </w:r>
      <w:r w:rsidR="00BB1A48">
        <w:t>s</w:t>
      </w:r>
      <w:r w:rsidR="00A72100" w:rsidRPr="00CF7DA5">
        <w:t xml:space="preserve"> challenges </w:t>
      </w:r>
      <w:r w:rsidR="00BB1A48">
        <w:t>for</w:t>
      </w:r>
      <w:r w:rsidR="00BB1A48" w:rsidRPr="00CF7DA5">
        <w:t xml:space="preserve"> </w:t>
      </w:r>
      <w:r w:rsidR="00A72100" w:rsidRPr="00CF7DA5">
        <w:t xml:space="preserve">the </w:t>
      </w:r>
      <w:r w:rsidR="0076388E">
        <w:t>PRC</w:t>
      </w:r>
      <w:r w:rsidR="00A72100" w:rsidRPr="00CF7DA5">
        <w:t xml:space="preserve"> evaluating the dossier.</w:t>
      </w:r>
      <w:r w:rsidR="006622CC">
        <w:t xml:space="preserve"> All documents need to be uploaded in PDF formats. </w:t>
      </w:r>
    </w:p>
    <w:p w14:paraId="0A5D4574" w14:textId="373E1FB9" w:rsidR="00DF0026" w:rsidRPr="00CF7DA5" w:rsidRDefault="00DF0026" w:rsidP="00D452C4"/>
    <w:p w14:paraId="3E7C54C1" w14:textId="6796AB72" w:rsidR="003A6804" w:rsidRPr="003A6804" w:rsidRDefault="00B179F8" w:rsidP="00954FCD">
      <w:pPr>
        <w:pStyle w:val="Heading3"/>
        <w:rPr>
          <w:iCs/>
        </w:rPr>
      </w:pPr>
      <w:bookmarkStart w:id="67" w:name="_Toc174620363"/>
      <w:bookmarkStart w:id="68" w:name="_Toc47530786"/>
      <w:bookmarkStart w:id="69" w:name="_Toc48204879"/>
      <w:bookmarkStart w:id="70" w:name="_Hlk47967167"/>
      <w:bookmarkStart w:id="71" w:name="_Hlk47530843"/>
      <w:r w:rsidRPr="00CF7DA5">
        <w:t xml:space="preserve">Step </w:t>
      </w:r>
      <w:r w:rsidR="007D6EB1" w:rsidRPr="00CF7DA5">
        <w:t>5</w:t>
      </w:r>
      <w:r w:rsidRPr="00CF7DA5">
        <w:t xml:space="preserve"> (if applicable): </w:t>
      </w:r>
      <w:r w:rsidR="003A6804" w:rsidRPr="003A6804">
        <w:rPr>
          <w:iCs/>
        </w:rPr>
        <w:t>Associate Vice President and Vice Provost for Academic Personnel solicit Confidential Letters of Evaluation</w:t>
      </w:r>
      <w:bookmarkEnd w:id="67"/>
      <w:r w:rsidR="003A6804" w:rsidRPr="003A6804">
        <w:rPr>
          <w:iCs/>
        </w:rPr>
        <w:t xml:space="preserve"> </w:t>
      </w:r>
    </w:p>
    <w:p w14:paraId="7239F7DC" w14:textId="182E8618" w:rsidR="00022607" w:rsidRPr="00954FCD" w:rsidRDefault="009910C6" w:rsidP="00022607">
      <w:pPr>
        <w:rPr>
          <w:iCs/>
        </w:rPr>
      </w:pPr>
      <w:r w:rsidRPr="00CF7DA5">
        <w:rPr>
          <w:i/>
          <w:iCs/>
        </w:rPr>
        <w:t>For promotions, accelerated promotions, term reviews seeking indefinite status, career review advancement</w:t>
      </w:r>
      <w:r>
        <w:rPr>
          <w:i/>
          <w:iCs/>
        </w:rPr>
        <w:t>s</w:t>
      </w:r>
      <w:r w:rsidRPr="00CF7DA5">
        <w:rPr>
          <w:i/>
          <w:iCs/>
        </w:rPr>
        <w:t xml:space="preserve"> to full title VI or above scale</w:t>
      </w:r>
      <w:r>
        <w:rPr>
          <w:i/>
          <w:iCs/>
        </w:rPr>
        <w:t xml:space="preserve"> (beyond Step IX)</w:t>
      </w:r>
      <w:r w:rsidRPr="00CF7DA5">
        <w:rPr>
          <w:i/>
          <w:iCs/>
        </w:rPr>
        <w:t xml:space="preserve">, administrative reviews, career equity reviews, as well as cases </w:t>
      </w:r>
      <w:r w:rsidRPr="005105DB">
        <w:rPr>
          <w:i/>
          <w:iCs/>
        </w:rPr>
        <w:t xml:space="preserve">by request of the candidate, supervisor, Vice Provosts, or Associate Vice President. </w:t>
      </w:r>
      <w:r w:rsidR="00F05E6F" w:rsidRPr="00CF7DA5">
        <w:t xml:space="preserve">Letters of evaluation are objective appraisals of the efforts, outcomes, and impacts realized by the </w:t>
      </w:r>
      <w:r w:rsidR="008D3620">
        <w:t>a</w:t>
      </w:r>
      <w:r w:rsidR="00F05E6F" w:rsidRPr="00CF7DA5">
        <w:t>cademic during the review period.</w:t>
      </w:r>
      <w:r w:rsidR="00F05E6F">
        <w:t xml:space="preserve"> </w:t>
      </w:r>
      <w:bookmarkEnd w:id="68"/>
      <w:bookmarkEnd w:id="69"/>
      <w:r w:rsidR="007C3BDE">
        <w:rPr>
          <w:iCs/>
        </w:rPr>
        <w:t>The Associate Vice President and Vice Provost for Academic Personnel shall solicit letters of evaluation</w:t>
      </w:r>
      <w:r w:rsidR="00551CE6">
        <w:rPr>
          <w:iCs/>
        </w:rPr>
        <w:t xml:space="preserve"> from qualified persons and from sources inside and outside the University of California.</w:t>
      </w:r>
      <w:r w:rsidR="00022607">
        <w:rPr>
          <w:i/>
        </w:rPr>
        <w:t xml:space="preserve"> </w:t>
      </w:r>
      <w:r w:rsidR="00881095" w:rsidRPr="00CF7DA5">
        <w:t xml:space="preserve">The </w:t>
      </w:r>
      <w:r w:rsidR="00EF6DC9">
        <w:t>a</w:t>
      </w:r>
      <w:r w:rsidR="00881095" w:rsidRPr="00CF7DA5">
        <w:t xml:space="preserve">cademic </w:t>
      </w:r>
      <w:r w:rsidR="001B1689">
        <w:t xml:space="preserve">and supervisor </w:t>
      </w:r>
      <w:r w:rsidR="00881095" w:rsidRPr="00CF7DA5">
        <w:t xml:space="preserve">may provide names of persons who, in their view, for reasons set forth, might not objectively evaluate the </w:t>
      </w:r>
      <w:r w:rsidR="00EF6DC9">
        <w:t>a</w:t>
      </w:r>
      <w:r w:rsidR="00881095" w:rsidRPr="00CF7DA5">
        <w:t>cademic’s performance.</w:t>
      </w:r>
    </w:p>
    <w:p w14:paraId="76535CBC" w14:textId="609F816B" w:rsidR="00133547" w:rsidRDefault="00DF5DDD" w:rsidP="003D28B2">
      <w:r w:rsidRPr="00CF7DA5">
        <w:t xml:space="preserve"> </w:t>
      </w:r>
    </w:p>
    <w:p w14:paraId="326ED9D2" w14:textId="44331257" w:rsidR="002B06ED" w:rsidRPr="00CF7DA5" w:rsidRDefault="008A1F5A" w:rsidP="003D28B2">
      <w:r w:rsidRPr="00CF7DA5">
        <w:t>The types of evaluators may include:</w:t>
      </w:r>
    </w:p>
    <w:p w14:paraId="2CCA280E" w14:textId="30D82D34" w:rsidR="002C69DF" w:rsidRPr="00CF7DA5" w:rsidRDefault="003808B9" w:rsidP="00FB4639">
      <w:pPr>
        <w:pStyle w:val="ListParagraph"/>
        <w:numPr>
          <w:ilvl w:val="0"/>
          <w:numId w:val="36"/>
        </w:numPr>
      </w:pPr>
      <w:bookmarkStart w:id="72" w:name="_Hlk47977621"/>
      <w:r w:rsidRPr="00CF7DA5">
        <w:rPr>
          <w:b/>
          <w:bCs/>
        </w:rPr>
        <w:t>I</w:t>
      </w:r>
      <w:r w:rsidR="002C69DF" w:rsidRPr="00CF7DA5">
        <w:rPr>
          <w:b/>
          <w:bCs/>
        </w:rPr>
        <w:t xml:space="preserve">nternal </w:t>
      </w:r>
      <w:r w:rsidR="00434A2C" w:rsidRPr="00CF7DA5">
        <w:rPr>
          <w:b/>
          <w:bCs/>
        </w:rPr>
        <w:t xml:space="preserve">UC academic </w:t>
      </w:r>
      <w:r w:rsidR="002C69DF" w:rsidRPr="00CF7DA5">
        <w:rPr>
          <w:b/>
          <w:bCs/>
        </w:rPr>
        <w:t>evaluators</w:t>
      </w:r>
      <w:r w:rsidR="002C69DF" w:rsidRPr="00CF7DA5">
        <w:t xml:space="preserve"> (</w:t>
      </w:r>
      <w:r w:rsidR="00B35E11" w:rsidRPr="00CF7DA5">
        <w:t>1</w:t>
      </w:r>
      <w:r w:rsidR="002C69DF" w:rsidRPr="00CF7DA5">
        <w:t xml:space="preserve"> to </w:t>
      </w:r>
      <w:r w:rsidR="0082739E" w:rsidRPr="00CF7DA5">
        <w:t>2</w:t>
      </w:r>
      <w:r w:rsidR="002C69DF" w:rsidRPr="00CF7DA5">
        <w:t xml:space="preserve"> letters</w:t>
      </w:r>
      <w:r w:rsidR="00BD3652">
        <w:t xml:space="preserve"> </w:t>
      </w:r>
      <w:r w:rsidR="00BD3652" w:rsidRPr="00CF7DA5">
        <w:t>recommended</w:t>
      </w:r>
      <w:r w:rsidR="002C69DF" w:rsidRPr="00CF7DA5">
        <w:t xml:space="preserve">): </w:t>
      </w:r>
      <w:r w:rsidR="0091083E" w:rsidRPr="00CF7DA5">
        <w:t xml:space="preserve">Advisors, specialists, other UC ANR academics, and </w:t>
      </w:r>
      <w:r w:rsidR="0025067D">
        <w:t xml:space="preserve">UC </w:t>
      </w:r>
      <w:r w:rsidR="0091083E" w:rsidRPr="00CF7DA5">
        <w:t xml:space="preserve">faculty </w:t>
      </w:r>
      <w:r w:rsidR="0025067D">
        <w:t xml:space="preserve">who are </w:t>
      </w:r>
      <w:r w:rsidR="0091083E" w:rsidRPr="00CF7DA5">
        <w:t>familiar with aspects of the candidate’s work</w:t>
      </w:r>
      <w:r w:rsidR="00BD3652">
        <w:t>,</w:t>
      </w:r>
      <w:r w:rsidR="00133ABB" w:rsidRPr="00CF7DA5">
        <w:t xml:space="preserve"> and able to evaluate one or more </w:t>
      </w:r>
      <w:r w:rsidR="005E18A2" w:rsidRPr="00CF7DA5">
        <w:t>advancement</w:t>
      </w:r>
      <w:r w:rsidR="00133ABB" w:rsidRPr="00CF7DA5">
        <w:t xml:space="preserve"> criteria</w:t>
      </w:r>
      <w:r w:rsidR="0091083E" w:rsidRPr="00CF7DA5">
        <w:t>.</w:t>
      </w:r>
      <w:r w:rsidR="002D2911" w:rsidRPr="00CF7DA5">
        <w:t xml:space="preserve"> Evaluators should be at a</w:t>
      </w:r>
      <w:r w:rsidR="00DC6360">
        <w:t>n equivalent or higher</w:t>
      </w:r>
      <w:r w:rsidR="002D2911" w:rsidRPr="00CF7DA5">
        <w:t xml:space="preserve"> step/rank than </w:t>
      </w:r>
      <w:r w:rsidR="00BD3652">
        <w:t xml:space="preserve">that </w:t>
      </w:r>
      <w:r w:rsidR="002D2911" w:rsidRPr="00CF7DA5">
        <w:t>sought by the candidate.</w:t>
      </w:r>
    </w:p>
    <w:p w14:paraId="1DC605FC" w14:textId="7CB359C1" w:rsidR="00866236" w:rsidRPr="00CF7DA5" w:rsidRDefault="003808B9" w:rsidP="00C2226F">
      <w:pPr>
        <w:pStyle w:val="ListParagraph"/>
        <w:numPr>
          <w:ilvl w:val="0"/>
          <w:numId w:val="36"/>
        </w:numPr>
      </w:pPr>
      <w:r w:rsidRPr="00C2226F">
        <w:rPr>
          <w:b/>
          <w:bCs/>
        </w:rPr>
        <w:t>E</w:t>
      </w:r>
      <w:r w:rsidR="002C69DF" w:rsidRPr="00C2226F">
        <w:rPr>
          <w:b/>
          <w:bCs/>
        </w:rPr>
        <w:t xml:space="preserve">xternal </w:t>
      </w:r>
      <w:r w:rsidRPr="00CB240A">
        <w:rPr>
          <w:b/>
          <w:bCs/>
        </w:rPr>
        <w:t xml:space="preserve">academic </w:t>
      </w:r>
      <w:r w:rsidR="002C69DF" w:rsidRPr="004C4682">
        <w:rPr>
          <w:b/>
          <w:bCs/>
        </w:rPr>
        <w:t>evaluators</w:t>
      </w:r>
      <w:r w:rsidR="002C69DF" w:rsidRPr="00CF7DA5">
        <w:t xml:space="preserve"> (</w:t>
      </w:r>
      <w:r w:rsidR="0003105D">
        <w:t xml:space="preserve">1 to </w:t>
      </w:r>
      <w:r w:rsidR="009D120A">
        <w:t>2</w:t>
      </w:r>
      <w:r w:rsidR="002C69DF" w:rsidRPr="00CF7DA5">
        <w:t xml:space="preserve"> letters</w:t>
      </w:r>
      <w:r w:rsidR="00BD3652">
        <w:t xml:space="preserve"> </w:t>
      </w:r>
      <w:r w:rsidR="00BD3652" w:rsidRPr="00CF7DA5">
        <w:t>recommended</w:t>
      </w:r>
      <w:r w:rsidR="002C69DF" w:rsidRPr="00CF7DA5">
        <w:t xml:space="preserve">): </w:t>
      </w:r>
      <w:bookmarkStart w:id="73" w:name="_Hlk114832045"/>
      <w:r w:rsidR="0091083E" w:rsidRPr="0003105D">
        <w:t xml:space="preserve">Academics and faculty from </w:t>
      </w:r>
      <w:r w:rsidR="005E18A2" w:rsidRPr="0003105D">
        <w:t>institutes</w:t>
      </w:r>
      <w:r w:rsidR="0091083E" w:rsidRPr="0003105D">
        <w:t xml:space="preserve"> of higher education</w:t>
      </w:r>
      <w:r w:rsidR="0025067D">
        <w:t xml:space="preserve"> </w:t>
      </w:r>
      <w:r w:rsidR="00C2226F">
        <w:t xml:space="preserve">who are qualified to evaluate the work but have no </w:t>
      </w:r>
      <w:r w:rsidR="00C2226F">
        <w:lastRenderedPageBreak/>
        <w:t xml:space="preserve">close connection with the candidate, e.g., they are not a recent mentor, collaborator, or advisor. This assures that </w:t>
      </w:r>
      <w:r w:rsidR="00C25AE3">
        <w:t xml:space="preserve">external </w:t>
      </w:r>
      <w:r w:rsidR="00C2226F">
        <w:t>referees do not have a conflict of interest.</w:t>
      </w:r>
      <w:r w:rsidR="0025067D">
        <w:t xml:space="preserve"> External evaluators</w:t>
      </w:r>
      <w:r w:rsidR="00A7754A" w:rsidRPr="0003105D">
        <w:t xml:space="preserve"> may includ</w:t>
      </w:r>
      <w:r w:rsidR="00492B0F" w:rsidRPr="0003105D">
        <w:t xml:space="preserve">e UC </w:t>
      </w:r>
      <w:r w:rsidR="00504FE7">
        <w:t xml:space="preserve">campus </w:t>
      </w:r>
      <w:r w:rsidR="00492B0F" w:rsidRPr="0003105D">
        <w:t>academics</w:t>
      </w:r>
      <w:r w:rsidR="0025067D">
        <w:t xml:space="preserve"> </w:t>
      </w:r>
      <w:r w:rsidR="00D8413A">
        <w:t>with</w:t>
      </w:r>
      <w:r w:rsidR="0025067D">
        <w:t xml:space="preserve"> no </w:t>
      </w:r>
      <w:r w:rsidR="000B3540">
        <w:t xml:space="preserve">close </w:t>
      </w:r>
      <w:r w:rsidR="0025067D">
        <w:t xml:space="preserve">connection </w:t>
      </w:r>
      <w:r w:rsidR="00D8413A">
        <w:t>to</w:t>
      </w:r>
      <w:r w:rsidR="0025067D">
        <w:t xml:space="preserve"> the candidate.</w:t>
      </w:r>
      <w:r w:rsidR="00492B0F" w:rsidRPr="0003105D">
        <w:t xml:space="preserve"> </w:t>
      </w:r>
      <w:bookmarkEnd w:id="73"/>
      <w:r w:rsidR="0091083E" w:rsidRPr="00CF7DA5">
        <w:t xml:space="preserve"> </w:t>
      </w:r>
      <w:r w:rsidR="00866236" w:rsidRPr="00CF7DA5">
        <w:t>For promotions or accelerated promotions (</w:t>
      </w:r>
      <w:r w:rsidR="00292E90" w:rsidRPr="00CF7DA5">
        <w:t>a</w:t>
      </w:r>
      <w:r w:rsidR="00866236" w:rsidRPr="00CF7DA5">
        <w:t xml:space="preserve">ssistant to </w:t>
      </w:r>
      <w:r w:rsidR="00292E90" w:rsidRPr="00CF7DA5">
        <w:t>a</w:t>
      </w:r>
      <w:r w:rsidR="00866236" w:rsidRPr="00CF7DA5">
        <w:t xml:space="preserve">ssociate or </w:t>
      </w:r>
      <w:r w:rsidR="00292E90" w:rsidRPr="00CF7DA5">
        <w:t>a</w:t>
      </w:r>
      <w:r w:rsidR="00866236" w:rsidRPr="00CF7DA5">
        <w:t xml:space="preserve">ssociate to </w:t>
      </w:r>
      <w:r w:rsidR="00292E90" w:rsidRPr="00CF7DA5">
        <w:t>f</w:t>
      </w:r>
      <w:r w:rsidR="00866236" w:rsidRPr="00CF7DA5">
        <w:t>ull)</w:t>
      </w:r>
      <w:r w:rsidR="00412BDF" w:rsidRPr="00CF7DA5">
        <w:t xml:space="preserve">, </w:t>
      </w:r>
      <w:r w:rsidR="00B35E11" w:rsidRPr="00CF7DA5">
        <w:t xml:space="preserve">external </w:t>
      </w:r>
      <w:r w:rsidR="00866236" w:rsidRPr="00CF7DA5">
        <w:t>evaluators</w:t>
      </w:r>
      <w:r w:rsidR="00412BDF" w:rsidRPr="00CF7DA5">
        <w:t xml:space="preserve"> </w:t>
      </w:r>
      <w:r w:rsidR="00F05E6F">
        <w:t>should</w:t>
      </w:r>
      <w:r w:rsidR="005913E9" w:rsidRPr="00CF7DA5">
        <w:t xml:space="preserve"> </w:t>
      </w:r>
      <w:r w:rsidR="00866236" w:rsidRPr="00CF7DA5">
        <w:t>represent multi-county, statewide, or regional perspective</w:t>
      </w:r>
      <w:r w:rsidR="00B35E11" w:rsidRPr="00CF7DA5">
        <w:t>s</w:t>
      </w:r>
      <w:r w:rsidR="00866236" w:rsidRPr="00CF7DA5">
        <w:t>.</w:t>
      </w:r>
      <w:r w:rsidR="00412BDF" w:rsidRPr="00CF7DA5">
        <w:t xml:space="preserve"> </w:t>
      </w:r>
      <w:r w:rsidR="00866236" w:rsidRPr="00CF7DA5">
        <w:t xml:space="preserve">For career review advancement to </w:t>
      </w:r>
      <w:r w:rsidR="005C0D66" w:rsidRPr="00CF7DA5">
        <w:t>full title</w:t>
      </w:r>
      <w:r w:rsidR="00866236" w:rsidRPr="00CF7DA5">
        <w:t xml:space="preserve"> VI or </w:t>
      </w:r>
      <w:r w:rsidR="005C0D66" w:rsidRPr="00CF7DA5">
        <w:t>above scale</w:t>
      </w:r>
      <w:r w:rsidR="00412BDF" w:rsidRPr="00CF7DA5">
        <w:t xml:space="preserve">, </w:t>
      </w:r>
      <w:r w:rsidR="00866236" w:rsidRPr="00CF7DA5">
        <w:t>external evaluators</w:t>
      </w:r>
      <w:r w:rsidR="00412BDF" w:rsidRPr="00CF7DA5">
        <w:t xml:space="preserve"> </w:t>
      </w:r>
      <w:r w:rsidR="00F05E6F">
        <w:t>should</w:t>
      </w:r>
      <w:r w:rsidR="005913E9" w:rsidRPr="00CF7DA5">
        <w:t xml:space="preserve"> </w:t>
      </w:r>
      <w:r w:rsidR="00523C00">
        <w:t xml:space="preserve">also represent </w:t>
      </w:r>
      <w:r w:rsidR="00866236" w:rsidRPr="00CF7DA5">
        <w:t>statewide</w:t>
      </w:r>
      <w:r w:rsidR="001918B9">
        <w:t xml:space="preserve"> or </w:t>
      </w:r>
      <w:r w:rsidR="00866236" w:rsidRPr="00CF7DA5">
        <w:t>national perspective</w:t>
      </w:r>
      <w:r w:rsidR="001918B9">
        <w:t>s</w:t>
      </w:r>
      <w:r w:rsidR="00866236" w:rsidRPr="00CF7DA5">
        <w:t>.</w:t>
      </w:r>
    </w:p>
    <w:p w14:paraId="74A5C5DA" w14:textId="1A69D9A3" w:rsidR="003E6705" w:rsidRPr="00CF7DA5" w:rsidRDefault="003808B9" w:rsidP="003F00B3">
      <w:pPr>
        <w:pStyle w:val="ListParagraph"/>
        <w:numPr>
          <w:ilvl w:val="0"/>
          <w:numId w:val="36"/>
        </w:numPr>
      </w:pPr>
      <w:r w:rsidRPr="00CF7DA5">
        <w:rPr>
          <w:b/>
          <w:bCs/>
        </w:rPr>
        <w:t>External</w:t>
      </w:r>
      <w:r w:rsidR="002D2911" w:rsidRPr="00CF7DA5">
        <w:rPr>
          <w:b/>
          <w:bCs/>
        </w:rPr>
        <w:t xml:space="preserve"> clientele/</w:t>
      </w:r>
      <w:r w:rsidR="00866236" w:rsidRPr="00CF7DA5">
        <w:rPr>
          <w:b/>
          <w:bCs/>
        </w:rPr>
        <w:t>partner</w:t>
      </w:r>
      <w:r w:rsidR="00866236" w:rsidRPr="00CF7DA5">
        <w:t xml:space="preserve"> </w:t>
      </w:r>
      <w:r w:rsidR="002C69DF" w:rsidRPr="00CF7DA5">
        <w:t>(1 letter</w:t>
      </w:r>
      <w:r w:rsidR="00FB7F90">
        <w:t xml:space="preserve"> </w:t>
      </w:r>
      <w:r w:rsidR="00FB7F90" w:rsidRPr="00CF7DA5">
        <w:t>recommended</w:t>
      </w:r>
      <w:r w:rsidR="002C69DF" w:rsidRPr="00CF7DA5">
        <w:t>):</w:t>
      </w:r>
      <w:r w:rsidR="009F50E9" w:rsidRPr="00CF7DA5">
        <w:t xml:space="preserve"> A</w:t>
      </w:r>
      <w:r w:rsidR="002C69DF" w:rsidRPr="00CF7DA5">
        <w:t xml:space="preserve"> </w:t>
      </w:r>
      <w:r w:rsidR="003D28B2" w:rsidRPr="00CF7DA5">
        <w:t>key partner, clientele, collaborating agency personnel, or</w:t>
      </w:r>
      <w:r w:rsidR="009F50E9" w:rsidRPr="00CF7DA5">
        <w:t xml:space="preserve"> an</w:t>
      </w:r>
      <w:r w:rsidR="003D28B2" w:rsidRPr="00CF7DA5">
        <w:t xml:space="preserve"> industry contact </w:t>
      </w:r>
      <w:r w:rsidR="00133ABB" w:rsidRPr="00CF7DA5">
        <w:t xml:space="preserve">able to evaluate one or more </w:t>
      </w:r>
      <w:r w:rsidR="005E18A2" w:rsidRPr="00CF7DA5">
        <w:t>advancement</w:t>
      </w:r>
      <w:r w:rsidR="00133ABB" w:rsidRPr="00CF7DA5">
        <w:t xml:space="preserve"> criteria</w:t>
      </w:r>
      <w:r w:rsidRPr="00CF7DA5">
        <w:t>.</w:t>
      </w:r>
      <w:r w:rsidR="00FB7F90">
        <w:t xml:space="preserve"> </w:t>
      </w:r>
    </w:p>
    <w:bookmarkEnd w:id="72"/>
    <w:p w14:paraId="0CAFB30D" w14:textId="77777777" w:rsidR="004F7365" w:rsidRDefault="004F7365" w:rsidP="003D28B2"/>
    <w:p w14:paraId="5F94B095" w14:textId="35CD633F" w:rsidR="00DF5DDD" w:rsidRPr="00CF7DA5" w:rsidRDefault="00DF5DDD" w:rsidP="003D28B2">
      <w:r w:rsidRPr="00CF7DA5">
        <w:t>The letters of evaluation shall be confidential to the fullest extent of UC policy and law</w:t>
      </w:r>
      <w:r w:rsidR="00B35E11" w:rsidRPr="00CF7DA5">
        <w:t>. T</w:t>
      </w:r>
      <w:r w:rsidRPr="00CF7DA5">
        <w:t xml:space="preserve">he academic may request a redacted copy of the confidential letters of evaluation. </w:t>
      </w:r>
      <w:r w:rsidR="000B3540">
        <w:t xml:space="preserve">The </w:t>
      </w:r>
      <w:r w:rsidR="00A62DFB">
        <w:t xml:space="preserve">Vice Provost for Academic Personnel will </w:t>
      </w:r>
      <w:r w:rsidR="00A32B79">
        <w:t>contact</w:t>
      </w:r>
      <w:r w:rsidR="007C7E06">
        <w:t xml:space="preserve"> </w:t>
      </w:r>
      <w:r w:rsidR="00A62DFB">
        <w:t xml:space="preserve">selected </w:t>
      </w:r>
      <w:r w:rsidR="002D1A37">
        <w:t>evaluators</w:t>
      </w:r>
      <w:r w:rsidR="00444330">
        <w:t>; academics</w:t>
      </w:r>
      <w:r w:rsidR="00A62DFB">
        <w:t xml:space="preserve"> </w:t>
      </w:r>
      <w:r w:rsidR="000B3540">
        <w:t xml:space="preserve">shall </w:t>
      </w:r>
      <w:r w:rsidR="00A62DFB">
        <w:t>not</w:t>
      </w:r>
      <w:r w:rsidR="000B3540">
        <w:t xml:space="preserve"> directly</w:t>
      </w:r>
      <w:r w:rsidR="00A62DFB">
        <w:t xml:space="preserve"> contact evaluators.</w:t>
      </w:r>
    </w:p>
    <w:p w14:paraId="3CE12386" w14:textId="77777777" w:rsidR="008E1675" w:rsidRPr="00CF7DA5" w:rsidRDefault="008E1675" w:rsidP="00D452C4">
      <w:pPr>
        <w:rPr>
          <w:i/>
        </w:rPr>
      </w:pPr>
    </w:p>
    <w:p w14:paraId="20C052C6" w14:textId="15AA2F31" w:rsidR="0042168F" w:rsidRPr="00CF7DA5" w:rsidRDefault="00996692" w:rsidP="00BC44BE">
      <w:pPr>
        <w:spacing w:after="240"/>
        <w:rPr>
          <w:i/>
        </w:rPr>
      </w:pPr>
      <w:bookmarkStart w:id="74" w:name="_Hlk48719583"/>
      <w:bookmarkStart w:id="75" w:name="_Hlk48719428"/>
      <w:r w:rsidRPr="00CF7DA5">
        <w:rPr>
          <w:i/>
        </w:rPr>
        <w:t>Process for Soliciting Confidential Letters of Evaluation</w:t>
      </w:r>
      <w:r w:rsidR="0042168F" w:rsidRPr="00CF7DA5">
        <w:rPr>
          <w:i/>
        </w:rPr>
        <w:t xml:space="preserve"> </w:t>
      </w:r>
    </w:p>
    <w:bookmarkEnd w:id="74"/>
    <w:p w14:paraId="65042C2A" w14:textId="3D3FA475" w:rsidR="00DF5DDD" w:rsidRDefault="004F7365" w:rsidP="00BC44BE">
      <w:pPr>
        <w:pStyle w:val="ListParagraph"/>
        <w:numPr>
          <w:ilvl w:val="0"/>
          <w:numId w:val="9"/>
        </w:numPr>
        <w:spacing w:after="240"/>
      </w:pPr>
      <w:r w:rsidRPr="00AF3FF9">
        <w:t xml:space="preserve">By </w:t>
      </w:r>
      <w:r w:rsidR="008C5747" w:rsidRPr="008C5747">
        <w:t>October 28, 2024</w:t>
      </w:r>
      <w:r w:rsidRPr="004F7365">
        <w:t>: Academic identifies five names of potential internal, external academic, and external clientele/partner evaluators. Academic provides the names and contact information to Academic Human Resources using the Qualtrics survey link:</w:t>
      </w:r>
      <w:r w:rsidR="00E020C6">
        <w:t xml:space="preserve"> </w:t>
      </w:r>
      <w:hyperlink r:id="rId34" w:history="1">
        <w:r w:rsidR="002C519E" w:rsidRPr="007D7B14">
          <w:rPr>
            <w:rStyle w:val="Hyperlink"/>
          </w:rPr>
          <w:t>https://ucanr.co1.qualtrics.com/jfe/form/SV_0lJmq4pQdQ1NcVw</w:t>
        </w:r>
      </w:hyperlink>
      <w:r w:rsidR="002C519E">
        <w:t xml:space="preserve"> </w:t>
      </w:r>
    </w:p>
    <w:p w14:paraId="7A8A471E" w14:textId="2680E4C9" w:rsidR="004B1EAA" w:rsidRDefault="004F7365" w:rsidP="00BC44BE">
      <w:pPr>
        <w:pStyle w:val="ListParagraph"/>
        <w:numPr>
          <w:ilvl w:val="0"/>
          <w:numId w:val="9"/>
        </w:numPr>
        <w:spacing w:after="240"/>
      </w:pPr>
      <w:r w:rsidRPr="00AF3FF9">
        <w:t xml:space="preserve">By </w:t>
      </w:r>
      <w:r w:rsidR="008C5747" w:rsidRPr="008C5747">
        <w:t>October 28, 2024:</w:t>
      </w:r>
      <w:r w:rsidRPr="004F7365">
        <w:t xml:space="preserve"> Supervisor(s) recommends an additional five evaluators via a Qualtrics survey. Supervisors may seek input from County Directors, Program Teams, and Statewide Programs, as needed, on appropriate evaluators for the </w:t>
      </w:r>
      <w:r w:rsidR="00EF6DC9">
        <w:t>a</w:t>
      </w:r>
      <w:r w:rsidRPr="004F7365">
        <w:t xml:space="preserve">cademic. Supervisor provides the names and contact information to Academic Human Resources using the Qualtrics survey link: </w:t>
      </w:r>
      <w:hyperlink r:id="rId35" w:history="1">
        <w:r w:rsidR="002C519E" w:rsidRPr="007D7B14">
          <w:rPr>
            <w:rStyle w:val="Hyperlink"/>
          </w:rPr>
          <w:t>https://ucanr.co1.qualtrics.com/jfe/form/SV_6xszhFL6UtRMF6u</w:t>
        </w:r>
      </w:hyperlink>
      <w:r w:rsidR="002C519E">
        <w:t xml:space="preserve"> </w:t>
      </w:r>
    </w:p>
    <w:p w14:paraId="2592B9DA" w14:textId="3FA2BA10" w:rsidR="008A1F5A" w:rsidRPr="00CF7DA5" w:rsidRDefault="004F7365" w:rsidP="00BC44BE">
      <w:pPr>
        <w:pStyle w:val="ListParagraph"/>
        <w:numPr>
          <w:ilvl w:val="0"/>
          <w:numId w:val="9"/>
        </w:numPr>
        <w:spacing w:after="240"/>
      </w:pPr>
      <w:r w:rsidRPr="004F7365">
        <w:t xml:space="preserve">By </w:t>
      </w:r>
      <w:r w:rsidR="008C5747">
        <w:t>November 18</w:t>
      </w:r>
      <w:r w:rsidRPr="004F7365">
        <w:t xml:space="preserve">, </w:t>
      </w:r>
      <w:r w:rsidR="008C5747" w:rsidRPr="004F7365">
        <w:t>20</w:t>
      </w:r>
      <w:r w:rsidR="008C5747">
        <w:t>24</w:t>
      </w:r>
      <w:r w:rsidRPr="004F7365">
        <w:t xml:space="preserve">: Associate Vice President and Vice Provost for Academic Personnel review names of evaluators submitted for each Academic and provide a confidential list to Academic Human Resources. The goal is to obtain a minimum of four letters of evaluation per </w:t>
      </w:r>
      <w:r w:rsidR="00280690">
        <w:t>a</w:t>
      </w:r>
      <w:r w:rsidRPr="004F7365">
        <w:t xml:space="preserve">cademic. Some evaluators recommended by the </w:t>
      </w:r>
      <w:r w:rsidR="00280690">
        <w:t>a</w:t>
      </w:r>
      <w:r w:rsidRPr="004F7365">
        <w:t xml:space="preserve">cademic and the </w:t>
      </w:r>
      <w:r w:rsidR="00280690">
        <w:t>s</w:t>
      </w:r>
      <w:r w:rsidRPr="004F7365">
        <w:t xml:space="preserve">upervisor may not be contacted. The Associate Vice President and Vice Provost </w:t>
      </w:r>
      <w:r w:rsidR="00381160">
        <w:t xml:space="preserve">may </w:t>
      </w:r>
      <w:r w:rsidRPr="004F7365">
        <w:t xml:space="preserve">identify additional subject matter </w:t>
      </w:r>
      <w:r w:rsidR="00D8413A">
        <w:t>evaluators</w:t>
      </w:r>
      <w:r w:rsidR="00D8413A" w:rsidRPr="004F7365">
        <w:t xml:space="preserve"> </w:t>
      </w:r>
      <w:r w:rsidRPr="004F7365">
        <w:t>to help ensure a fair and objective evaluation</w:t>
      </w:r>
      <w:r w:rsidR="00EB246A">
        <w:t>.</w:t>
      </w:r>
    </w:p>
    <w:p w14:paraId="11A46E81" w14:textId="71B6EF5C" w:rsidR="00355605" w:rsidRPr="00CF7DA5" w:rsidRDefault="002C519E" w:rsidP="00BC44BE">
      <w:pPr>
        <w:pStyle w:val="ListParagraph"/>
        <w:numPr>
          <w:ilvl w:val="0"/>
          <w:numId w:val="9"/>
        </w:numPr>
        <w:spacing w:after="240"/>
      </w:pPr>
      <w:r>
        <w:t xml:space="preserve">By December 10, 2024: </w:t>
      </w:r>
      <w:r w:rsidR="00703DD0">
        <w:t>Academic Human Resources</w:t>
      </w:r>
      <w:r w:rsidR="00683F06">
        <w:t xml:space="preserve"> will</w:t>
      </w:r>
      <w:r w:rsidR="003271A9">
        <w:t xml:space="preserve"> coordinate with VPAP’s office to</w:t>
      </w:r>
      <w:r w:rsidR="00683F06">
        <w:t xml:space="preserve"> send an email request to</w:t>
      </w:r>
      <w:r w:rsidR="003271A9">
        <w:t xml:space="preserve"> selected</w:t>
      </w:r>
      <w:r w:rsidR="00683F06">
        <w:t xml:space="preserve"> evaluators</w:t>
      </w:r>
      <w:r w:rsidR="00336524">
        <w:t xml:space="preserve"> with</w:t>
      </w:r>
      <w:r w:rsidR="002E590A">
        <w:t xml:space="preserve"> the</w:t>
      </w:r>
      <w:r w:rsidR="00336524">
        <w:t xml:space="preserve"> </w:t>
      </w:r>
      <w:r w:rsidR="00280690">
        <w:t>a</w:t>
      </w:r>
      <w:r w:rsidR="00336524">
        <w:t xml:space="preserve">cademic’s </w:t>
      </w:r>
      <w:r>
        <w:t xml:space="preserve">PR packet and </w:t>
      </w:r>
      <w:r w:rsidR="00336524">
        <w:t>support documentation</w:t>
      </w:r>
      <w:r w:rsidR="00683F06">
        <w:t>.</w:t>
      </w:r>
    </w:p>
    <w:p w14:paraId="5EDB9C9C" w14:textId="3113F9A2" w:rsidR="008A1F5A" w:rsidRPr="00CF7DA5" w:rsidRDefault="00355605" w:rsidP="00CF7DA5">
      <w:pPr>
        <w:pStyle w:val="ListParagraph"/>
        <w:numPr>
          <w:ilvl w:val="0"/>
          <w:numId w:val="9"/>
        </w:numPr>
      </w:pPr>
      <w:r w:rsidRPr="00AF3FF9">
        <w:t xml:space="preserve">By </w:t>
      </w:r>
      <w:r w:rsidR="00B353B2">
        <w:t xml:space="preserve">January </w:t>
      </w:r>
      <w:r w:rsidR="008C5747">
        <w:t>27</w:t>
      </w:r>
      <w:r w:rsidRPr="00B353B2">
        <w:t xml:space="preserve">, </w:t>
      </w:r>
      <w:r w:rsidR="008C5747" w:rsidRPr="00B353B2">
        <w:t>20</w:t>
      </w:r>
      <w:r w:rsidR="008C5747">
        <w:t>25</w:t>
      </w:r>
      <w:r w:rsidRPr="00CF7DA5">
        <w:t xml:space="preserve">: </w:t>
      </w:r>
      <w:r w:rsidR="00683F06">
        <w:t xml:space="preserve">Evaluators must </w:t>
      </w:r>
      <w:r w:rsidR="00FA46CC">
        <w:t>send</w:t>
      </w:r>
      <w:r w:rsidR="00683F06">
        <w:t xml:space="preserve"> their letter</w:t>
      </w:r>
      <w:r w:rsidR="009C76B1">
        <w:t>s</w:t>
      </w:r>
      <w:r w:rsidR="00683F06">
        <w:t xml:space="preserve"> of evaluation to </w:t>
      </w:r>
      <w:r w:rsidR="00FA46CC">
        <w:t>Academic H</w:t>
      </w:r>
      <w:r w:rsidR="002E590A">
        <w:t xml:space="preserve">uman </w:t>
      </w:r>
      <w:r w:rsidR="00FA46CC">
        <w:t>R</w:t>
      </w:r>
      <w:r w:rsidR="002E590A">
        <w:t>esources</w:t>
      </w:r>
      <w:r w:rsidR="007A1E2B">
        <w:t xml:space="preserve"> as </w:t>
      </w:r>
      <w:r w:rsidR="002E590A">
        <w:t xml:space="preserve">described </w:t>
      </w:r>
      <w:r w:rsidR="007A1E2B">
        <w:t>in the</w:t>
      </w:r>
      <w:r w:rsidR="00F44701">
        <w:t xml:space="preserve"> initial</w:t>
      </w:r>
      <w:r w:rsidR="007A1E2B">
        <w:t xml:space="preserve"> request by the </w:t>
      </w:r>
      <w:r w:rsidR="00DE2E32">
        <w:t xml:space="preserve">Associate Vice President and </w:t>
      </w:r>
      <w:r w:rsidR="00703DD0">
        <w:t>Vice Provost for Academic Personnel</w:t>
      </w:r>
      <w:r w:rsidR="007A1E2B">
        <w:t>. Academic H</w:t>
      </w:r>
      <w:r w:rsidR="002E590A">
        <w:t xml:space="preserve">uman </w:t>
      </w:r>
      <w:r w:rsidR="007A1E2B">
        <w:t>R</w:t>
      </w:r>
      <w:r w:rsidR="002E590A">
        <w:t>esources</w:t>
      </w:r>
      <w:r w:rsidR="007A1E2B">
        <w:t xml:space="preserve"> will upload all letters </w:t>
      </w:r>
      <w:r w:rsidR="002E590A">
        <w:t xml:space="preserve">received for each </w:t>
      </w:r>
      <w:r w:rsidR="00400A7F">
        <w:t>a</w:t>
      </w:r>
      <w:r w:rsidR="002E590A">
        <w:t xml:space="preserve">cademic </w:t>
      </w:r>
      <w:r w:rsidR="007A1E2B">
        <w:t xml:space="preserve">to </w:t>
      </w:r>
      <w:r w:rsidR="002E590A">
        <w:t>their</w:t>
      </w:r>
      <w:r w:rsidR="007A1E2B">
        <w:t xml:space="preserve"> case</w:t>
      </w:r>
      <w:r w:rsidR="002E590A">
        <w:t xml:space="preserve"> files</w:t>
      </w:r>
      <w:r w:rsidR="007A1E2B">
        <w:t>.</w:t>
      </w:r>
    </w:p>
    <w:bookmarkEnd w:id="70"/>
    <w:bookmarkEnd w:id="75"/>
    <w:p w14:paraId="3F355C52" w14:textId="77777777" w:rsidR="00412BDF" w:rsidRPr="00CF7DA5" w:rsidRDefault="00412BDF" w:rsidP="00412BDF"/>
    <w:p w14:paraId="670AD279" w14:textId="0523FB17" w:rsidR="00022607" w:rsidRDefault="00B179F8" w:rsidP="00D452C4">
      <w:pPr>
        <w:pStyle w:val="Heading3"/>
      </w:pPr>
      <w:bookmarkStart w:id="76" w:name="_Toc47530787"/>
      <w:bookmarkStart w:id="77" w:name="_Toc48204880"/>
      <w:bookmarkStart w:id="78" w:name="_Toc174620364"/>
      <w:bookmarkEnd w:id="71"/>
      <w:r w:rsidRPr="00CF7DA5">
        <w:lastRenderedPageBreak/>
        <w:t xml:space="preserve">Step </w:t>
      </w:r>
      <w:r w:rsidR="007D6EB1" w:rsidRPr="00CF7DA5">
        <w:t>6</w:t>
      </w:r>
      <w:r w:rsidRPr="00CF7DA5">
        <w:t xml:space="preserve">: </w:t>
      </w:r>
      <w:r w:rsidR="002C519E" w:rsidRPr="002C519E">
        <w:t>Supervisor</w:t>
      </w:r>
      <w:r w:rsidR="00E87B27" w:rsidRPr="00CF7DA5">
        <w:t xml:space="preserve">(s) </w:t>
      </w:r>
      <w:r w:rsidR="00F63F38" w:rsidRPr="00CF7DA5">
        <w:t xml:space="preserve">Provide </w:t>
      </w:r>
      <w:r w:rsidR="00E87B27" w:rsidRPr="00CF7DA5">
        <w:t>Letter of Evaluation</w:t>
      </w:r>
      <w:r w:rsidR="000A24AF" w:rsidRPr="00CF7DA5">
        <w:t xml:space="preserve"> </w:t>
      </w:r>
      <w:r w:rsidR="00DF3D69" w:rsidRPr="00CF7DA5">
        <w:t xml:space="preserve">(required) </w:t>
      </w:r>
      <w:r w:rsidR="000A24AF" w:rsidRPr="00CF7DA5">
        <w:t xml:space="preserve">due by </w:t>
      </w:r>
      <w:r w:rsidR="00B8643A">
        <w:t xml:space="preserve">January </w:t>
      </w:r>
      <w:r w:rsidR="002C519E">
        <w:t>27</w:t>
      </w:r>
      <w:r w:rsidR="00B8643A">
        <w:t xml:space="preserve">, </w:t>
      </w:r>
      <w:bookmarkEnd w:id="76"/>
      <w:bookmarkEnd w:id="77"/>
      <w:r w:rsidR="002C519E">
        <w:t>2025</w:t>
      </w:r>
      <w:bookmarkEnd w:id="78"/>
    </w:p>
    <w:p w14:paraId="6A509AE1" w14:textId="79459070" w:rsidR="00E87B27" w:rsidRPr="00CF7DA5" w:rsidRDefault="00B8677E" w:rsidP="00D452C4">
      <w:r w:rsidRPr="00CF7DA5">
        <w:t xml:space="preserve">The </w:t>
      </w:r>
      <w:r w:rsidR="00400A7F">
        <w:t>a</w:t>
      </w:r>
      <w:r w:rsidRPr="00CF7DA5">
        <w:t>cademic</w:t>
      </w:r>
      <w:r w:rsidR="001C4CC1" w:rsidRPr="00CF7DA5">
        <w:t>’</w:t>
      </w:r>
      <w:r w:rsidR="00E87B27" w:rsidRPr="00CF7DA5">
        <w:t xml:space="preserve">s immediate supervisor (typically a County Director, Research and Extension Director, Statewide Program </w:t>
      </w:r>
      <w:r w:rsidRPr="00CF7DA5">
        <w:t>Director</w:t>
      </w:r>
      <w:r w:rsidR="00BD74FB" w:rsidRPr="00CF7DA5">
        <w:t>, and/or Vice Provost</w:t>
      </w:r>
      <w:r w:rsidRPr="00CF7DA5">
        <w:t>) reviews the candidate</w:t>
      </w:r>
      <w:r w:rsidR="001C4CC1" w:rsidRPr="00CF7DA5">
        <w:t>’</w:t>
      </w:r>
      <w:r w:rsidR="00E87B27" w:rsidRPr="00CF7DA5">
        <w:t xml:space="preserve">s </w:t>
      </w:r>
      <w:r w:rsidR="0076388E">
        <w:t>PR</w:t>
      </w:r>
      <w:r w:rsidR="00E87B27" w:rsidRPr="00CF7DA5">
        <w:t xml:space="preserve"> and writes a letter of evaluation.</w:t>
      </w:r>
      <w:r w:rsidR="00962C1B" w:rsidRPr="00CF7DA5">
        <w:t xml:space="preserve"> </w:t>
      </w:r>
      <w:r w:rsidR="00E87B27" w:rsidRPr="00CF7DA5">
        <w:t xml:space="preserve">County-based </w:t>
      </w:r>
      <w:r w:rsidR="00400A7F">
        <w:t>a</w:t>
      </w:r>
      <w:r w:rsidR="00E87B27" w:rsidRPr="00CF7DA5">
        <w:t xml:space="preserve">cademics with a statewide program affiliation (e.g., Integrated Pest Management; Master Gardener; </w:t>
      </w:r>
      <w:r w:rsidR="00D8413A">
        <w:t xml:space="preserve">Community Nutrition and Health; </w:t>
      </w:r>
      <w:r w:rsidR="00E87B27" w:rsidRPr="00CF7DA5">
        <w:t xml:space="preserve">4-H Youth Development) have a secondary supervisor </w:t>
      </w:r>
      <w:r w:rsidR="00C07C5F" w:rsidRPr="00CF7DA5">
        <w:t xml:space="preserve">who </w:t>
      </w:r>
      <w:r w:rsidR="00E87B27" w:rsidRPr="00CF7DA5">
        <w:t>also review</w:t>
      </w:r>
      <w:r w:rsidR="00C07C5F" w:rsidRPr="00CF7DA5">
        <w:t>s</w:t>
      </w:r>
      <w:r w:rsidR="00E87B27" w:rsidRPr="00CF7DA5">
        <w:t xml:space="preserve"> the candidate’s </w:t>
      </w:r>
      <w:r w:rsidR="0076388E">
        <w:t>PR</w:t>
      </w:r>
      <w:r w:rsidR="008E67CA" w:rsidRPr="00CF7DA5">
        <w:t xml:space="preserve"> </w:t>
      </w:r>
      <w:r w:rsidR="00E87B27" w:rsidRPr="00CF7DA5">
        <w:t>and write</w:t>
      </w:r>
      <w:r w:rsidR="00C07C5F" w:rsidRPr="00CF7DA5">
        <w:t>s</w:t>
      </w:r>
      <w:r w:rsidR="00E87B27" w:rsidRPr="00CF7DA5">
        <w:t xml:space="preserve"> a letter of evaluation. The letter of evaluation </w:t>
      </w:r>
      <w:r w:rsidR="00E87B27" w:rsidRPr="005105DB">
        <w:t xml:space="preserve">from the </w:t>
      </w:r>
      <w:r w:rsidR="006F22B5">
        <w:t>S</w:t>
      </w:r>
      <w:r w:rsidR="00E87B27" w:rsidRPr="005105DB">
        <w:t xml:space="preserve">tatewide </w:t>
      </w:r>
      <w:r w:rsidR="006F22B5">
        <w:t>P</w:t>
      </w:r>
      <w:r w:rsidR="006F22B5" w:rsidRPr="005105DB">
        <w:t xml:space="preserve">rogram </w:t>
      </w:r>
      <w:r w:rsidR="006F22B5">
        <w:t>D</w:t>
      </w:r>
      <w:r w:rsidR="006F22B5" w:rsidRPr="005105DB">
        <w:t xml:space="preserve">irector </w:t>
      </w:r>
      <w:r w:rsidR="00E87B27" w:rsidRPr="005105DB">
        <w:t>helps ensure alignment between the statewide</w:t>
      </w:r>
      <w:r w:rsidR="00F63F38" w:rsidRPr="005105DB">
        <w:t xml:space="preserve"> goals and </w:t>
      </w:r>
      <w:r w:rsidR="00E87B27" w:rsidRPr="005105DB">
        <w:t>integration of local programming.</w:t>
      </w:r>
      <w:r w:rsidR="00022607" w:rsidRPr="005105DB">
        <w:t xml:space="preserve"> </w:t>
      </w:r>
      <w:r w:rsidR="00022607" w:rsidRPr="00703DD0">
        <w:t>Letters are made visible to the candidate once the advancement decision is made.</w:t>
      </w:r>
      <w:r w:rsidR="00022607">
        <w:t xml:space="preserve"> </w:t>
      </w:r>
    </w:p>
    <w:p w14:paraId="73761244" w14:textId="34F314EC" w:rsidR="001414F3" w:rsidRPr="00CF7DA5" w:rsidRDefault="001414F3" w:rsidP="00D452C4"/>
    <w:p w14:paraId="52BC8DE2" w14:textId="66753A2E" w:rsidR="001414F3" w:rsidRPr="00CF7DA5" w:rsidRDefault="00B179F8" w:rsidP="00D452C4">
      <w:pPr>
        <w:pStyle w:val="Heading3"/>
      </w:pPr>
      <w:bookmarkStart w:id="79" w:name="_Toc47530788"/>
      <w:bookmarkStart w:id="80" w:name="_Toc48204881"/>
      <w:bookmarkStart w:id="81" w:name="_Toc174620365"/>
      <w:r w:rsidRPr="00CF7DA5">
        <w:t xml:space="preserve">Step </w:t>
      </w:r>
      <w:r w:rsidR="007D6EB1" w:rsidRPr="00CF7DA5">
        <w:t>7</w:t>
      </w:r>
      <w:r w:rsidRPr="00CF7DA5">
        <w:t xml:space="preserve"> (if applicable): </w:t>
      </w:r>
      <w:r w:rsidR="00D20330" w:rsidRPr="00CF7DA5">
        <w:t>Ad Hoc Review Committee</w:t>
      </w:r>
      <w:r w:rsidR="00AF7548" w:rsidRPr="00CF7DA5">
        <w:t>’s Evaluation</w:t>
      </w:r>
      <w:r w:rsidR="000A24AF" w:rsidRPr="00CF7DA5">
        <w:t xml:space="preserve"> </w:t>
      </w:r>
      <w:r w:rsidR="000A24AF" w:rsidRPr="00C34BD8">
        <w:t xml:space="preserve">due by </w:t>
      </w:r>
      <w:r w:rsidR="002C519E">
        <w:t>February 10</w:t>
      </w:r>
      <w:r w:rsidR="000A24AF" w:rsidRPr="00C34BD8">
        <w:t xml:space="preserve">, </w:t>
      </w:r>
      <w:bookmarkEnd w:id="79"/>
      <w:bookmarkEnd w:id="80"/>
      <w:r w:rsidR="002C519E" w:rsidRPr="00C34BD8">
        <w:t>20</w:t>
      </w:r>
      <w:r w:rsidR="002C519E">
        <w:t>25</w:t>
      </w:r>
      <w:bookmarkEnd w:id="81"/>
    </w:p>
    <w:p w14:paraId="3E9FE6E0" w14:textId="0FBFF327" w:rsidR="00022607" w:rsidRPr="005105DB" w:rsidRDefault="006F3D64" w:rsidP="00BD3DA5">
      <w:pPr>
        <w:rPr>
          <w:i/>
          <w:iCs/>
        </w:rPr>
      </w:pPr>
      <w:bookmarkStart w:id="82" w:name="_Hlk50964842"/>
      <w:r w:rsidRPr="00CF7DA5">
        <w:rPr>
          <w:i/>
          <w:iCs/>
        </w:rPr>
        <w:t xml:space="preserve">For promotions, accelerated promotions, term reviews </w:t>
      </w:r>
      <w:r w:rsidR="00FB1735" w:rsidRPr="00CF7DA5">
        <w:rPr>
          <w:i/>
          <w:iCs/>
        </w:rPr>
        <w:t>seeking</w:t>
      </w:r>
      <w:r w:rsidRPr="00CF7DA5">
        <w:rPr>
          <w:i/>
          <w:iCs/>
        </w:rPr>
        <w:t xml:space="preserve"> indefinite status, career review advancement</w:t>
      </w:r>
      <w:r w:rsidR="009C76B1">
        <w:rPr>
          <w:i/>
          <w:iCs/>
        </w:rPr>
        <w:t>s</w:t>
      </w:r>
      <w:r w:rsidRPr="00CF7DA5">
        <w:rPr>
          <w:i/>
          <w:iCs/>
        </w:rPr>
        <w:t xml:space="preserve"> to </w:t>
      </w:r>
      <w:r w:rsidR="005C0D66" w:rsidRPr="00CF7DA5">
        <w:rPr>
          <w:i/>
          <w:iCs/>
        </w:rPr>
        <w:t>full title</w:t>
      </w:r>
      <w:r w:rsidRPr="00CF7DA5">
        <w:rPr>
          <w:i/>
          <w:iCs/>
        </w:rPr>
        <w:t xml:space="preserve"> VI</w:t>
      </w:r>
      <w:r w:rsidR="00A37D94" w:rsidRPr="00CF7DA5">
        <w:rPr>
          <w:i/>
          <w:iCs/>
        </w:rPr>
        <w:t xml:space="preserve"> or </w:t>
      </w:r>
      <w:r w:rsidR="005C0D66" w:rsidRPr="00CF7DA5">
        <w:rPr>
          <w:i/>
          <w:iCs/>
        </w:rPr>
        <w:t>above scale</w:t>
      </w:r>
      <w:r w:rsidRPr="00CF7DA5">
        <w:rPr>
          <w:i/>
          <w:iCs/>
        </w:rPr>
        <w:t xml:space="preserve">, </w:t>
      </w:r>
      <w:r w:rsidR="00BD74FB" w:rsidRPr="00CF7DA5">
        <w:rPr>
          <w:i/>
          <w:iCs/>
        </w:rPr>
        <w:t xml:space="preserve">administrative reviews, </w:t>
      </w:r>
      <w:r w:rsidRPr="00CF7DA5">
        <w:rPr>
          <w:i/>
          <w:iCs/>
        </w:rPr>
        <w:t>career equity reviews</w:t>
      </w:r>
      <w:r w:rsidR="00355605" w:rsidRPr="00CF7DA5">
        <w:rPr>
          <w:i/>
          <w:iCs/>
        </w:rPr>
        <w:t>,</w:t>
      </w:r>
      <w:r w:rsidR="003B093A">
        <w:rPr>
          <w:i/>
          <w:iCs/>
        </w:rPr>
        <w:t xml:space="preserve"> multiple step acceleration requests, </w:t>
      </w:r>
      <w:r w:rsidR="00355605" w:rsidRPr="00CF7DA5">
        <w:rPr>
          <w:i/>
          <w:iCs/>
        </w:rPr>
        <w:t xml:space="preserve">as well as cases </w:t>
      </w:r>
      <w:r w:rsidR="00355605" w:rsidRPr="005105DB">
        <w:rPr>
          <w:i/>
          <w:iCs/>
        </w:rPr>
        <w:t>by request of the candidate, supervisor, Vice Provosts</w:t>
      </w:r>
      <w:r w:rsidR="00BD74FB" w:rsidRPr="005105DB">
        <w:rPr>
          <w:i/>
          <w:iCs/>
        </w:rPr>
        <w:t>,</w:t>
      </w:r>
      <w:r w:rsidR="00355605" w:rsidRPr="005105DB">
        <w:rPr>
          <w:i/>
          <w:iCs/>
        </w:rPr>
        <w:t xml:space="preserve"> or Associate Vice President</w:t>
      </w:r>
      <w:r w:rsidR="00325CC0">
        <w:rPr>
          <w:i/>
          <w:iCs/>
        </w:rPr>
        <w:t xml:space="preserve"> </w:t>
      </w:r>
      <w:r w:rsidR="00325CC0" w:rsidRPr="00C6259B">
        <w:rPr>
          <w:i/>
          <w:iCs/>
        </w:rPr>
        <w:t xml:space="preserve">(must be approved by </w:t>
      </w:r>
      <w:r w:rsidR="00862FFD" w:rsidRPr="00C6259B">
        <w:rPr>
          <w:i/>
          <w:iCs/>
        </w:rPr>
        <w:t xml:space="preserve">the </w:t>
      </w:r>
      <w:r w:rsidR="00325CC0" w:rsidRPr="00C6259B">
        <w:rPr>
          <w:i/>
          <w:iCs/>
        </w:rPr>
        <w:t>Associate Vice President)</w:t>
      </w:r>
      <w:r w:rsidR="00355605" w:rsidRPr="00C6259B">
        <w:rPr>
          <w:i/>
          <w:iCs/>
        </w:rPr>
        <w:t>.</w:t>
      </w:r>
      <w:r w:rsidR="00022607" w:rsidRPr="005105DB">
        <w:rPr>
          <w:i/>
          <w:iCs/>
        </w:rPr>
        <w:t xml:space="preserve"> </w:t>
      </w:r>
      <w:bookmarkEnd w:id="82"/>
    </w:p>
    <w:p w14:paraId="003467BC" w14:textId="418DD25E" w:rsidR="00AF7548" w:rsidRPr="00CF7DA5" w:rsidRDefault="00AF7548" w:rsidP="00BD3DA5">
      <w:r w:rsidRPr="005105DB">
        <w:t xml:space="preserve">Ad </w:t>
      </w:r>
      <w:r w:rsidR="005C0D66" w:rsidRPr="005105DB">
        <w:t>h</w:t>
      </w:r>
      <w:r w:rsidRPr="005105DB">
        <w:t xml:space="preserve">oc </w:t>
      </w:r>
      <w:r w:rsidR="005C0D66" w:rsidRPr="005105DB">
        <w:t>r</w:t>
      </w:r>
      <w:r w:rsidRPr="005105DB">
        <w:t xml:space="preserve">eview </w:t>
      </w:r>
      <w:r w:rsidR="005C0D66" w:rsidRPr="005105DB">
        <w:t>c</w:t>
      </w:r>
      <w:r w:rsidRPr="005105DB">
        <w:t xml:space="preserve">ommittees </w:t>
      </w:r>
      <w:r w:rsidR="00F82ACA" w:rsidRPr="005105DB">
        <w:t xml:space="preserve">evaluate </w:t>
      </w:r>
      <w:r w:rsidR="00B613A7">
        <w:t xml:space="preserve">an </w:t>
      </w:r>
      <w:r w:rsidR="00400A7F">
        <w:t>a</w:t>
      </w:r>
      <w:r w:rsidR="00B613A7">
        <w:t>cademic’s performance and achievement as documented in their</w:t>
      </w:r>
      <w:r w:rsidR="00B613A7" w:rsidRPr="005105DB">
        <w:t xml:space="preserve"> </w:t>
      </w:r>
      <w:r w:rsidR="0076388E">
        <w:t>PR</w:t>
      </w:r>
      <w:r w:rsidR="00A51241">
        <w:t>, make a recommendation,</w:t>
      </w:r>
      <w:r w:rsidR="00B613A7">
        <w:t xml:space="preserve"> </w:t>
      </w:r>
      <w:r w:rsidR="00F82ACA" w:rsidRPr="005105DB">
        <w:t xml:space="preserve">and </w:t>
      </w:r>
      <w:r w:rsidR="00C07C5F" w:rsidRPr="005105DB">
        <w:t>provide</w:t>
      </w:r>
      <w:r w:rsidR="00B613A7">
        <w:t xml:space="preserve"> a</w:t>
      </w:r>
      <w:r w:rsidR="00C07C5F" w:rsidRPr="005105DB">
        <w:t xml:space="preserve"> </w:t>
      </w:r>
      <w:r w:rsidR="00022607" w:rsidRPr="005105DB">
        <w:t xml:space="preserve">written </w:t>
      </w:r>
      <w:r w:rsidR="00B613A7">
        <w:t>assessment</w:t>
      </w:r>
      <w:r w:rsidR="00A51241">
        <w:t xml:space="preserve"> </w:t>
      </w:r>
      <w:r w:rsidR="00022607" w:rsidRPr="005105DB">
        <w:t xml:space="preserve">to the </w:t>
      </w:r>
      <w:r w:rsidR="0076388E">
        <w:t>PRC</w:t>
      </w:r>
      <w:r w:rsidR="00022607" w:rsidRPr="005105DB">
        <w:t xml:space="preserve"> and Associate Vice President. </w:t>
      </w:r>
      <w:r w:rsidR="005C0D66" w:rsidRPr="005105DB">
        <w:t xml:space="preserve">Ad hoc review committees </w:t>
      </w:r>
      <w:r w:rsidR="00C07C5F" w:rsidRPr="005105DB">
        <w:t>are composed o</w:t>
      </w:r>
      <w:r w:rsidRPr="005105DB">
        <w:t xml:space="preserve">f </w:t>
      </w:r>
      <w:r w:rsidR="00400A7F">
        <w:t>a</w:t>
      </w:r>
      <w:r w:rsidRPr="005105DB">
        <w:t xml:space="preserve">cademics appointed by the Associate Vice President with the advice of the </w:t>
      </w:r>
      <w:r w:rsidR="005155DB">
        <w:t>Academic Assembly</w:t>
      </w:r>
      <w:r w:rsidRPr="005105DB">
        <w:t xml:space="preserve"> Personnel Committee. </w:t>
      </w:r>
      <w:r w:rsidR="001414F3" w:rsidRPr="005105DB">
        <w:t xml:space="preserve">The Academic Assembly Personnel Committee reviews </w:t>
      </w:r>
      <w:r w:rsidR="00405BFE" w:rsidRPr="005105DB">
        <w:t xml:space="preserve">letters </w:t>
      </w:r>
      <w:r w:rsidR="00BD3DA5" w:rsidRPr="005105DB">
        <w:t xml:space="preserve">of </w:t>
      </w:r>
      <w:r w:rsidR="00405BFE" w:rsidRPr="005105DB">
        <w:t>negative</w:t>
      </w:r>
      <w:r w:rsidR="00022607" w:rsidRPr="005105DB">
        <w:t xml:space="preserve"> and mixed</w:t>
      </w:r>
      <w:r w:rsidR="00405BFE" w:rsidRPr="005105DB">
        <w:t xml:space="preserve"> recommendations </w:t>
      </w:r>
      <w:r w:rsidR="001414F3" w:rsidRPr="005105DB">
        <w:t>to ensure accuracy and the use of mentoring language.</w:t>
      </w:r>
      <w:r w:rsidR="00022607" w:rsidRPr="005105DB">
        <w:t xml:space="preserve"> </w:t>
      </w:r>
      <w:r w:rsidR="001576E5">
        <w:t>The written assessment</w:t>
      </w:r>
      <w:r w:rsidR="00B613A7">
        <w:t xml:space="preserve"> and</w:t>
      </w:r>
      <w:r w:rsidR="00A51241">
        <w:t xml:space="preserve"> </w:t>
      </w:r>
      <w:r w:rsidR="00806C87">
        <w:t xml:space="preserve">the </w:t>
      </w:r>
      <w:r w:rsidR="005155DB">
        <w:t>a</w:t>
      </w:r>
      <w:r w:rsidR="001576E5">
        <w:t xml:space="preserve">d </w:t>
      </w:r>
      <w:r w:rsidR="005155DB">
        <w:t>h</w:t>
      </w:r>
      <w:r w:rsidR="001576E5">
        <w:t xml:space="preserve">oc </w:t>
      </w:r>
      <w:r w:rsidR="005155DB">
        <w:t>r</w:t>
      </w:r>
      <w:r w:rsidR="001576E5">
        <w:t xml:space="preserve">eview </w:t>
      </w:r>
      <w:r w:rsidR="00806C87">
        <w:t>comm</w:t>
      </w:r>
      <w:r w:rsidR="009E667D">
        <w:t>ittee’s</w:t>
      </w:r>
      <w:r w:rsidR="007B2A44">
        <w:t xml:space="preserve"> </w:t>
      </w:r>
      <w:r w:rsidR="00B613A7">
        <w:t>advisory recommendation</w:t>
      </w:r>
      <w:r w:rsidR="00806C87">
        <w:t xml:space="preserve"> tally</w:t>
      </w:r>
      <w:r w:rsidR="00022607" w:rsidRPr="005105DB">
        <w:t xml:space="preserve"> are made visible to the candidate once the advancement decision is made.</w:t>
      </w:r>
    </w:p>
    <w:p w14:paraId="457954E4" w14:textId="40A49867" w:rsidR="00F63F38" w:rsidRPr="00CF7DA5" w:rsidRDefault="00F63F38" w:rsidP="00D452C4"/>
    <w:p w14:paraId="604FB412" w14:textId="13DB7969" w:rsidR="00E87B27" w:rsidRPr="00CF7DA5" w:rsidRDefault="00B179F8" w:rsidP="00D452C4">
      <w:pPr>
        <w:pStyle w:val="Heading3"/>
      </w:pPr>
      <w:bookmarkStart w:id="83" w:name="_Toc47530789"/>
      <w:bookmarkStart w:id="84" w:name="_Toc48204882"/>
      <w:bookmarkStart w:id="85" w:name="_Toc174620366"/>
      <w:r w:rsidRPr="00CF7DA5">
        <w:t xml:space="preserve">Step </w:t>
      </w:r>
      <w:r w:rsidR="007D6EB1" w:rsidRPr="00CF7DA5">
        <w:t>8</w:t>
      </w:r>
      <w:r w:rsidRPr="00CF7DA5">
        <w:t xml:space="preserve">: </w:t>
      </w:r>
      <w:r w:rsidR="00E87B27" w:rsidRPr="00CF7DA5">
        <w:t>Peer Review Committee’s Evaluation</w:t>
      </w:r>
      <w:r w:rsidR="000A24AF" w:rsidRPr="00CF7DA5">
        <w:t xml:space="preserve"> </w:t>
      </w:r>
      <w:r w:rsidR="000A24AF" w:rsidRPr="00CB240A">
        <w:t>(</w:t>
      </w:r>
      <w:r w:rsidR="002C519E">
        <w:t>March 3</w:t>
      </w:r>
      <w:r w:rsidR="00CB240A" w:rsidRPr="00E020C6">
        <w:t>-</w:t>
      </w:r>
      <w:r w:rsidR="002C519E">
        <w:t>7</w:t>
      </w:r>
      <w:r w:rsidR="00CB240A" w:rsidRPr="00E020C6">
        <w:t xml:space="preserve">, </w:t>
      </w:r>
      <w:r w:rsidR="002C519E" w:rsidRPr="00E020C6">
        <w:t>202</w:t>
      </w:r>
      <w:r w:rsidR="002C519E">
        <w:t>5</w:t>
      </w:r>
      <w:r w:rsidR="00CB240A" w:rsidRPr="00E020C6">
        <w:t>)</w:t>
      </w:r>
      <w:bookmarkEnd w:id="83"/>
      <w:bookmarkEnd w:id="84"/>
      <w:bookmarkEnd w:id="85"/>
    </w:p>
    <w:p w14:paraId="519E1EA5" w14:textId="36C1DA9E" w:rsidR="00EC0866" w:rsidRPr="00CF7DA5" w:rsidRDefault="0015013F">
      <w:r w:rsidRPr="0015013F">
        <w:t xml:space="preserve">The UC ANR </w:t>
      </w:r>
      <w:r w:rsidR="0076388E">
        <w:t>PRC</w:t>
      </w:r>
      <w:r w:rsidRPr="0015013F">
        <w:t xml:space="preserve"> is charged by the Associate Vice President to advise on academic requests for term reviews, merits, promotions</w:t>
      </w:r>
      <w:r w:rsidR="00253FCA">
        <w:t>,</w:t>
      </w:r>
      <w:r w:rsidRPr="0015013F">
        <w:t xml:space="preserve"> and accelerations. </w:t>
      </w:r>
      <w:r w:rsidRPr="005105DB">
        <w:t xml:space="preserve">The </w:t>
      </w:r>
      <w:r w:rsidR="00964FE1">
        <w:t>PRC</w:t>
      </w:r>
      <w:r w:rsidRPr="005105DB">
        <w:t xml:space="preserve"> is composed of </w:t>
      </w:r>
      <w:r w:rsidR="00276449">
        <w:t>a</w:t>
      </w:r>
      <w:r w:rsidRPr="005105DB">
        <w:t>cademics within ANR</w:t>
      </w:r>
      <w:r>
        <w:t xml:space="preserve">, appointed </w:t>
      </w:r>
      <w:r w:rsidRPr="0015013F">
        <w:t>by the Associate Vice President and serv</w:t>
      </w:r>
      <w:r>
        <w:t>ing</w:t>
      </w:r>
      <w:r w:rsidRPr="0015013F">
        <w:t xml:space="preserve"> at the request of the Associate Vice President</w:t>
      </w:r>
      <w:r w:rsidRPr="005105DB">
        <w:t xml:space="preserve"> for three years with overlapping terms. The composition of the </w:t>
      </w:r>
      <w:r w:rsidR="00964FE1">
        <w:t>PRC</w:t>
      </w:r>
      <w:r w:rsidRPr="005105DB">
        <w:t xml:space="preserve"> strives to reflect the breadth of UC ANR’s programmatic areas and administrative assignments.</w:t>
      </w:r>
      <w:r w:rsidRPr="0015013F">
        <w:t xml:space="preserve"> </w:t>
      </w:r>
      <w:r w:rsidR="001576E5">
        <w:t>Note that t</w:t>
      </w:r>
      <w:r w:rsidRPr="0015013F">
        <w:t>he Associate Vice President has the sole authority to grant merits, promotions, and term appointments.</w:t>
      </w:r>
      <w:r>
        <w:rPr>
          <w:i/>
          <w:iCs/>
        </w:rPr>
        <w:t xml:space="preserve"> </w:t>
      </w:r>
      <w:r w:rsidR="00B613A7">
        <w:t xml:space="preserve">Each </w:t>
      </w:r>
      <w:r w:rsidR="00964FE1">
        <w:t>PRC</w:t>
      </w:r>
      <w:r w:rsidR="00B613A7">
        <w:t xml:space="preserve"> member makes a</w:t>
      </w:r>
      <w:r w:rsidR="00A51241">
        <w:t xml:space="preserve"> </w:t>
      </w:r>
      <w:r w:rsidR="00B613A7">
        <w:t>recommendation</w:t>
      </w:r>
      <w:r w:rsidR="005155DB">
        <w:t>,</w:t>
      </w:r>
      <w:r w:rsidR="00B613A7">
        <w:t xml:space="preserve"> and the detailed tally is provided with the assessment of performance, accomplishment, and opportunities to the Associate Vice President. </w:t>
      </w:r>
      <w:r w:rsidR="00076408" w:rsidRPr="005105DB">
        <w:t xml:space="preserve">The Academic Assembly Personnel Committee reviews letters </w:t>
      </w:r>
      <w:r w:rsidR="001C4CC1" w:rsidRPr="005105DB">
        <w:t xml:space="preserve">of </w:t>
      </w:r>
      <w:r w:rsidR="00076408" w:rsidRPr="005105DB">
        <w:t xml:space="preserve">negative recommendations to ensure </w:t>
      </w:r>
      <w:r w:rsidR="009F50E9" w:rsidRPr="005105DB">
        <w:t xml:space="preserve">the </w:t>
      </w:r>
      <w:r w:rsidR="00076408" w:rsidRPr="005105DB">
        <w:t xml:space="preserve">accuracy and </w:t>
      </w:r>
      <w:r w:rsidR="00C07C5F" w:rsidRPr="005105DB">
        <w:t xml:space="preserve">inclusion </w:t>
      </w:r>
      <w:r w:rsidR="00076408" w:rsidRPr="005105DB">
        <w:t>of mentoring language.</w:t>
      </w:r>
      <w:r w:rsidR="00022607" w:rsidRPr="005105DB">
        <w:t xml:space="preserve"> </w:t>
      </w:r>
      <w:r w:rsidR="00A51241">
        <w:t xml:space="preserve">The written assessment and </w:t>
      </w:r>
      <w:r w:rsidR="00964FE1">
        <w:t>PRC</w:t>
      </w:r>
      <w:r w:rsidR="00806C87">
        <w:t>’s</w:t>
      </w:r>
      <w:r w:rsidR="00A51241">
        <w:t xml:space="preserve"> </w:t>
      </w:r>
      <w:r w:rsidR="00B613A7">
        <w:t>advisory recommendation</w:t>
      </w:r>
      <w:r w:rsidR="00A51241">
        <w:t xml:space="preserve"> tally </w:t>
      </w:r>
      <w:r w:rsidR="00EC0866" w:rsidRPr="005105DB">
        <w:t xml:space="preserve">are made visible to </w:t>
      </w:r>
      <w:r w:rsidR="008D1D20">
        <w:t xml:space="preserve">the candidate once the </w:t>
      </w:r>
      <w:r w:rsidR="00EC0866" w:rsidRPr="005105DB">
        <w:t>advancement decision</w:t>
      </w:r>
      <w:r w:rsidR="005155DB">
        <w:t xml:space="preserve"> is</w:t>
      </w:r>
      <w:r w:rsidR="00EC0866" w:rsidRPr="005105DB">
        <w:t xml:space="preserve"> made.</w:t>
      </w:r>
    </w:p>
    <w:p w14:paraId="575B7FF9" w14:textId="3A0A8578" w:rsidR="00992672" w:rsidRPr="00CF7DA5" w:rsidRDefault="00992672" w:rsidP="00D452C4"/>
    <w:p w14:paraId="3EE21A41" w14:textId="631E6640" w:rsidR="00E87B27" w:rsidRPr="00CF7DA5" w:rsidRDefault="00B179F8" w:rsidP="00D452C4">
      <w:pPr>
        <w:pStyle w:val="Heading3"/>
      </w:pPr>
      <w:bookmarkStart w:id="86" w:name="_Toc47530790"/>
      <w:bookmarkStart w:id="87" w:name="_Toc48204883"/>
      <w:bookmarkStart w:id="88" w:name="_Toc174620367"/>
      <w:r w:rsidRPr="00CF7DA5">
        <w:t xml:space="preserve">Step </w:t>
      </w:r>
      <w:r w:rsidR="007D6EB1" w:rsidRPr="00CF7DA5">
        <w:t>9</w:t>
      </w:r>
      <w:r w:rsidRPr="00CF7DA5">
        <w:t xml:space="preserve">: </w:t>
      </w:r>
      <w:r w:rsidR="00E87B27" w:rsidRPr="00CF7DA5">
        <w:t>Associate Vice President’s</w:t>
      </w:r>
      <w:r w:rsidR="00BD3DA5" w:rsidRPr="00CF7DA5">
        <w:t xml:space="preserve"> </w:t>
      </w:r>
      <w:r w:rsidR="00E87B27" w:rsidRPr="00CF7DA5">
        <w:t>Decision on Advancement</w:t>
      </w:r>
      <w:r w:rsidR="000A24AF" w:rsidRPr="00CF7DA5">
        <w:t xml:space="preserve"> </w:t>
      </w:r>
      <w:r w:rsidR="000A24AF" w:rsidRPr="00CB240A">
        <w:t>(</w:t>
      </w:r>
      <w:r w:rsidR="00CB240A" w:rsidRPr="00E020C6">
        <w:t>May</w:t>
      </w:r>
      <w:r w:rsidR="00B8643A">
        <w:t xml:space="preserve"> </w:t>
      </w:r>
      <w:r w:rsidR="002C519E">
        <w:t>2025</w:t>
      </w:r>
      <w:r w:rsidR="000A24AF" w:rsidRPr="00CB240A">
        <w:t>)</w:t>
      </w:r>
      <w:bookmarkEnd w:id="86"/>
      <w:bookmarkEnd w:id="87"/>
      <w:bookmarkEnd w:id="88"/>
    </w:p>
    <w:p w14:paraId="0315FD05" w14:textId="388665F1" w:rsidR="00E87B27" w:rsidRPr="00CF7DA5" w:rsidRDefault="00E87B27" w:rsidP="00D452C4">
      <w:r w:rsidRPr="00CF7DA5">
        <w:t xml:space="preserve">The Associate Vice President reviews all </w:t>
      </w:r>
      <w:r w:rsidR="0076388E">
        <w:t>PRs</w:t>
      </w:r>
      <w:r w:rsidR="00022607">
        <w:t xml:space="preserve">, </w:t>
      </w:r>
      <w:r w:rsidRPr="00CF7DA5">
        <w:t>letter</w:t>
      </w:r>
      <w:r w:rsidR="00E60891" w:rsidRPr="00CF7DA5">
        <w:t xml:space="preserve">s of evaluation from </w:t>
      </w:r>
      <w:r w:rsidR="00B12AEE" w:rsidRPr="00CF7DA5">
        <w:t>clientele/colleagues</w:t>
      </w:r>
      <w:r w:rsidR="00022607">
        <w:t xml:space="preserve"> and </w:t>
      </w:r>
      <w:r w:rsidR="00133CB4" w:rsidRPr="00CF7DA5">
        <w:t>supervisors</w:t>
      </w:r>
      <w:r w:rsidR="00E60891" w:rsidRPr="00CF7DA5">
        <w:t>,</w:t>
      </w:r>
      <w:r w:rsidRPr="00CF7DA5">
        <w:t xml:space="preserve"> </w:t>
      </w:r>
      <w:r w:rsidR="00964FE1">
        <w:t>PRC</w:t>
      </w:r>
      <w:r w:rsidR="005C0D66" w:rsidRPr="00CF7DA5">
        <w:t xml:space="preserve"> </w:t>
      </w:r>
      <w:r w:rsidR="00022607">
        <w:t>advisory r</w:t>
      </w:r>
      <w:r w:rsidRPr="00CF7DA5">
        <w:t>ecommendations</w:t>
      </w:r>
      <w:r w:rsidR="00022607">
        <w:t xml:space="preserve"> and comments</w:t>
      </w:r>
      <w:r w:rsidRPr="00CF7DA5">
        <w:t xml:space="preserve">, </w:t>
      </w:r>
      <w:r w:rsidR="005C0D66" w:rsidRPr="00CF7DA5">
        <w:t xml:space="preserve">ad </w:t>
      </w:r>
      <w:r w:rsidR="005C0D66" w:rsidRPr="005105DB">
        <w:t xml:space="preserve">hoc review committee </w:t>
      </w:r>
      <w:r w:rsidR="00022607" w:rsidRPr="005105DB">
        <w:t>advisory recommendations and comments</w:t>
      </w:r>
      <w:r w:rsidR="000B1517" w:rsidRPr="005105DB">
        <w:t xml:space="preserve"> (</w:t>
      </w:r>
      <w:r w:rsidR="00E60891" w:rsidRPr="005105DB">
        <w:t xml:space="preserve">if </w:t>
      </w:r>
      <w:r w:rsidR="00CC3095" w:rsidRPr="005105DB">
        <w:t>applicable</w:t>
      </w:r>
      <w:r w:rsidR="000B1517" w:rsidRPr="005105DB">
        <w:t>)</w:t>
      </w:r>
      <w:r w:rsidR="00E60891" w:rsidRPr="005105DB">
        <w:t xml:space="preserve"> </w:t>
      </w:r>
      <w:r w:rsidRPr="005105DB">
        <w:t xml:space="preserve">and </w:t>
      </w:r>
      <w:r w:rsidR="00BE3049" w:rsidRPr="005105DB">
        <w:t>decides</w:t>
      </w:r>
      <w:r w:rsidRPr="005105DB">
        <w:t xml:space="preserve"> on </w:t>
      </w:r>
      <w:r w:rsidR="00133CB4" w:rsidRPr="005105DB">
        <w:t xml:space="preserve">the </w:t>
      </w:r>
      <w:r w:rsidR="00CC3095" w:rsidRPr="005105DB">
        <w:t xml:space="preserve">request for </w:t>
      </w:r>
      <w:r w:rsidRPr="005105DB">
        <w:t xml:space="preserve">advancement. </w:t>
      </w:r>
      <w:r w:rsidR="00A51241" w:rsidRPr="00A51241">
        <w:t xml:space="preserve">The </w:t>
      </w:r>
      <w:r w:rsidR="00E73506" w:rsidRPr="00A51241">
        <w:t>decision-making</w:t>
      </w:r>
      <w:r w:rsidR="00A51241" w:rsidRPr="00A51241">
        <w:t xml:space="preserve"> process may expand beyond the submitted </w:t>
      </w:r>
      <w:r w:rsidR="0076388E">
        <w:t>PR</w:t>
      </w:r>
      <w:r w:rsidR="00A51241" w:rsidRPr="00A51241">
        <w:t xml:space="preserve"> and involve previous evaluations, performance improvement plans, and other personnel actions or issues.</w:t>
      </w:r>
      <w:r w:rsidR="00B613A7">
        <w:t xml:space="preserve"> </w:t>
      </w:r>
      <w:r w:rsidR="00022607" w:rsidRPr="005105DB">
        <w:t>The Associate Vice President’s decision and comments are made visible to the candidate.</w:t>
      </w:r>
    </w:p>
    <w:p w14:paraId="0EA2F5AA" w14:textId="1CB73F9F" w:rsidR="009603F6" w:rsidRPr="00CF7DA5" w:rsidRDefault="009603F6" w:rsidP="00D452C4"/>
    <w:p w14:paraId="56FFF31A" w14:textId="05CE2E82" w:rsidR="00E87B27" w:rsidRPr="00CF7DA5" w:rsidRDefault="00BD3DA5" w:rsidP="00BD3DA5">
      <w:pPr>
        <w:pStyle w:val="Heading3"/>
      </w:pPr>
      <w:bookmarkStart w:id="89" w:name="_Toc48204884"/>
      <w:bookmarkStart w:id="90" w:name="_Toc174620368"/>
      <w:r w:rsidRPr="00CF7DA5">
        <w:lastRenderedPageBreak/>
        <w:t>Possible Step 10: Appeal of Negative Advancement Decision</w:t>
      </w:r>
      <w:bookmarkEnd w:id="89"/>
      <w:bookmarkEnd w:id="90"/>
    </w:p>
    <w:p w14:paraId="40A79870" w14:textId="69DCD231" w:rsidR="00497674" w:rsidRDefault="00133CB4" w:rsidP="00D452C4">
      <w:r w:rsidRPr="00CF7DA5">
        <w:t xml:space="preserve">The academic may file an appeal </w:t>
      </w:r>
      <w:r w:rsidR="000A783A" w:rsidRPr="00CF7DA5">
        <w:t xml:space="preserve">with </w:t>
      </w:r>
      <w:r w:rsidR="000B1517" w:rsidRPr="00CF7DA5">
        <w:t xml:space="preserve">the Academic Human Resources office </w:t>
      </w:r>
      <w:r w:rsidRPr="00CF7DA5">
        <w:t>within</w:t>
      </w:r>
      <w:r w:rsidR="000A783A" w:rsidRPr="00CF7DA5">
        <w:t xml:space="preserve"> thirty calendar days from the </w:t>
      </w:r>
      <w:r w:rsidR="00F1380D" w:rsidRPr="00CF7DA5">
        <w:t xml:space="preserve">notification date </w:t>
      </w:r>
      <w:r w:rsidR="000A783A" w:rsidRPr="00CF7DA5">
        <w:t xml:space="preserve">of the denial of the salary action. </w:t>
      </w:r>
      <w:r w:rsidRPr="00CF7DA5">
        <w:t xml:space="preserve">If an </w:t>
      </w:r>
      <w:r w:rsidR="00E87B27" w:rsidRPr="00CF7DA5">
        <w:t xml:space="preserve">appeal </w:t>
      </w:r>
      <w:r w:rsidR="00F1380D" w:rsidRPr="00CF7DA5">
        <w:t>is filed</w:t>
      </w:r>
      <w:r w:rsidR="00BD3DA5" w:rsidRPr="00CF7DA5">
        <w:t>,</w:t>
      </w:r>
      <w:r w:rsidRPr="00CF7DA5">
        <w:t xml:space="preserve"> </w:t>
      </w:r>
      <w:r w:rsidR="009F50E9" w:rsidRPr="00CF7DA5">
        <w:t xml:space="preserve">the </w:t>
      </w:r>
      <w:r w:rsidR="000B1517" w:rsidRPr="00CF7DA5">
        <w:t xml:space="preserve">Academic Human Resources office </w:t>
      </w:r>
      <w:r w:rsidR="000A783A" w:rsidRPr="00CF7DA5">
        <w:t>forwards t</w:t>
      </w:r>
      <w:r w:rsidRPr="00CF7DA5">
        <w:t>he</w:t>
      </w:r>
      <w:r w:rsidR="00E87B27" w:rsidRPr="00CF7DA5">
        <w:t xml:space="preserve"> </w:t>
      </w:r>
      <w:r w:rsidRPr="00CF7DA5">
        <w:t xml:space="preserve">request </w:t>
      </w:r>
      <w:r w:rsidR="00E87B27" w:rsidRPr="00CF7DA5">
        <w:t xml:space="preserve">to the Vice President for review. The appeal must be in writing, must state the basis for the appeal, and must be received by the Vice President </w:t>
      </w:r>
      <w:r w:rsidR="00A13B34" w:rsidRPr="00CF7DA5">
        <w:t>within thirty</w:t>
      </w:r>
      <w:r w:rsidR="00291C67" w:rsidRPr="00CF7DA5">
        <w:t xml:space="preserve"> calendar days of the AVP decision</w:t>
      </w:r>
      <w:r w:rsidR="000A783A" w:rsidRPr="00CF7DA5">
        <w:t>.</w:t>
      </w:r>
      <w:r w:rsidR="00E87B27" w:rsidRPr="00CF7DA5">
        <w:t xml:space="preserve"> The</w:t>
      </w:r>
      <w:r w:rsidR="00BE3049" w:rsidRPr="00CF7DA5">
        <w:t xml:space="preserve"> </w:t>
      </w:r>
      <w:r w:rsidR="00E87B27" w:rsidRPr="00CF7DA5">
        <w:t xml:space="preserve">Vice President </w:t>
      </w:r>
      <w:r w:rsidR="000A24AF" w:rsidRPr="00CF7DA5">
        <w:t xml:space="preserve">may </w:t>
      </w:r>
      <w:r w:rsidR="00962C1B" w:rsidRPr="00CF7DA5">
        <w:t>refer</w:t>
      </w:r>
      <w:r w:rsidR="000B1517" w:rsidRPr="00CF7DA5">
        <w:t xml:space="preserve"> the dossier to</w:t>
      </w:r>
      <w:r w:rsidR="000A783A" w:rsidRPr="00CF7DA5">
        <w:t xml:space="preserve"> </w:t>
      </w:r>
      <w:r w:rsidR="00962C1B" w:rsidRPr="00CF7DA5">
        <w:t xml:space="preserve">an </w:t>
      </w:r>
      <w:r w:rsidR="005C0D66" w:rsidRPr="00CF7DA5">
        <w:t>a</w:t>
      </w:r>
      <w:r w:rsidR="00962C1B" w:rsidRPr="00CF7DA5">
        <w:t xml:space="preserve">d </w:t>
      </w:r>
      <w:r w:rsidR="005C0D66" w:rsidRPr="00CF7DA5">
        <w:t>h</w:t>
      </w:r>
      <w:r w:rsidR="00E87B27" w:rsidRPr="00CF7DA5">
        <w:t>oc</w:t>
      </w:r>
      <w:r w:rsidR="006E0481" w:rsidRPr="00CF7DA5">
        <w:t xml:space="preserve"> </w:t>
      </w:r>
      <w:r w:rsidR="005C0D66" w:rsidRPr="00CF7DA5">
        <w:t>a</w:t>
      </w:r>
      <w:r w:rsidR="006E0481" w:rsidRPr="00CF7DA5">
        <w:t>ppeal</w:t>
      </w:r>
      <w:r w:rsidR="00E87B27" w:rsidRPr="00CF7DA5">
        <w:t xml:space="preserve"> </w:t>
      </w:r>
      <w:r w:rsidR="005C0D66" w:rsidRPr="00CF7DA5">
        <w:t>c</w:t>
      </w:r>
      <w:r w:rsidR="00E87B27" w:rsidRPr="00CF7DA5">
        <w:t xml:space="preserve">ommittee to </w:t>
      </w:r>
      <w:r w:rsidR="000A783A" w:rsidRPr="00CF7DA5">
        <w:t xml:space="preserve">assess the merits of the appeal </w:t>
      </w:r>
      <w:r w:rsidR="000B1517" w:rsidRPr="00CF7DA5">
        <w:t xml:space="preserve">and write a </w:t>
      </w:r>
      <w:r w:rsidR="00962C1B" w:rsidRPr="00CF7DA5">
        <w:t xml:space="preserve">letter of evaluation. </w:t>
      </w:r>
      <w:r w:rsidR="00E87B27" w:rsidRPr="00CF7DA5">
        <w:t>The Vice</w:t>
      </w:r>
      <w:r w:rsidR="00962C1B" w:rsidRPr="00CF7DA5">
        <w:t xml:space="preserve"> </w:t>
      </w:r>
      <w:r w:rsidR="00E87B27" w:rsidRPr="00CF7DA5">
        <w:t>President</w:t>
      </w:r>
      <w:r w:rsidR="00962C1B" w:rsidRPr="00CF7DA5">
        <w:t xml:space="preserve"> make</w:t>
      </w:r>
      <w:r w:rsidR="001B294F" w:rsidRPr="00CF7DA5">
        <w:t>s</w:t>
      </w:r>
      <w:r w:rsidR="000A783A" w:rsidRPr="00CF7DA5">
        <w:t xml:space="preserve"> the</w:t>
      </w:r>
      <w:r w:rsidR="00962C1B" w:rsidRPr="00CF7DA5">
        <w:t xml:space="preserve"> final </w:t>
      </w:r>
      <w:r w:rsidR="00E87B27" w:rsidRPr="00CF7DA5">
        <w:t>decision on the appeal.</w:t>
      </w:r>
    </w:p>
    <w:p w14:paraId="49A3F545" w14:textId="77777777" w:rsidR="00550F46" w:rsidRDefault="00550F46" w:rsidP="00D452C4"/>
    <w:p w14:paraId="0A78588E" w14:textId="77777777" w:rsidR="00550F46" w:rsidRPr="00CF7DA5" w:rsidRDefault="00550F46" w:rsidP="00D452C4"/>
    <w:p w14:paraId="2DB23AFF" w14:textId="2E6FDDD7" w:rsidR="00257D50" w:rsidRPr="00CF7DA5" w:rsidRDefault="00F72913" w:rsidP="00D452C4">
      <w:pPr>
        <w:pStyle w:val="Heading1"/>
      </w:pPr>
      <w:bookmarkStart w:id="91" w:name="_Toc39672144"/>
      <w:bookmarkStart w:id="92" w:name="_Toc39672228"/>
      <w:bookmarkStart w:id="93" w:name="_Toc47530792"/>
      <w:bookmarkStart w:id="94" w:name="_Toc48204885"/>
      <w:bookmarkStart w:id="95" w:name="_Toc174620369"/>
      <w:bookmarkStart w:id="96" w:name="Section2"/>
      <w:r w:rsidRPr="00CF7DA5">
        <w:t xml:space="preserve">SECTION 2: </w:t>
      </w:r>
      <w:r w:rsidR="006219F9" w:rsidRPr="00CF7DA5">
        <w:t>Actions Outside the Normal Progression</w:t>
      </w:r>
      <w:bookmarkEnd w:id="91"/>
      <w:bookmarkEnd w:id="92"/>
      <w:bookmarkEnd w:id="93"/>
      <w:bookmarkEnd w:id="94"/>
      <w:bookmarkEnd w:id="95"/>
    </w:p>
    <w:bookmarkEnd w:id="96"/>
    <w:p w14:paraId="7B1015E4" w14:textId="1EBF23AA" w:rsidR="0000673D" w:rsidRPr="00CF7DA5" w:rsidRDefault="0000673D" w:rsidP="00D452C4"/>
    <w:p w14:paraId="39700895" w14:textId="1DB2BA5D" w:rsidR="00174442" w:rsidRPr="00CF7DA5" w:rsidRDefault="006464E2" w:rsidP="00D452C4">
      <w:pPr>
        <w:pStyle w:val="Heading2"/>
      </w:pPr>
      <w:bookmarkStart w:id="97" w:name="_Toc39672145"/>
      <w:bookmarkStart w:id="98" w:name="_Toc39672229"/>
      <w:bookmarkStart w:id="99" w:name="_Toc47530793"/>
      <w:bookmarkStart w:id="100" w:name="_Toc48204886"/>
      <w:bookmarkStart w:id="101" w:name="_Toc174620370"/>
      <w:r w:rsidRPr="00CF7DA5">
        <w:t xml:space="preserve">A. </w:t>
      </w:r>
      <w:r w:rsidR="00174442" w:rsidRPr="00CF7DA5">
        <w:t>Accelerations</w:t>
      </w:r>
      <w:bookmarkEnd w:id="97"/>
      <w:bookmarkEnd w:id="98"/>
      <w:bookmarkEnd w:id="99"/>
      <w:bookmarkEnd w:id="100"/>
      <w:bookmarkEnd w:id="101"/>
      <w:r w:rsidR="00B12AEE" w:rsidRPr="00CF7DA5">
        <w:t xml:space="preserve"> </w:t>
      </w:r>
    </w:p>
    <w:p w14:paraId="645AFA3C" w14:textId="2E71CE72" w:rsidR="002A28FB" w:rsidRPr="00CF7DA5" w:rsidRDefault="007D6EB1" w:rsidP="00284DE1">
      <w:r w:rsidRPr="00CF7DA5">
        <w:t>Accelerated advancement is a form of progression that recognizes academics who perform at an exceptional level during the review period. An acceleration is a request by the academic</w:t>
      </w:r>
      <w:r w:rsidR="006A393E" w:rsidRPr="00CF7DA5">
        <w:t xml:space="preserve"> </w:t>
      </w:r>
      <w:r w:rsidRPr="00CF7DA5">
        <w:t xml:space="preserve">to advance when evidence of achievement and/or impact is sufficient to request </w:t>
      </w:r>
      <w:r w:rsidRPr="009E667D">
        <w:t xml:space="preserve">an </w:t>
      </w:r>
      <w:r w:rsidR="006C20D3" w:rsidRPr="009E667D">
        <w:t xml:space="preserve">advancement ahead </w:t>
      </w:r>
      <w:r w:rsidR="00284DE1" w:rsidRPr="00CF7DA5">
        <w:t xml:space="preserve">of </w:t>
      </w:r>
      <w:r w:rsidRPr="00CF7DA5">
        <w:t xml:space="preserve">the normal merit cycle. Accelerations are either a merit or promotion action. </w:t>
      </w:r>
      <w:r w:rsidR="002A28FB" w:rsidRPr="00CF7DA5">
        <w:t>There is no limit to the number of accelerations an academic may receive within a level/rank or in consecutive cycles; however, consecutive accelerations are rare. First</w:t>
      </w:r>
      <w:r w:rsidR="00284DE1" w:rsidRPr="00CF7DA5">
        <w:t>-</w:t>
      </w:r>
      <w:r w:rsidR="002A28FB" w:rsidRPr="00CF7DA5">
        <w:t>term academics may not request an acceleration. Academics are encouraged to discuss their request for an acceleration with their supervisor(s).</w:t>
      </w:r>
    </w:p>
    <w:p w14:paraId="2DE74DE7" w14:textId="77777777" w:rsidR="002A28FB" w:rsidRPr="00CF7DA5" w:rsidRDefault="002A28FB" w:rsidP="00D452C4"/>
    <w:p w14:paraId="2CBCA2EE" w14:textId="6DE34B9D" w:rsidR="002A28FB" w:rsidRPr="00CF7DA5" w:rsidRDefault="002A28FB" w:rsidP="00D452C4">
      <w:pPr>
        <w:pStyle w:val="Heading3"/>
      </w:pPr>
      <w:bookmarkStart w:id="102" w:name="_Toc47530794"/>
      <w:bookmarkStart w:id="103" w:name="_Toc48204887"/>
      <w:bookmarkStart w:id="104" w:name="_Toc174620371"/>
      <w:r w:rsidRPr="00CF7DA5">
        <w:t>Expectations</w:t>
      </w:r>
      <w:bookmarkEnd w:id="102"/>
      <w:bookmarkEnd w:id="103"/>
      <w:r w:rsidR="004207D9" w:rsidRPr="00CF7DA5">
        <w:t xml:space="preserve"> for Accelerated Advancement</w:t>
      </w:r>
      <w:bookmarkEnd w:id="104"/>
    </w:p>
    <w:p w14:paraId="7E059B18" w14:textId="622CDBE2" w:rsidR="007D6EB1" w:rsidRPr="00CF7DA5" w:rsidRDefault="007D6EB1" w:rsidP="005808E9">
      <w:r w:rsidRPr="00CF7DA5">
        <w:t>Accelerations require exceptional achievement in one of the academic criteria (the driver) as well as greater than normal productivity in all the areas of review, consistent with the academic’s position description and rank/step. The greater the requested action diverges from the normal progression, the greater the impact and productivity expected. Please note that in formulating criteria for accelerations, a balance was sought between concreteness and flexibility</w:t>
      </w:r>
      <w:r w:rsidR="00937CC6">
        <w:t>, and thus,</w:t>
      </w:r>
      <w:r w:rsidR="00A36B84">
        <w:t xml:space="preserve"> there are no quantitative metrics</w:t>
      </w:r>
      <w:r w:rsidRPr="00CF7DA5">
        <w:t xml:space="preserve">. </w:t>
      </w:r>
    </w:p>
    <w:p w14:paraId="3A865077" w14:textId="4DC9C763" w:rsidR="002A28FB" w:rsidRPr="00CF7DA5" w:rsidRDefault="002A28FB" w:rsidP="00D452C4"/>
    <w:p w14:paraId="50F2F8DB" w14:textId="339CA547" w:rsidR="002A28FB" w:rsidRPr="00CF7DA5" w:rsidRDefault="002A28FB" w:rsidP="00D452C4">
      <w:pPr>
        <w:pStyle w:val="Heading3"/>
      </w:pPr>
      <w:bookmarkStart w:id="105" w:name="_Toc47530796"/>
      <w:bookmarkStart w:id="106" w:name="_Toc48204889"/>
      <w:bookmarkStart w:id="107" w:name="_Toc174620372"/>
      <w:r w:rsidRPr="00CF7DA5">
        <w:t>Types of Accelerations</w:t>
      </w:r>
      <w:bookmarkEnd w:id="105"/>
      <w:bookmarkEnd w:id="106"/>
      <w:bookmarkEnd w:id="107"/>
    </w:p>
    <w:p w14:paraId="2384EDDE" w14:textId="063ABB22" w:rsidR="002A28FB" w:rsidRPr="00CF7DA5" w:rsidRDefault="002A28FB" w:rsidP="008D7B07">
      <w:pPr>
        <w:pStyle w:val="ListParagraph"/>
        <w:numPr>
          <w:ilvl w:val="0"/>
          <w:numId w:val="28"/>
        </w:numPr>
        <w:ind w:left="360"/>
      </w:pPr>
      <w:r w:rsidRPr="00CF7DA5">
        <w:rPr>
          <w:i/>
          <w:iCs/>
        </w:rPr>
        <w:t>Off-Cycle Acceleration</w:t>
      </w:r>
      <w:r w:rsidRPr="00CF7DA5">
        <w:t>: request by the academic to advance a step before their normal review cycle</w:t>
      </w:r>
      <w:r w:rsidR="00852A3C" w:rsidRPr="00CF7DA5">
        <w:t xml:space="preserve"> (request to advance at least one year before their normal cycle)</w:t>
      </w:r>
      <w:r w:rsidRPr="00CF7DA5">
        <w:t xml:space="preserve">. </w:t>
      </w:r>
      <w:r w:rsidR="00852A3C" w:rsidRPr="00CF7DA5">
        <w:t xml:space="preserve">An academic who received a negative/denied decision </w:t>
      </w:r>
      <w:r w:rsidR="00CA6074" w:rsidRPr="00CF7DA5">
        <w:t xml:space="preserve">for their acceleration request </w:t>
      </w:r>
      <w:r w:rsidR="00852A3C" w:rsidRPr="00CF7DA5">
        <w:t>may submit for advancement during their regular on-cycle advancement.</w:t>
      </w:r>
      <w:r w:rsidRPr="00CF7DA5">
        <w:t xml:space="preserve"> Examples: </w:t>
      </w:r>
      <w:r w:rsidR="008D7B07">
        <w:t xml:space="preserve">(a) </w:t>
      </w:r>
      <w:r w:rsidR="00333A55" w:rsidRPr="00CF7DA5">
        <w:t>a</w:t>
      </w:r>
      <w:r w:rsidRPr="00CF7DA5">
        <w:t>ccelerated merit advancing from associate step 1 to associate step 2 in a one-year period</w:t>
      </w:r>
      <w:r w:rsidR="008D7B07">
        <w:t xml:space="preserve">; </w:t>
      </w:r>
      <w:r w:rsidR="00993AAB">
        <w:t xml:space="preserve">or </w:t>
      </w:r>
      <w:r w:rsidR="008D7B07">
        <w:t xml:space="preserve">(b) </w:t>
      </w:r>
      <w:r w:rsidR="007A531A" w:rsidRPr="00CF7DA5">
        <w:t>a</w:t>
      </w:r>
      <w:r w:rsidRPr="00CF7DA5">
        <w:t xml:space="preserve">ccelerated promotion advancing from </w:t>
      </w:r>
      <w:r w:rsidR="004C2975">
        <w:t>associate</w:t>
      </w:r>
      <w:r w:rsidR="004C2975" w:rsidRPr="00CF7DA5">
        <w:t xml:space="preserve"> </w:t>
      </w:r>
      <w:r w:rsidRPr="00CF7DA5">
        <w:t xml:space="preserve">step 5 to </w:t>
      </w:r>
      <w:r w:rsidR="004C2975">
        <w:t>full title</w:t>
      </w:r>
      <w:r w:rsidR="004C2975" w:rsidRPr="00CF7DA5">
        <w:t xml:space="preserve"> </w:t>
      </w:r>
      <w:r w:rsidRPr="00CF7DA5">
        <w:t xml:space="preserve">step </w:t>
      </w:r>
      <w:r w:rsidR="00A72958">
        <w:t>3</w:t>
      </w:r>
      <w:r w:rsidR="00A72958" w:rsidRPr="00CF7DA5">
        <w:t xml:space="preserve"> </w:t>
      </w:r>
      <w:r w:rsidRPr="00CF7DA5">
        <w:t>in a two-year period</w:t>
      </w:r>
      <w:r w:rsidR="008D7B07">
        <w:t>.</w:t>
      </w:r>
    </w:p>
    <w:p w14:paraId="0A8813A6" w14:textId="2C069F3C" w:rsidR="002A28FB" w:rsidRPr="00CF7DA5" w:rsidRDefault="002A28FB" w:rsidP="008D7B07">
      <w:pPr>
        <w:pStyle w:val="ListParagraph"/>
        <w:numPr>
          <w:ilvl w:val="0"/>
          <w:numId w:val="28"/>
        </w:numPr>
        <w:ind w:left="360"/>
      </w:pPr>
      <w:r w:rsidRPr="00CF7DA5">
        <w:rPr>
          <w:i/>
          <w:iCs/>
        </w:rPr>
        <w:t>On-Cycle Acceleration</w:t>
      </w:r>
      <w:r w:rsidRPr="00CF7DA5">
        <w:t xml:space="preserve">: request by the academic to advance two or more steps during their normal review cycle. </w:t>
      </w:r>
      <w:r w:rsidR="00852A3C" w:rsidRPr="00CF7DA5">
        <w:t xml:space="preserve">An academic who received </w:t>
      </w:r>
      <w:r w:rsidRPr="00CF7DA5">
        <w:t>a</w:t>
      </w:r>
      <w:r w:rsidR="00852A3C" w:rsidRPr="00CF7DA5">
        <w:t xml:space="preserve"> negative/denied decision </w:t>
      </w:r>
      <w:r w:rsidR="00DE1E6B" w:rsidRPr="00CF7DA5">
        <w:t xml:space="preserve">for their </w:t>
      </w:r>
      <w:r w:rsidR="00852A3C" w:rsidRPr="00CF7DA5">
        <w:t xml:space="preserve">acceleration </w:t>
      </w:r>
      <w:r w:rsidR="00DE1E6B" w:rsidRPr="00CF7DA5">
        <w:t xml:space="preserve">request is still eligible for </w:t>
      </w:r>
      <w:r w:rsidR="004207D9" w:rsidRPr="00CF7DA5">
        <w:t>their normal</w:t>
      </w:r>
      <w:r w:rsidR="00852A3C" w:rsidRPr="00CF7DA5">
        <w:t xml:space="preserve"> </w:t>
      </w:r>
      <w:r w:rsidR="00DE1E6B" w:rsidRPr="00CF7DA5">
        <w:t xml:space="preserve">on-cycle </w:t>
      </w:r>
      <w:r w:rsidR="00852A3C" w:rsidRPr="00CF7DA5">
        <w:t xml:space="preserve">advancement. </w:t>
      </w:r>
      <w:r w:rsidRPr="00CF7DA5">
        <w:t>Examples:</w:t>
      </w:r>
      <w:r w:rsidR="008D7B07">
        <w:t xml:space="preserve"> (a) </w:t>
      </w:r>
      <w:r w:rsidRPr="00CF7DA5">
        <w:t>accelerated merit advancing from academic coordinator II step 2 to step 4 in a two-year period</w:t>
      </w:r>
      <w:r w:rsidR="008D7B07">
        <w:t xml:space="preserve">; or </w:t>
      </w:r>
      <w:r w:rsidRPr="00CF7DA5">
        <w:t>accelerated promotion advancing from assistant step 5 to associate step 3 in a two-year period</w:t>
      </w:r>
      <w:r w:rsidR="008D7B07">
        <w:t>.</w:t>
      </w:r>
      <w:r w:rsidR="00E97D6A">
        <w:t xml:space="preserve"> </w:t>
      </w:r>
      <w:r w:rsidR="00E039A1">
        <w:t>Such m</w:t>
      </w:r>
      <w:r w:rsidR="005B3032">
        <w:t xml:space="preserve">ultiple-step acceleration requests </w:t>
      </w:r>
      <w:r w:rsidR="00E039A1">
        <w:t xml:space="preserve">(e.g., (a) and (b)) </w:t>
      </w:r>
      <w:r w:rsidR="005B3032">
        <w:t xml:space="preserve">are subject to </w:t>
      </w:r>
      <w:r w:rsidR="00261A6C">
        <w:t>a</w:t>
      </w:r>
      <w:r w:rsidR="00261A6C" w:rsidRPr="00261A6C">
        <w:t>d hoc review committee evaluation</w:t>
      </w:r>
      <w:r w:rsidR="00E039A1">
        <w:t>s</w:t>
      </w:r>
      <w:r w:rsidR="00261A6C">
        <w:t>.</w:t>
      </w:r>
    </w:p>
    <w:p w14:paraId="11109C35" w14:textId="77777777" w:rsidR="00434A2C" w:rsidRPr="00CF7DA5" w:rsidRDefault="00434A2C" w:rsidP="00CF7DA5"/>
    <w:p w14:paraId="420DE02C" w14:textId="57C38D46" w:rsidR="00860A11" w:rsidRPr="00CF7DA5" w:rsidRDefault="006464E2" w:rsidP="00D452C4">
      <w:pPr>
        <w:pStyle w:val="Heading2"/>
      </w:pPr>
      <w:bookmarkStart w:id="108" w:name="_Toc39672146"/>
      <w:bookmarkStart w:id="109" w:name="_Toc39672230"/>
      <w:bookmarkStart w:id="110" w:name="_Toc47530797"/>
      <w:bookmarkStart w:id="111" w:name="_Toc48204890"/>
      <w:bookmarkStart w:id="112" w:name="_Toc174620373"/>
      <w:r w:rsidRPr="00CF7DA5">
        <w:lastRenderedPageBreak/>
        <w:t xml:space="preserve">B. </w:t>
      </w:r>
      <w:r w:rsidR="00860A11" w:rsidRPr="00CF7DA5">
        <w:t>First</w:t>
      </w:r>
      <w:r w:rsidR="00D32153" w:rsidRPr="00CF7DA5">
        <w:t>-</w:t>
      </w:r>
      <w:r w:rsidR="00860A11" w:rsidRPr="00CF7DA5">
        <w:t>Term Academic Advancement</w:t>
      </w:r>
      <w:bookmarkEnd w:id="108"/>
      <w:bookmarkEnd w:id="109"/>
      <w:r w:rsidR="006F3D64" w:rsidRPr="00CF7DA5">
        <w:t xml:space="preserve">: </w:t>
      </w:r>
      <w:r w:rsidR="006F3D64" w:rsidRPr="00CF7DA5">
        <w:rPr>
          <w:i/>
          <w:iCs/>
        </w:rPr>
        <w:t xml:space="preserve">Minimum </w:t>
      </w:r>
      <w:r w:rsidR="008A468A" w:rsidRPr="00CF7DA5">
        <w:rPr>
          <w:i/>
          <w:iCs/>
        </w:rPr>
        <w:t>1</w:t>
      </w:r>
      <w:r w:rsidR="008A468A">
        <w:rPr>
          <w:i/>
          <w:iCs/>
        </w:rPr>
        <w:t>8</w:t>
      </w:r>
      <w:r w:rsidR="006F3D64" w:rsidRPr="00CF7DA5">
        <w:rPr>
          <w:i/>
          <w:iCs/>
        </w:rPr>
        <w:t>/</w:t>
      </w:r>
      <w:r w:rsidR="008A468A">
        <w:rPr>
          <w:i/>
          <w:iCs/>
        </w:rPr>
        <w:t>30</w:t>
      </w:r>
      <w:r w:rsidR="008A468A" w:rsidRPr="00CF7DA5">
        <w:rPr>
          <w:i/>
          <w:iCs/>
        </w:rPr>
        <w:t xml:space="preserve"> </w:t>
      </w:r>
      <w:r w:rsidR="006F3D64" w:rsidRPr="00CF7DA5">
        <w:rPr>
          <w:i/>
          <w:iCs/>
        </w:rPr>
        <w:t>Month Option</w:t>
      </w:r>
      <w:bookmarkEnd w:id="110"/>
      <w:bookmarkEnd w:id="111"/>
      <w:bookmarkEnd w:id="112"/>
    </w:p>
    <w:p w14:paraId="08DAF8DA" w14:textId="6E94EA37" w:rsidR="006F3D64" w:rsidRPr="00CF7DA5" w:rsidRDefault="005B3D4F" w:rsidP="00D452C4">
      <w:r w:rsidRPr="00CF7DA5">
        <w:t>Before seeking an advancement, f</w:t>
      </w:r>
      <w:r w:rsidR="00724B50" w:rsidRPr="00CF7DA5">
        <w:t>irst</w:t>
      </w:r>
      <w:r w:rsidR="005808E9" w:rsidRPr="00CF7DA5">
        <w:t>-</w:t>
      </w:r>
      <w:r w:rsidR="00724B50" w:rsidRPr="00CF7DA5">
        <w:t>term academics usually</w:t>
      </w:r>
      <w:r w:rsidR="00E14DD4" w:rsidRPr="00CF7DA5">
        <w:t xml:space="preserve"> complete </w:t>
      </w:r>
      <w:r w:rsidRPr="00CF7DA5">
        <w:t>at least two</w:t>
      </w:r>
      <w:r w:rsidR="005808E9" w:rsidRPr="00CF7DA5">
        <w:t xml:space="preserve"> </w:t>
      </w:r>
      <w:r w:rsidRPr="00CF7DA5">
        <w:t xml:space="preserve">years </w:t>
      </w:r>
      <w:r w:rsidR="00E14DD4" w:rsidRPr="00CF7DA5">
        <w:t>for those i</w:t>
      </w:r>
      <w:r w:rsidRPr="00CF7DA5">
        <w:t xml:space="preserve">n a two-year </w:t>
      </w:r>
      <w:r w:rsidR="006F3D64" w:rsidRPr="00CF7DA5">
        <w:t>term cycle</w:t>
      </w:r>
      <w:r w:rsidRPr="00CF7DA5">
        <w:t xml:space="preserve"> or three</w:t>
      </w:r>
      <w:r w:rsidR="005808E9" w:rsidRPr="00CF7DA5">
        <w:t xml:space="preserve"> </w:t>
      </w:r>
      <w:r w:rsidRPr="00CF7DA5">
        <w:t xml:space="preserve">years </w:t>
      </w:r>
      <w:r w:rsidR="00E14DD4" w:rsidRPr="00CF7DA5">
        <w:t xml:space="preserve">for those in </w:t>
      </w:r>
      <w:r w:rsidRPr="00CF7DA5">
        <w:t xml:space="preserve">a three-year term </w:t>
      </w:r>
      <w:r w:rsidR="006F3D64" w:rsidRPr="00CF7DA5">
        <w:t>cycle</w:t>
      </w:r>
      <w:r w:rsidRPr="00CF7DA5">
        <w:t>.</w:t>
      </w:r>
      <w:r w:rsidR="00E14DD4" w:rsidRPr="00CF7DA5">
        <w:t xml:space="preserve"> </w:t>
      </w:r>
      <w:r w:rsidR="00724B50" w:rsidRPr="00CF7DA5">
        <w:t>The earliest a first</w:t>
      </w:r>
      <w:r w:rsidR="005808E9" w:rsidRPr="00CF7DA5">
        <w:t>-</w:t>
      </w:r>
      <w:r w:rsidR="00724B50" w:rsidRPr="00CF7DA5">
        <w:t xml:space="preserve">term academic may seek advancement is </w:t>
      </w:r>
      <w:r w:rsidR="00E14DD4" w:rsidRPr="00CF7DA5">
        <w:t xml:space="preserve">after at least </w:t>
      </w:r>
      <w:r w:rsidR="008A468A">
        <w:t>eighteen</w:t>
      </w:r>
      <w:r w:rsidR="008A468A" w:rsidRPr="006B64F2">
        <w:t xml:space="preserve"> </w:t>
      </w:r>
      <w:r w:rsidRPr="00CF7DA5">
        <w:t>(</w:t>
      </w:r>
      <w:r w:rsidR="008A468A" w:rsidRPr="00CF7DA5">
        <w:t>1</w:t>
      </w:r>
      <w:r w:rsidR="008A468A">
        <w:t>8</w:t>
      </w:r>
      <w:r w:rsidRPr="00CF7DA5">
        <w:t>)</w:t>
      </w:r>
      <w:r w:rsidR="00E14DD4" w:rsidRPr="00CF7DA5">
        <w:t xml:space="preserve"> </w:t>
      </w:r>
      <w:r w:rsidR="00B87900" w:rsidRPr="00CF7DA5">
        <w:t xml:space="preserve">full </w:t>
      </w:r>
      <w:r w:rsidR="00E14DD4" w:rsidRPr="00CF7DA5">
        <w:t>months for thos</w:t>
      </w:r>
      <w:r w:rsidR="0097242E" w:rsidRPr="00CF7DA5">
        <w:t xml:space="preserve">e in a two-year term </w:t>
      </w:r>
      <w:r w:rsidR="006F3D64" w:rsidRPr="00CF7DA5">
        <w:t>cycle</w:t>
      </w:r>
      <w:r w:rsidR="0097242E" w:rsidRPr="00CF7DA5">
        <w:t xml:space="preserve"> </w:t>
      </w:r>
      <w:r w:rsidR="00E14DD4" w:rsidRPr="00CF7DA5">
        <w:t xml:space="preserve">or after at least </w:t>
      </w:r>
      <w:r w:rsidR="008A468A">
        <w:t>thirty</w:t>
      </w:r>
      <w:r w:rsidR="0097242E" w:rsidRPr="00CF7DA5">
        <w:t xml:space="preserve"> (</w:t>
      </w:r>
      <w:r w:rsidR="008A468A">
        <w:t>30</w:t>
      </w:r>
      <w:r w:rsidR="0097242E" w:rsidRPr="00CF7DA5">
        <w:t xml:space="preserve">) </w:t>
      </w:r>
      <w:r w:rsidR="00B87900" w:rsidRPr="00CF7DA5">
        <w:t xml:space="preserve">full </w:t>
      </w:r>
      <w:r w:rsidR="0097242E" w:rsidRPr="00CF7DA5">
        <w:t xml:space="preserve">months </w:t>
      </w:r>
      <w:r w:rsidR="00E14DD4" w:rsidRPr="00CF7DA5">
        <w:t>for those</w:t>
      </w:r>
      <w:r w:rsidR="0097242E" w:rsidRPr="00CF7DA5">
        <w:t xml:space="preserve"> in a three-year term </w:t>
      </w:r>
      <w:r w:rsidR="006F3D64" w:rsidRPr="00CF7DA5">
        <w:t>cycle</w:t>
      </w:r>
      <w:r w:rsidR="00E14DD4" w:rsidRPr="00CF7DA5">
        <w:t xml:space="preserve">. </w:t>
      </w:r>
      <w:r w:rsidR="000D377B" w:rsidRPr="00CF7DA5">
        <w:t xml:space="preserve">New academics are encouraged to discuss whether they should seek the </w:t>
      </w:r>
      <w:r w:rsidR="008A468A" w:rsidRPr="00CF7DA5">
        <w:t>1</w:t>
      </w:r>
      <w:r w:rsidR="008A468A">
        <w:t>8</w:t>
      </w:r>
      <w:r w:rsidR="000D377B" w:rsidRPr="00CF7DA5">
        <w:t>/</w:t>
      </w:r>
      <w:r w:rsidR="008A468A">
        <w:t>30</w:t>
      </w:r>
      <w:r w:rsidR="008A468A" w:rsidRPr="00CF7DA5">
        <w:t xml:space="preserve"> </w:t>
      </w:r>
      <w:r w:rsidR="000D377B" w:rsidRPr="00CF7DA5">
        <w:t>month option with their supervisor</w:t>
      </w:r>
      <w:r w:rsidR="00E55725">
        <w:t>.</w:t>
      </w:r>
      <w:r w:rsidR="003B465B">
        <w:t xml:space="preserve"> </w:t>
      </w:r>
      <w:r w:rsidR="006225DB" w:rsidRPr="00CF7DA5">
        <w:t xml:space="preserve">The </w:t>
      </w:r>
      <w:r w:rsidR="008A468A" w:rsidRPr="00CF7DA5">
        <w:t>1</w:t>
      </w:r>
      <w:r w:rsidR="008A468A">
        <w:t>8</w:t>
      </w:r>
      <w:r w:rsidR="006225DB" w:rsidRPr="00CF7DA5">
        <w:t>/</w:t>
      </w:r>
      <w:r w:rsidR="008A468A">
        <w:t>30</w:t>
      </w:r>
      <w:r w:rsidR="008A468A" w:rsidRPr="00CF7DA5">
        <w:t xml:space="preserve"> </w:t>
      </w:r>
      <w:r w:rsidR="006225DB" w:rsidRPr="00CF7DA5">
        <w:t>month option is a regular merit or promotion action</w:t>
      </w:r>
      <w:r w:rsidR="00A36B84">
        <w:t xml:space="preserve">, </w:t>
      </w:r>
      <w:r w:rsidR="006225DB" w:rsidRPr="00CF7DA5">
        <w:t xml:space="preserve">not an acceleration, and </w:t>
      </w:r>
      <w:r w:rsidR="00A36B84">
        <w:t>therefore</w:t>
      </w:r>
      <w:r w:rsidR="00E57C15">
        <w:t>,</w:t>
      </w:r>
      <w:r w:rsidR="006225DB" w:rsidRPr="00CF7DA5">
        <w:t xml:space="preserve"> the requirements and criteria for an acceleration do not apply. </w:t>
      </w:r>
      <w:r w:rsidR="000D377B" w:rsidRPr="006D462E">
        <w:t xml:space="preserve">However, the academic </w:t>
      </w:r>
      <w:r w:rsidR="002D21CB" w:rsidRPr="006D462E">
        <w:t>must</w:t>
      </w:r>
      <w:r w:rsidR="000D377B" w:rsidRPr="006D462E">
        <w:t xml:space="preserve"> show</w:t>
      </w:r>
      <w:r w:rsidR="00A639E0" w:rsidRPr="006D462E">
        <w:t xml:space="preserve"> the equivalent of</w:t>
      </w:r>
      <w:r w:rsidR="000D377B" w:rsidRPr="006D462E">
        <w:t xml:space="preserve"> 24</w:t>
      </w:r>
      <w:r w:rsidR="00C652F3" w:rsidRPr="006D462E">
        <w:t xml:space="preserve"> (or </w:t>
      </w:r>
      <w:r w:rsidR="000D377B" w:rsidRPr="006D462E">
        <w:t>36</w:t>
      </w:r>
      <w:r w:rsidR="00C652F3" w:rsidRPr="006D462E">
        <w:t>)</w:t>
      </w:r>
      <w:r w:rsidR="000D377B" w:rsidRPr="006D462E">
        <w:t xml:space="preserve"> months of </w:t>
      </w:r>
      <w:r w:rsidR="00303E1F" w:rsidRPr="006D462E">
        <w:t>performance</w:t>
      </w:r>
      <w:r w:rsidR="000D377B" w:rsidRPr="006D462E">
        <w:t xml:space="preserve"> in the reduced review period.</w:t>
      </w:r>
      <w:r w:rsidR="005A56FE">
        <w:t xml:space="preserve"> The </w:t>
      </w:r>
      <w:r w:rsidR="00924542">
        <w:t>equivalency of performance to the normative review period must be made clear in an introductory paragraph in the dossier</w:t>
      </w:r>
      <w:r w:rsidR="00E779F1">
        <w:t xml:space="preserve">. </w:t>
      </w:r>
      <w:r w:rsidR="006225DB" w:rsidRPr="00CF7DA5">
        <w:t xml:space="preserve">The </w:t>
      </w:r>
      <w:r w:rsidR="008A468A" w:rsidRPr="00CF7DA5">
        <w:t>1</w:t>
      </w:r>
      <w:r w:rsidR="008A468A">
        <w:t>8</w:t>
      </w:r>
      <w:r w:rsidR="006225DB" w:rsidRPr="00CF7DA5">
        <w:t>/</w:t>
      </w:r>
      <w:r w:rsidR="008A468A">
        <w:t>30</w:t>
      </w:r>
      <w:r w:rsidR="008A468A" w:rsidRPr="00CF7DA5">
        <w:t xml:space="preserve"> </w:t>
      </w:r>
      <w:r w:rsidR="006225DB" w:rsidRPr="00CF7DA5">
        <w:t xml:space="preserve">month option </w:t>
      </w:r>
      <w:r w:rsidR="00A63E09" w:rsidRPr="00CF7DA5">
        <w:t xml:space="preserve">may </w:t>
      </w:r>
      <w:r w:rsidR="002D21CB" w:rsidRPr="00CF7DA5">
        <w:t>be</w:t>
      </w:r>
      <w:r w:rsidR="006225DB" w:rsidRPr="00CF7DA5">
        <w:t xml:space="preserve"> a merit or promotion</w:t>
      </w:r>
      <w:r w:rsidR="00CA529F" w:rsidRPr="00CF7DA5">
        <w:t xml:space="preserve"> </w:t>
      </w:r>
      <w:r w:rsidR="00C337D5">
        <w:t xml:space="preserve">(unusual) </w:t>
      </w:r>
      <w:r w:rsidR="004207D9" w:rsidRPr="00CF7DA5">
        <w:t>action concurrent with a term review</w:t>
      </w:r>
      <w:r w:rsidR="004207D9" w:rsidRPr="00475FC2">
        <w:t>.</w:t>
      </w:r>
      <w:r w:rsidR="004207D9" w:rsidRPr="00CF7DA5">
        <w:t xml:space="preserve"> </w:t>
      </w:r>
      <w:r w:rsidR="00D965F0">
        <w:t>If successful, t</w:t>
      </w:r>
      <w:r w:rsidR="004207D9" w:rsidRPr="00CF7DA5">
        <w:t xml:space="preserve">he result is </w:t>
      </w:r>
      <w:r w:rsidR="006225DB" w:rsidRPr="00CF7DA5">
        <w:t>a new term end date</w:t>
      </w:r>
      <w:r w:rsidR="00D965F0">
        <w:t>.</w:t>
      </w:r>
      <w:r w:rsidR="004207D9" w:rsidRPr="00CF7DA5">
        <w:t xml:space="preserve"> </w:t>
      </w:r>
      <w:r w:rsidR="00D965F0" w:rsidRPr="00BC44BE">
        <w:rPr>
          <w:i/>
        </w:rPr>
        <w:t>If unsuccessful, one potential outcome is that the academic</w:t>
      </w:r>
      <w:r w:rsidR="00475FC2" w:rsidRPr="00BC44BE">
        <w:rPr>
          <w:i/>
        </w:rPr>
        <w:t xml:space="preserve"> is not reappointed</w:t>
      </w:r>
      <w:r w:rsidR="00475FC2">
        <w:t xml:space="preserve">. </w:t>
      </w:r>
      <w:r w:rsidR="007907A9" w:rsidRPr="00CF7DA5">
        <w:t xml:space="preserve">Advancement will depend on achieving outcomes and having anticipated impacts that meet the advancement criteria at the requested rank and step. </w:t>
      </w:r>
      <w:r w:rsidR="006F3D64" w:rsidRPr="00CF7DA5">
        <w:t xml:space="preserve">An academic may consider not availing themselves of the </w:t>
      </w:r>
      <w:r w:rsidR="008A468A" w:rsidRPr="00CF7DA5">
        <w:t>1</w:t>
      </w:r>
      <w:r w:rsidR="008A468A">
        <w:t>8</w:t>
      </w:r>
      <w:r w:rsidR="006F3D64" w:rsidRPr="00CF7DA5">
        <w:t>/</w:t>
      </w:r>
      <w:r w:rsidR="008A468A">
        <w:t>30</w:t>
      </w:r>
      <w:r w:rsidR="008A468A" w:rsidRPr="00CF7DA5">
        <w:t xml:space="preserve"> </w:t>
      </w:r>
      <w:r w:rsidR="006F3D64" w:rsidRPr="00CF7DA5">
        <w:t xml:space="preserve">month option and </w:t>
      </w:r>
      <w:r w:rsidR="009F50E9" w:rsidRPr="00CF7DA5">
        <w:t xml:space="preserve">consider </w:t>
      </w:r>
      <w:r w:rsidR="006F3D64" w:rsidRPr="00CF7DA5">
        <w:t>advancing once they have completed 24</w:t>
      </w:r>
      <w:r w:rsidR="00C652F3">
        <w:t xml:space="preserve"> (or </w:t>
      </w:r>
      <w:r w:rsidR="006F3D64" w:rsidRPr="00CF7DA5">
        <w:t>36</w:t>
      </w:r>
      <w:r w:rsidR="00C652F3">
        <w:t>)</w:t>
      </w:r>
      <w:r w:rsidR="006F3D64" w:rsidRPr="00CF7DA5">
        <w:t xml:space="preserve"> months of </w:t>
      </w:r>
      <w:r w:rsidR="00303E1F" w:rsidRPr="00CF7DA5">
        <w:t>performance</w:t>
      </w:r>
      <w:r w:rsidR="006F3D64" w:rsidRPr="00CF7DA5">
        <w:t xml:space="preserve">. </w:t>
      </w:r>
    </w:p>
    <w:p w14:paraId="5D32A3CA" w14:textId="77777777" w:rsidR="006F3D64" w:rsidRPr="00CF7DA5" w:rsidRDefault="006F3D64" w:rsidP="00D452C4"/>
    <w:p w14:paraId="037797A2" w14:textId="1F9480D3" w:rsidR="007B01CB" w:rsidRDefault="003638FA" w:rsidP="003638FA">
      <w:pPr>
        <w:pStyle w:val="Heading2"/>
      </w:pPr>
      <w:bookmarkStart w:id="113" w:name="_Toc174620374"/>
      <w:bookmarkStart w:id="114" w:name="_Toc39672151"/>
      <w:bookmarkStart w:id="115" w:name="_Toc39672235"/>
      <w:bookmarkStart w:id="116" w:name="_Toc47530802"/>
      <w:bookmarkStart w:id="117" w:name="_Toc48204895"/>
      <w:bookmarkStart w:id="118" w:name="_Hlk49248973"/>
      <w:r w:rsidRPr="00CF7DA5">
        <w:t xml:space="preserve">C. </w:t>
      </w:r>
      <w:r w:rsidR="007B01CB">
        <w:t>Advancement Deferrals</w:t>
      </w:r>
      <w:bookmarkEnd w:id="113"/>
    </w:p>
    <w:p w14:paraId="1E9322A2" w14:textId="77777777" w:rsidR="007B01CB" w:rsidRDefault="007B01CB" w:rsidP="007B01CB">
      <w:r w:rsidRPr="005119E8">
        <w:t>Per university policy, all academics shall be reviewed at least every five years.</w:t>
      </w:r>
      <w:r>
        <w:t xml:space="preserve"> </w:t>
      </w:r>
    </w:p>
    <w:p w14:paraId="0DA47599" w14:textId="77777777" w:rsidR="007B01CB" w:rsidRDefault="007B01CB" w:rsidP="007B01CB"/>
    <w:p w14:paraId="794032C3" w14:textId="75E686A2" w:rsidR="007B01CB" w:rsidRPr="006F4821" w:rsidRDefault="007B01CB" w:rsidP="007B01CB">
      <w:r w:rsidRPr="006B2A5E">
        <w:t>An approved deferral postpones the review of an advancement action for one year. All requests to defer an advancement require approv</w:t>
      </w:r>
      <w:r w:rsidR="003323A3">
        <w:t>al</w:t>
      </w:r>
      <w:r w:rsidRPr="006B2A5E">
        <w:t xml:space="preserve"> by the Associate Vice President. Such requests are to be submitted in writing to </w:t>
      </w:r>
      <w:r w:rsidR="003323A3">
        <w:t>the</w:t>
      </w:r>
      <w:r w:rsidRPr="006B2A5E">
        <w:t xml:space="preserve"> supervisor and the Academic Human Resources office by </w:t>
      </w:r>
      <w:r w:rsidR="008D7FD9" w:rsidRPr="00E624D9">
        <w:rPr>
          <w:b/>
        </w:rPr>
        <w:t xml:space="preserve">October </w:t>
      </w:r>
      <w:r w:rsidR="00A64E2A">
        <w:rPr>
          <w:b/>
        </w:rPr>
        <w:t>28</w:t>
      </w:r>
      <w:r w:rsidR="003F289C" w:rsidRPr="00E624D9">
        <w:rPr>
          <w:b/>
        </w:rPr>
        <w:t xml:space="preserve">, </w:t>
      </w:r>
      <w:r w:rsidR="00A64E2A" w:rsidRPr="00E624D9">
        <w:rPr>
          <w:b/>
        </w:rPr>
        <w:t>20</w:t>
      </w:r>
      <w:r w:rsidR="00A64E2A">
        <w:rPr>
          <w:b/>
        </w:rPr>
        <w:t>24</w:t>
      </w:r>
      <w:r w:rsidR="00A64E2A" w:rsidRPr="00E624D9">
        <w:rPr>
          <w:b/>
        </w:rPr>
        <w:t xml:space="preserve"> </w:t>
      </w:r>
      <w:r w:rsidRPr="00E624D9">
        <w:rPr>
          <w:b/>
        </w:rPr>
        <w:t>(early submission is strongly encouraged</w:t>
      </w:r>
      <w:r w:rsidRPr="00CF3091">
        <w:rPr>
          <w:b/>
        </w:rPr>
        <w:t>)</w:t>
      </w:r>
      <w:r w:rsidRPr="00CF3091">
        <w:t xml:space="preserve">. </w:t>
      </w:r>
      <w:r w:rsidRPr="006B2A5E">
        <w:t xml:space="preserve">Academic Human Resources </w:t>
      </w:r>
      <w:r>
        <w:t>will forward requests to the Associate Vice President</w:t>
      </w:r>
      <w:r w:rsidR="005830EE">
        <w:t>,</w:t>
      </w:r>
      <w:r>
        <w:t xml:space="preserve"> who will consult with the supervisor before </w:t>
      </w:r>
      <w:r w:rsidR="005830EE">
        <w:t xml:space="preserve">making </w:t>
      </w:r>
      <w:r>
        <w:t xml:space="preserve">a decision. </w:t>
      </w:r>
      <w:r w:rsidR="00483EB7">
        <w:t xml:space="preserve">Common </w:t>
      </w:r>
      <w:r w:rsidR="00561B97">
        <w:t>reasons</w:t>
      </w:r>
      <w:r w:rsidR="00F35912">
        <w:t xml:space="preserve"> for deferral</w:t>
      </w:r>
      <w:r w:rsidR="00483EB7">
        <w:t>s</w:t>
      </w:r>
      <w:r w:rsidR="00F35912">
        <w:t xml:space="preserve"> may include (but are not limited to) deferred promotion when an academic starts at a high step in Assistant rank and may not be ready for promotion to Associate rank, or deferral of merit when previously promoted to a high step in Associate or </w:t>
      </w:r>
      <w:r w:rsidR="008610F6">
        <w:t>F</w:t>
      </w:r>
      <w:r w:rsidR="00F35912">
        <w:t>ull title</w:t>
      </w:r>
      <w:r w:rsidR="008610F6">
        <w:t>s</w:t>
      </w:r>
      <w:r w:rsidR="00F35912">
        <w:t xml:space="preserve">. </w:t>
      </w:r>
      <w:r w:rsidR="004C4682">
        <w:t>On rare occasions, a</w:t>
      </w:r>
      <w:r w:rsidR="004C4682" w:rsidRPr="005E09D2">
        <w:t xml:space="preserve"> </w:t>
      </w:r>
      <w:r w:rsidRPr="005E09D2">
        <w:t>deferral request may be denied</w:t>
      </w:r>
      <w:r>
        <w:t xml:space="preserve"> by the Associate Vice President</w:t>
      </w:r>
      <w:r w:rsidR="00025F30">
        <w:t>.</w:t>
      </w:r>
      <w:r w:rsidR="004857C4">
        <w:t xml:space="preserve"> </w:t>
      </w:r>
      <w:r w:rsidRPr="006B2A5E">
        <w:t>Academics that are approved to defer an advancement must submit an annual evaluation.</w:t>
      </w:r>
      <w:r w:rsidR="00ED3299">
        <w:t xml:space="preserve"> </w:t>
      </w:r>
    </w:p>
    <w:p w14:paraId="2EE86E48" w14:textId="77777777" w:rsidR="007B01CB" w:rsidRDefault="007B01CB" w:rsidP="007B01CB">
      <w:pPr>
        <w:rPr>
          <w:b/>
        </w:rPr>
      </w:pPr>
    </w:p>
    <w:p w14:paraId="25DB9B59" w14:textId="6C0E021D" w:rsidR="007B01CB" w:rsidRDefault="007B01CB" w:rsidP="007B01CB">
      <w:r w:rsidRPr="006F4821">
        <w:t>Academics with term appointments</w:t>
      </w:r>
      <w:r>
        <w:t>, including those who have not yet earned indefinite status,</w:t>
      </w:r>
      <w:r w:rsidRPr="006F4821">
        <w:t xml:space="preserve"> are not eligible to defer advancement that coincides with a term review unless there are extenuating circumstances</w:t>
      </w:r>
      <w:r>
        <w:t>. Requests will be</w:t>
      </w:r>
      <w:r w:rsidRPr="006F4821">
        <w:t xml:space="preserve"> reviewed on a case-by-case basis and approved by the Associate Vice President.</w:t>
      </w:r>
    </w:p>
    <w:p w14:paraId="74E35AFA" w14:textId="77777777" w:rsidR="007B01CB" w:rsidRDefault="007B01CB" w:rsidP="007B01CB"/>
    <w:p w14:paraId="51262B1F" w14:textId="45CFD181" w:rsidR="007B01CB" w:rsidRDefault="007B01CB" w:rsidP="007B01CB">
      <w:r w:rsidRPr="006B2A5E">
        <w:t>Academic Administrators must be reviewed at least once every four years</w:t>
      </w:r>
      <w:r w:rsidR="00025F30">
        <w:t>,</w:t>
      </w:r>
      <w:r w:rsidRPr="006B2A5E">
        <w:t xml:space="preserve"> and a </w:t>
      </w:r>
      <w:r w:rsidR="0076388E">
        <w:t>PR</w:t>
      </w:r>
      <w:r w:rsidRPr="006B2A5E">
        <w:t xml:space="preserve"> is required for this review. On a case-by-case basis, the Associate Vice President may approve a deferral and extend a term appointment for academics in this title.</w:t>
      </w:r>
      <w:r>
        <w:t xml:space="preserve"> </w:t>
      </w:r>
    </w:p>
    <w:p w14:paraId="4051194E" w14:textId="77777777" w:rsidR="007B01CB" w:rsidRDefault="007B01CB" w:rsidP="007B01CB"/>
    <w:p w14:paraId="0244A566" w14:textId="77777777" w:rsidR="007B01CB" w:rsidRDefault="007B01CB" w:rsidP="007B01CB">
      <w:r w:rsidRPr="006F4821">
        <w:t>Academic Coordinators have term appointments and are not eligible to defer advancement that coincides with a term review</w:t>
      </w:r>
      <w:r>
        <w:t xml:space="preserve">. However, certain extenuating circumstances may warrant the approval of a deferral and an appointment extension by the Associate Vice President. These situations will be evaluated upon receiving a written request. </w:t>
      </w:r>
    </w:p>
    <w:p w14:paraId="1E89E84A" w14:textId="77777777" w:rsidR="007B01CB" w:rsidRDefault="007B01CB" w:rsidP="007B01CB"/>
    <w:p w14:paraId="2BA11523" w14:textId="42603CDB" w:rsidR="007B01CB" w:rsidRDefault="007B01CB" w:rsidP="007B01CB">
      <w:r w:rsidRPr="006F4821">
        <w:lastRenderedPageBreak/>
        <w:t xml:space="preserve">Professional </w:t>
      </w:r>
      <w:r w:rsidR="006F7E6F">
        <w:t>Researcher</w:t>
      </w:r>
      <w:r w:rsidRPr="006F4821">
        <w:t xml:space="preserve">, Project Scientist, Specialist (non-Cooperative Extension), Specialist in Cooperative Extension, Cooperative Extension Advisor in full title V or above are not required to seek a merit advancement or promotion. However, in the absence of a merit or promotion review, </w:t>
      </w:r>
      <w:r>
        <w:t xml:space="preserve">academics in </w:t>
      </w:r>
      <w:r w:rsidRPr="006F4821">
        <w:t>the title series named above</w:t>
      </w:r>
      <w:r w:rsidR="007F0323">
        <w:t xml:space="preserve"> who are at full title V and above</w:t>
      </w:r>
      <w:r w:rsidRPr="006F4821">
        <w:t xml:space="preserve"> must be reviewed at least once every five years</w:t>
      </w:r>
      <w:r w:rsidR="00025F30">
        <w:t>,</w:t>
      </w:r>
      <w:r w:rsidRPr="006F4821">
        <w:t xml:space="preserve"> and a </w:t>
      </w:r>
      <w:r w:rsidR="0076388E">
        <w:t>PR</w:t>
      </w:r>
      <w:r w:rsidRPr="006F4821">
        <w:t xml:space="preserve"> is required for th</w:t>
      </w:r>
      <w:r>
        <w:t>e</w:t>
      </w:r>
      <w:r w:rsidRPr="006F4821">
        <w:t xml:space="preserve"> review. The review period initiates at the last approved salary action for a merit or for the entire time in the full title rank for a promotion. A comprehensive five-year evaluation of the performance </w:t>
      </w:r>
      <w:r>
        <w:t>for academics in</w:t>
      </w:r>
      <w:r w:rsidRPr="006F4821">
        <w:t xml:space="preserve"> the title series named above</w:t>
      </w:r>
      <w:r w:rsidR="00BB30C0">
        <w:t>,</w:t>
      </w:r>
      <w:r w:rsidRPr="006F4821">
        <w:t xml:space="preserve"> at full title V and above</w:t>
      </w:r>
      <w:r w:rsidR="00BB30C0">
        <w:t>,</w:t>
      </w:r>
      <w:r w:rsidRPr="006F4821">
        <w:t xml:space="preserve"> occurs to ensure the appointee meets the expectations for their rank and step. </w:t>
      </w:r>
    </w:p>
    <w:p w14:paraId="5DB4974F" w14:textId="77777777" w:rsidR="007B01CB" w:rsidRDefault="007B01CB" w:rsidP="007B01CB"/>
    <w:p w14:paraId="734604DF" w14:textId="63061760" w:rsidR="007B01CB" w:rsidRDefault="00CF3091" w:rsidP="00CF3091">
      <w:pPr>
        <w:pStyle w:val="Heading2"/>
      </w:pPr>
      <w:bookmarkStart w:id="119" w:name="_Toc174620375"/>
      <w:r>
        <w:t xml:space="preserve">D. </w:t>
      </w:r>
      <w:r w:rsidRPr="00CF3091">
        <w:t>Reviews Following an Unsuccessful On-Time Advancement</w:t>
      </w:r>
      <w:bookmarkEnd w:id="119"/>
    </w:p>
    <w:p w14:paraId="43E20C5D" w14:textId="54FC545D" w:rsidR="007B01CB" w:rsidRDefault="007B01CB" w:rsidP="007B01CB">
      <w:bookmarkStart w:id="120" w:name="_Toc39672147"/>
      <w:bookmarkStart w:id="121" w:name="_Toc39672231"/>
      <w:bookmarkStart w:id="122" w:name="_Toc47530798"/>
      <w:bookmarkStart w:id="123" w:name="_Toc48204891"/>
      <w:bookmarkStart w:id="124" w:name="_Toc51920138"/>
      <w:bookmarkStart w:id="125" w:name="_Hlk46216435"/>
      <w:bookmarkEnd w:id="114"/>
      <w:bookmarkEnd w:id="115"/>
      <w:bookmarkEnd w:id="116"/>
      <w:bookmarkEnd w:id="117"/>
      <w:r w:rsidRPr="006F4821">
        <w:t>If the review for advancement is unsuccessful, it is expected that an advancement will be sought after one full normal cycle.</w:t>
      </w:r>
      <w:r>
        <w:t xml:space="preserve"> A “normal cycle” is defined as the normal period of service at a particular step within the assistant, associate, or full-title rank, which could be a two or three-year period. Seeking an advancement before the end of one full normal cycle does not constitute an acceleration. T</w:t>
      </w:r>
      <w:r w:rsidRPr="006F4821">
        <w:t xml:space="preserve">he review period </w:t>
      </w:r>
      <w:r>
        <w:t xml:space="preserve">of </w:t>
      </w:r>
      <w:r w:rsidR="00F330D2">
        <w:t>the</w:t>
      </w:r>
      <w:r>
        <w:t xml:space="preserve"> next advancement action will initiate from </w:t>
      </w:r>
      <w:r w:rsidR="00F330D2">
        <w:t>the</w:t>
      </w:r>
      <w:r w:rsidRPr="006F4821">
        <w:t xml:space="preserve"> last approved salary action</w:t>
      </w:r>
      <w:r>
        <w:t>.</w:t>
      </w:r>
      <w:r w:rsidRPr="006F4821">
        <w:t xml:space="preserve"> </w:t>
      </w:r>
      <w:r>
        <w:t xml:space="preserve">This is to allow an academic to report all accomplishments since </w:t>
      </w:r>
      <w:r w:rsidR="00F330D2">
        <w:t xml:space="preserve">the </w:t>
      </w:r>
      <w:r>
        <w:t xml:space="preserve">last successful review action, covering several years in the </w:t>
      </w:r>
      <w:r w:rsidR="0076388E">
        <w:t>PR</w:t>
      </w:r>
      <w:r>
        <w:t xml:space="preserve"> case.</w:t>
      </w:r>
      <w:r w:rsidR="00CC0C56" w:rsidRPr="00CC0C56">
        <w:t xml:space="preserve"> </w:t>
      </w:r>
      <w:r w:rsidR="00CC0C56" w:rsidRPr="008F0EF1">
        <w:t xml:space="preserve">Academics </w:t>
      </w:r>
      <w:r w:rsidR="006D215A">
        <w:t>may be</w:t>
      </w:r>
      <w:r w:rsidR="00CC0C56" w:rsidRPr="008F0EF1">
        <w:t xml:space="preserve"> required to develop a </w:t>
      </w:r>
      <w:r w:rsidR="00BC1495">
        <w:t>Performance Improvement Plan (</w:t>
      </w:r>
      <w:r w:rsidR="002F46A9">
        <w:t>PIP</w:t>
      </w:r>
      <w:r w:rsidR="00BC1495">
        <w:t>)</w:t>
      </w:r>
      <w:r w:rsidR="002F46A9">
        <w:t xml:space="preserve"> </w:t>
      </w:r>
      <w:r w:rsidR="00A127D6">
        <w:t xml:space="preserve">if directed </w:t>
      </w:r>
      <w:r w:rsidR="00CC0C56" w:rsidRPr="008F0EF1">
        <w:t>by the Associate Vice President (AVP) after a</w:t>
      </w:r>
      <w:r w:rsidR="00CC0C56">
        <w:t xml:space="preserve">n unsuccessful </w:t>
      </w:r>
      <w:r w:rsidR="00CC0C56" w:rsidRPr="008F0EF1">
        <w:t xml:space="preserve">performance review </w:t>
      </w:r>
      <w:r w:rsidR="00CC0C56">
        <w:t>(</w:t>
      </w:r>
      <w:r w:rsidR="00CC0C56" w:rsidRPr="008F0EF1">
        <w:t xml:space="preserve">which may include reviews involving </w:t>
      </w:r>
      <w:r w:rsidR="00657D10">
        <w:t>merit, promotion, term,</w:t>
      </w:r>
      <w:r w:rsidR="00CC0C56" w:rsidRPr="008F0EF1">
        <w:t xml:space="preserve"> or a five-year comprehensive evaluation</w:t>
      </w:r>
      <w:r w:rsidR="00CC0C56">
        <w:t>)</w:t>
      </w:r>
      <w:r w:rsidR="00CC0C56" w:rsidRPr="008F0EF1">
        <w:t>.</w:t>
      </w:r>
      <w:r w:rsidR="00FF0242">
        <w:t xml:space="preserve"> The Associate Vice President may also direct the type and timing of the next advancement action.</w:t>
      </w:r>
    </w:p>
    <w:p w14:paraId="4B6F702E" w14:textId="77777777" w:rsidR="00BC1495" w:rsidRDefault="00BC1495" w:rsidP="007B01CB"/>
    <w:p w14:paraId="2029B5CF" w14:textId="7962F4DF" w:rsidR="00BC1495" w:rsidRDefault="00BC1495" w:rsidP="00BC1495">
      <w:r w:rsidRPr="007B01CB">
        <w:t xml:space="preserve">Note, in accordance with the </w:t>
      </w:r>
      <w:hyperlink r:id="rId36" w:history="1">
        <w:r>
          <w:rPr>
            <w:rStyle w:val="Hyperlink"/>
          </w:rPr>
          <w:t>PIP Guidelines</w:t>
        </w:r>
      </w:hyperlink>
      <w:r>
        <w:t xml:space="preserve">, a PIP is to document </w:t>
      </w:r>
      <w:r w:rsidRPr="00625E46">
        <w:t>performance</w:t>
      </w:r>
      <w:r>
        <w:t xml:space="preserve"> issues and areas of concern along with goals and expectations that an academic needs to achieve in order to progress towards expectations. A corrective action or dismissal may be instituted if there are two consecutive negative evaluations </w:t>
      </w:r>
      <w:r w:rsidRPr="007B01CB">
        <w:t xml:space="preserve">(reference </w:t>
      </w:r>
      <w:hyperlink r:id="rId37" w:history="1">
        <w:r w:rsidRPr="007B01CB">
          <w:rPr>
            <w:rStyle w:val="Hyperlink"/>
          </w:rPr>
          <w:t>PPM 336, Annual Evaluations</w:t>
        </w:r>
      </w:hyperlink>
      <w:r w:rsidRPr="007B01CB">
        <w:t>).</w:t>
      </w:r>
      <w:r>
        <w:t xml:space="preserve"> </w:t>
      </w:r>
    </w:p>
    <w:p w14:paraId="6872B68C" w14:textId="77777777" w:rsidR="00BC1495" w:rsidRDefault="00BC1495" w:rsidP="007B01CB"/>
    <w:p w14:paraId="42EC28DB" w14:textId="22187953" w:rsidR="007B01CB" w:rsidRDefault="007B01CB" w:rsidP="008F7CE6">
      <w:r>
        <w:t xml:space="preserve">Upon the completion of one full normal cycle since an unsuccessful advancement, the appointee </w:t>
      </w:r>
      <w:r w:rsidRPr="006F4821">
        <w:t xml:space="preserve">may </w:t>
      </w:r>
      <w:r>
        <w:t>opt to submit a request to defer. As a reminder, an</w:t>
      </w:r>
      <w:r w:rsidRPr="006B2A5E">
        <w:t xml:space="preserve"> approved deferral </w:t>
      </w:r>
      <w:r>
        <w:t>delays</w:t>
      </w:r>
      <w:r w:rsidRPr="006B2A5E">
        <w:t xml:space="preserve"> the review of an advancement action for one year</w:t>
      </w:r>
      <w:r>
        <w:t xml:space="preserve"> and must be approved by the Associate Vice President. No more than two consecutive deferrals will be approved. </w:t>
      </w:r>
      <w:r w:rsidRPr="00EF5321">
        <w:t>Additionally, if an academic has two consecutive negative reviews</w:t>
      </w:r>
      <w:r w:rsidR="00990052">
        <w:t xml:space="preserve">, </w:t>
      </w:r>
      <w:r w:rsidR="00537661">
        <w:t xml:space="preserve">the </w:t>
      </w:r>
      <w:hyperlink r:id="rId38" w:history="1">
        <w:r w:rsidR="008F7CE6" w:rsidRPr="00C90AAD">
          <w:rPr>
            <w:rStyle w:val="Hyperlink"/>
          </w:rPr>
          <w:t>N</w:t>
        </w:r>
        <w:r w:rsidR="00537661" w:rsidRPr="00C90AAD">
          <w:rPr>
            <w:rStyle w:val="Hyperlink"/>
          </w:rPr>
          <w:t>on-</w:t>
        </w:r>
        <w:r w:rsidR="008F7CE6" w:rsidRPr="00C90AAD">
          <w:rPr>
            <w:rStyle w:val="Hyperlink"/>
          </w:rPr>
          <w:t>S</w:t>
        </w:r>
        <w:r w:rsidR="00537661" w:rsidRPr="00C90AAD">
          <w:rPr>
            <w:rStyle w:val="Hyperlink"/>
          </w:rPr>
          <w:t xml:space="preserve">enate </w:t>
        </w:r>
        <w:r w:rsidR="008F7CE6" w:rsidRPr="00C90AAD">
          <w:rPr>
            <w:rStyle w:val="Hyperlink"/>
          </w:rPr>
          <w:t>A</w:t>
        </w:r>
        <w:r w:rsidR="00537661" w:rsidRPr="00C90AAD">
          <w:rPr>
            <w:rStyle w:val="Hyperlink"/>
          </w:rPr>
          <w:t xml:space="preserve">cademic </w:t>
        </w:r>
        <w:r w:rsidR="008F7CE6" w:rsidRPr="00C90AAD">
          <w:rPr>
            <w:rStyle w:val="Hyperlink"/>
          </w:rPr>
          <w:t>A</w:t>
        </w:r>
        <w:r w:rsidR="00537661" w:rsidRPr="00C90AAD">
          <w:rPr>
            <w:rStyle w:val="Hyperlink"/>
          </w:rPr>
          <w:t>ppointees/</w:t>
        </w:r>
        <w:r w:rsidR="008F7CE6" w:rsidRPr="00C90AAD">
          <w:rPr>
            <w:rStyle w:val="Hyperlink"/>
          </w:rPr>
          <w:t>C</w:t>
        </w:r>
        <w:r w:rsidR="00537661" w:rsidRPr="00C90AAD">
          <w:rPr>
            <w:rStyle w:val="Hyperlink"/>
          </w:rPr>
          <w:t xml:space="preserve">orrective </w:t>
        </w:r>
        <w:r w:rsidR="008F7CE6" w:rsidRPr="00C90AAD">
          <w:rPr>
            <w:rStyle w:val="Hyperlink"/>
          </w:rPr>
          <w:t xml:space="preserve">Action </w:t>
        </w:r>
        <w:r w:rsidR="00537661" w:rsidRPr="00C90AAD">
          <w:rPr>
            <w:rStyle w:val="Hyperlink"/>
          </w:rPr>
          <w:t xml:space="preserve">and </w:t>
        </w:r>
        <w:r w:rsidR="008F7CE6" w:rsidRPr="00C90AAD">
          <w:rPr>
            <w:rStyle w:val="Hyperlink"/>
          </w:rPr>
          <w:t>D</w:t>
        </w:r>
        <w:r w:rsidR="00537661" w:rsidRPr="00C90AAD">
          <w:rPr>
            <w:rStyle w:val="Hyperlink"/>
          </w:rPr>
          <w:t>ismissal</w:t>
        </w:r>
      </w:hyperlink>
      <w:r w:rsidR="00537661">
        <w:t xml:space="preserve"> </w:t>
      </w:r>
      <w:r w:rsidRPr="00EF5321">
        <w:t>procedure may</w:t>
      </w:r>
      <w:r w:rsidR="00087349">
        <w:t xml:space="preserve"> </w:t>
      </w:r>
      <w:r w:rsidRPr="00EF5321">
        <w:t>be implemented and may serve as justification for denying a deferral request.</w:t>
      </w:r>
      <w:r>
        <w:t xml:space="preserve"> </w:t>
      </w:r>
    </w:p>
    <w:p w14:paraId="33AFE5AD" w14:textId="5F863571" w:rsidR="007B01CB" w:rsidRDefault="007B01CB" w:rsidP="00D452C4">
      <w:pPr>
        <w:pStyle w:val="Heading2"/>
      </w:pPr>
    </w:p>
    <w:p w14:paraId="4A8F3108" w14:textId="183EF40E" w:rsidR="00B42ECE" w:rsidRPr="00CF7DA5" w:rsidRDefault="00923895" w:rsidP="00D452C4">
      <w:pPr>
        <w:pStyle w:val="Heading2"/>
      </w:pPr>
      <w:bookmarkStart w:id="126" w:name="_Toc39672152"/>
      <w:bookmarkStart w:id="127" w:name="_Toc39672236"/>
      <w:bookmarkStart w:id="128" w:name="_Toc47530803"/>
      <w:bookmarkStart w:id="129" w:name="_Toc48204896"/>
      <w:bookmarkStart w:id="130" w:name="_Toc174620376"/>
      <w:bookmarkEnd w:id="118"/>
      <w:bookmarkEnd w:id="120"/>
      <w:bookmarkEnd w:id="121"/>
      <w:bookmarkEnd w:id="122"/>
      <w:bookmarkEnd w:id="123"/>
      <w:bookmarkEnd w:id="124"/>
      <w:bookmarkEnd w:id="125"/>
      <w:r>
        <w:t>E</w:t>
      </w:r>
      <w:r w:rsidR="00B42ECE" w:rsidRPr="00CF7DA5">
        <w:t>. Academics</w:t>
      </w:r>
      <w:bookmarkEnd w:id="126"/>
      <w:bookmarkEnd w:id="127"/>
      <w:bookmarkEnd w:id="128"/>
      <w:bookmarkEnd w:id="129"/>
      <w:r w:rsidR="00C51E5C" w:rsidRPr="00CF7DA5">
        <w:t xml:space="preserve"> with Restrictions on Advancement Criteria</w:t>
      </w:r>
      <w:bookmarkEnd w:id="130"/>
    </w:p>
    <w:p w14:paraId="4B05CA5B" w14:textId="7798DC2F" w:rsidR="00844CFE" w:rsidRPr="00CF7DA5" w:rsidRDefault="00C51E5C" w:rsidP="009701EC">
      <w:r w:rsidRPr="00CF7DA5">
        <w:t xml:space="preserve">Academics </w:t>
      </w:r>
      <w:bookmarkStart w:id="131" w:name="_Hlk48659184"/>
      <w:r w:rsidRPr="00CF7DA5">
        <w:t xml:space="preserve">with restrictions on advancement criteria </w:t>
      </w:r>
      <w:bookmarkEnd w:id="131"/>
      <w:r w:rsidR="009701EC" w:rsidRPr="00CF7DA5">
        <w:t xml:space="preserve">include: (a) grant-funded (or alternative-funded) academics with no salary component to support one or more advancement criteria; (b) partially grant-funded academics with </w:t>
      </w:r>
      <w:r w:rsidR="00F330D2">
        <w:t xml:space="preserve">a </w:t>
      </w:r>
      <w:r w:rsidR="009701EC" w:rsidRPr="00CF7DA5">
        <w:t xml:space="preserve">limited UC ANR-funded salary component to support normal advancement criteria; or (c) a multi-year detail assignment with no expectation of, nor time for, research during the review period. </w:t>
      </w:r>
    </w:p>
    <w:p w14:paraId="0BEE6CD7" w14:textId="03364189" w:rsidR="00844CFE" w:rsidRPr="00CF7DA5" w:rsidRDefault="0015678F" w:rsidP="00844CFE">
      <w:pPr>
        <w:pStyle w:val="ListParagraph"/>
        <w:numPr>
          <w:ilvl w:val="0"/>
          <w:numId w:val="42"/>
        </w:numPr>
      </w:pPr>
      <w:r w:rsidRPr="00CF7DA5">
        <w:rPr>
          <w:i/>
          <w:iCs/>
        </w:rPr>
        <w:t xml:space="preserve">Position description. </w:t>
      </w:r>
      <w:r w:rsidRPr="00CF7DA5">
        <w:t xml:space="preserve">The position description should indicate </w:t>
      </w:r>
      <w:r w:rsidR="00DA1299">
        <w:t xml:space="preserve">the </w:t>
      </w:r>
      <w:r w:rsidRPr="00CF7DA5">
        <w:t>percent effort for each advancement criteri</w:t>
      </w:r>
      <w:r w:rsidR="00DA1299">
        <w:t>on</w:t>
      </w:r>
      <w:r w:rsidRPr="00CF7DA5">
        <w:t xml:space="preserve">, noting limitations to advancement criteria. Total adjusted </w:t>
      </w:r>
      <w:r w:rsidR="00371FB8" w:rsidRPr="00CF7DA5">
        <w:t xml:space="preserve">full-time </w:t>
      </w:r>
      <w:r w:rsidR="001E63C3" w:rsidRPr="00CF7DA5">
        <w:t>equivalent</w:t>
      </w:r>
      <w:r w:rsidR="00371FB8" w:rsidRPr="00CF7DA5">
        <w:t xml:space="preserve"> </w:t>
      </w:r>
      <w:r w:rsidRPr="00CF7DA5">
        <w:t xml:space="preserve">percentages must still equal their total </w:t>
      </w:r>
      <w:r w:rsidR="00371FB8" w:rsidRPr="00CF7DA5">
        <w:t xml:space="preserve">full-time </w:t>
      </w:r>
      <w:r w:rsidR="001E63C3" w:rsidRPr="00CF7DA5">
        <w:t>equivalent</w:t>
      </w:r>
      <w:r w:rsidR="00371FB8" w:rsidRPr="00CF7DA5">
        <w:t xml:space="preserve"> </w:t>
      </w:r>
      <w:r w:rsidRPr="00CF7DA5">
        <w:t xml:space="preserve">(e.g., a full-time academic’s adjusted percentages must equal 100%). It is the responsibility of the academic to </w:t>
      </w:r>
      <w:r w:rsidRPr="00CF7DA5">
        <w:lastRenderedPageBreak/>
        <w:t>review position descriptions periodically and update</w:t>
      </w:r>
      <w:r w:rsidR="0043529F">
        <w:t xml:space="preserve"> them</w:t>
      </w:r>
      <w:r w:rsidRPr="00CF7DA5">
        <w:t xml:space="preserve"> to reflect changes in responsibilities and/or restrictions. </w:t>
      </w:r>
      <w:r w:rsidR="000D71E9" w:rsidRPr="00CF7DA5">
        <w:t>Academics</w:t>
      </w:r>
      <w:r w:rsidR="00B42ECE" w:rsidRPr="00CF7DA5">
        <w:t xml:space="preserve"> </w:t>
      </w:r>
      <w:r w:rsidR="00C51E5C" w:rsidRPr="00CF7DA5">
        <w:t xml:space="preserve">with restrictions on advancement criteria </w:t>
      </w:r>
      <w:r w:rsidR="00302665" w:rsidRPr="00CF7DA5">
        <w:t xml:space="preserve">who </w:t>
      </w:r>
      <w:r w:rsidR="00B42ECE" w:rsidRPr="00CF7DA5">
        <w:t>seek</w:t>
      </w:r>
      <w:r w:rsidR="000D71E9" w:rsidRPr="00CF7DA5">
        <w:t xml:space="preserve"> a merit or promotion</w:t>
      </w:r>
      <w:r w:rsidR="00B42ECE" w:rsidRPr="00CF7DA5">
        <w:t xml:space="preserve"> provide a statement of responsibilities </w:t>
      </w:r>
      <w:r w:rsidR="00FA5ED3" w:rsidRPr="00CF7DA5">
        <w:t xml:space="preserve">and effort as a percent of </w:t>
      </w:r>
      <w:r w:rsidR="00371FB8" w:rsidRPr="00CF7DA5">
        <w:t xml:space="preserve">full-time </w:t>
      </w:r>
      <w:r w:rsidR="001E63C3" w:rsidRPr="00CF7DA5">
        <w:t>equivalent</w:t>
      </w:r>
      <w:r w:rsidR="00371FB8" w:rsidRPr="00CF7DA5">
        <w:t xml:space="preserve"> </w:t>
      </w:r>
      <w:r w:rsidR="00B42ECE" w:rsidRPr="00CF7DA5">
        <w:t>de</w:t>
      </w:r>
      <w:r w:rsidR="000D71E9" w:rsidRPr="00CF7DA5">
        <w:t>voted to the</w:t>
      </w:r>
      <w:r w:rsidR="00302665" w:rsidRPr="00CF7DA5">
        <w:t>se</w:t>
      </w:r>
      <w:r w:rsidR="000D71E9" w:rsidRPr="00CF7DA5">
        <w:t xml:space="preserve"> responsibilities.</w:t>
      </w:r>
      <w:r w:rsidR="00B42ECE" w:rsidRPr="00CF7DA5">
        <w:t xml:space="preserve"> </w:t>
      </w:r>
      <w:r w:rsidR="00DA11FB" w:rsidRPr="00CF7DA5">
        <w:t xml:space="preserve">The average time </w:t>
      </w:r>
      <w:r w:rsidR="00FA5ED3" w:rsidRPr="00CF7DA5">
        <w:t xml:space="preserve">reported </w:t>
      </w:r>
      <w:r w:rsidR="00B42ECE" w:rsidRPr="00CF7DA5">
        <w:t>over the course of the review period</w:t>
      </w:r>
      <w:r w:rsidR="00DA11FB" w:rsidRPr="00CF7DA5">
        <w:t xml:space="preserve"> </w:t>
      </w:r>
      <w:r w:rsidR="00FA5ED3" w:rsidRPr="00CF7DA5">
        <w:t>is in the</w:t>
      </w:r>
      <w:r w:rsidR="00F005AE" w:rsidRPr="00CF7DA5">
        <w:t xml:space="preserve"> introductory</w:t>
      </w:r>
      <w:r w:rsidR="00DA11FB" w:rsidRPr="00CF7DA5">
        <w:t xml:space="preserve"> </w:t>
      </w:r>
      <w:r w:rsidR="00302665" w:rsidRPr="00CF7DA5">
        <w:t>p</w:t>
      </w:r>
      <w:r w:rsidR="00DA11FB" w:rsidRPr="00CF7DA5">
        <w:t xml:space="preserve">rogram </w:t>
      </w:r>
      <w:r w:rsidR="00302665" w:rsidRPr="00CF7DA5">
        <w:t>s</w:t>
      </w:r>
      <w:r w:rsidR="00DA11FB" w:rsidRPr="00CF7DA5">
        <w:t xml:space="preserve">ummary </w:t>
      </w:r>
      <w:r w:rsidR="00302665" w:rsidRPr="00CF7DA5">
        <w:t>n</w:t>
      </w:r>
      <w:r w:rsidR="00B42ECE" w:rsidRPr="00CF7DA5">
        <w:t xml:space="preserve">arrative. </w:t>
      </w:r>
      <w:r w:rsidR="009F50E9" w:rsidRPr="00CF7DA5">
        <w:t>Additionally</w:t>
      </w:r>
      <w:r w:rsidR="00FA5ED3" w:rsidRPr="00CF7DA5">
        <w:t>, the</w:t>
      </w:r>
      <w:r w:rsidR="00B42ECE" w:rsidRPr="00CF7DA5">
        <w:t xml:space="preserve"> position description is </w:t>
      </w:r>
      <w:r w:rsidR="0029295C" w:rsidRPr="00CF7DA5">
        <w:t>updated</w:t>
      </w:r>
      <w:r w:rsidR="00FA5ED3" w:rsidRPr="00CF7DA5">
        <w:t xml:space="preserve"> and signed</w:t>
      </w:r>
      <w:r w:rsidR="00DE1247" w:rsidRPr="00CF7DA5">
        <w:t xml:space="preserve"> reflecting the </w:t>
      </w:r>
      <w:r w:rsidR="00C51E5C" w:rsidRPr="00CF7DA5">
        <w:t xml:space="preserve">modified </w:t>
      </w:r>
      <w:r w:rsidR="00DE1247" w:rsidRPr="00CF7DA5">
        <w:t>responsibilities</w:t>
      </w:r>
      <w:r w:rsidR="00B42ECE" w:rsidRPr="00CF7DA5">
        <w:t xml:space="preserve">. </w:t>
      </w:r>
      <w:r w:rsidR="00614D17" w:rsidRPr="00CF7DA5">
        <w:t>For academics with appointments less than 100%</w:t>
      </w:r>
      <w:r w:rsidR="00A059C0" w:rsidRPr="00CF7DA5">
        <w:t xml:space="preserve"> </w:t>
      </w:r>
      <w:r w:rsidR="00371FB8" w:rsidRPr="00CF7DA5">
        <w:t xml:space="preserve">full-time </w:t>
      </w:r>
      <w:r w:rsidR="001E63C3" w:rsidRPr="00CF7DA5">
        <w:t>equivalent</w:t>
      </w:r>
      <w:r w:rsidR="00371FB8" w:rsidRPr="00CF7DA5">
        <w:t xml:space="preserve"> </w:t>
      </w:r>
      <w:r w:rsidR="00620E74" w:rsidRPr="00CF7DA5">
        <w:t>total</w:t>
      </w:r>
      <w:r w:rsidR="00614D17" w:rsidRPr="00CF7DA5">
        <w:t xml:space="preserve">, clarification </w:t>
      </w:r>
      <w:r w:rsidR="00B42ECE" w:rsidRPr="00CF7DA5">
        <w:t xml:space="preserve">in </w:t>
      </w:r>
      <w:r w:rsidR="00953C60" w:rsidRPr="00CF7DA5">
        <w:t xml:space="preserve">the </w:t>
      </w:r>
      <w:r w:rsidR="00B42ECE" w:rsidRPr="00CF7DA5">
        <w:t xml:space="preserve">program summary narrative </w:t>
      </w:r>
      <w:r w:rsidR="00953C60" w:rsidRPr="00CF7DA5">
        <w:t xml:space="preserve">should </w:t>
      </w:r>
      <w:r w:rsidR="00B42ECE" w:rsidRPr="00CF7DA5">
        <w:t>specify</w:t>
      </w:r>
      <w:r w:rsidR="00953C60" w:rsidRPr="00CF7DA5">
        <w:t xml:space="preserve"> the</w:t>
      </w:r>
      <w:r w:rsidR="00B42ECE" w:rsidRPr="00CF7DA5">
        <w:t xml:space="preserve"> percent </w:t>
      </w:r>
      <w:r w:rsidR="00953C60" w:rsidRPr="00CF7DA5">
        <w:t xml:space="preserve">of the </w:t>
      </w:r>
      <w:r w:rsidR="00B42ECE" w:rsidRPr="00CF7DA5">
        <w:t>appointment and the responsibilities/expectations in all criteria during the period of review.</w:t>
      </w:r>
      <w:r w:rsidR="00844CFE" w:rsidRPr="00CF7DA5">
        <w:t xml:space="preserve"> </w:t>
      </w:r>
      <w:r w:rsidR="003B7D4A" w:rsidRPr="00CF7DA5">
        <w:t>The determination may change as assignments change.</w:t>
      </w:r>
    </w:p>
    <w:p w14:paraId="53FF8DCA" w14:textId="0A1A3AC4" w:rsidR="0015678F" w:rsidRPr="00CF7DA5" w:rsidRDefault="0015678F" w:rsidP="00844CFE">
      <w:pPr>
        <w:pStyle w:val="ListParagraph"/>
        <w:numPr>
          <w:ilvl w:val="0"/>
          <w:numId w:val="42"/>
        </w:numPr>
      </w:pPr>
      <w:r w:rsidRPr="00CF7DA5">
        <w:rPr>
          <w:i/>
          <w:iCs/>
        </w:rPr>
        <w:t>Program review dossier</w:t>
      </w:r>
      <w:r w:rsidRPr="00CF7DA5">
        <w:t xml:space="preserve">: Academics should develop a statement of special circumstances, in consultation with their supervisor, to include in their </w:t>
      </w:r>
      <w:r w:rsidR="0076388E">
        <w:t>PR</w:t>
      </w:r>
      <w:r w:rsidRPr="00CF7DA5">
        <w:t xml:space="preserve"> program summary narrative. This statement of special circumstances verifies and confirms the allocation of effort for the review period found in the academic’s position description.</w:t>
      </w:r>
    </w:p>
    <w:p w14:paraId="1ADBF79A" w14:textId="6553CACF" w:rsidR="0015678F" w:rsidRPr="00CF7DA5" w:rsidRDefault="00732296" w:rsidP="00CF7DA5">
      <w:pPr>
        <w:pStyle w:val="ListParagraph"/>
        <w:numPr>
          <w:ilvl w:val="0"/>
          <w:numId w:val="30"/>
        </w:numPr>
        <w:ind w:left="360"/>
      </w:pPr>
      <w:r w:rsidRPr="00CF7DA5">
        <w:rPr>
          <w:i/>
        </w:rPr>
        <w:t xml:space="preserve">Evaluation of </w:t>
      </w:r>
      <w:r w:rsidR="00897967" w:rsidRPr="00CF7DA5">
        <w:rPr>
          <w:i/>
        </w:rPr>
        <w:t>academics</w:t>
      </w:r>
      <w:r w:rsidR="00C51E5C" w:rsidRPr="00CF7DA5">
        <w:rPr>
          <w:i/>
        </w:rPr>
        <w:t xml:space="preserve"> with restrictions on advancement criteria</w:t>
      </w:r>
      <w:r w:rsidR="009701EC" w:rsidRPr="00CF7DA5">
        <w:rPr>
          <w:i/>
          <w:iCs/>
        </w:rPr>
        <w:t xml:space="preserve">: </w:t>
      </w:r>
      <w:r w:rsidR="00CC4594" w:rsidRPr="00CF7DA5">
        <w:t xml:space="preserve">Scholarly activity is expected to continue at a proportionate level that would allow for normal progression in the academic’s title series, taking into consideration reduced </w:t>
      </w:r>
      <w:r w:rsidR="00371FB8" w:rsidRPr="00CF7DA5">
        <w:t xml:space="preserve">full-time </w:t>
      </w:r>
      <w:r w:rsidR="001E63C3" w:rsidRPr="00CF7DA5">
        <w:t>equivalent</w:t>
      </w:r>
      <w:r w:rsidR="00371FB8" w:rsidRPr="00CF7DA5">
        <w:t xml:space="preserve"> </w:t>
      </w:r>
      <w:r w:rsidR="00CC4594" w:rsidRPr="00CF7DA5">
        <w:t xml:space="preserve">or restrictions on normal advancement criteria. </w:t>
      </w:r>
      <w:r w:rsidR="0015678F" w:rsidRPr="00CF7DA5">
        <w:t xml:space="preserve">The </w:t>
      </w:r>
      <w:r w:rsidR="00964FE1">
        <w:t>PRC</w:t>
      </w:r>
      <w:r w:rsidR="0015678F" w:rsidRPr="00CF7DA5">
        <w:t xml:space="preserve"> will make every effort to evaluate with flexibility while applying standards equitably consistent with University standards of excellence.</w:t>
      </w:r>
      <w:r w:rsidR="00371FB8" w:rsidRPr="00CF7DA5">
        <w:t xml:space="preserve"> </w:t>
      </w:r>
      <w:r w:rsidR="00283475" w:rsidRPr="00CF7DA5">
        <w:t>Note that for a temporary reduction in percentage of time, the normal period of review may be extended by mutual agreement to allow for scholarly productivity to meet normal expectations.</w:t>
      </w:r>
    </w:p>
    <w:p w14:paraId="341ECE3A" w14:textId="77777777" w:rsidR="008D7B07" w:rsidRDefault="008D7B07" w:rsidP="00D452C4">
      <w:pPr>
        <w:pStyle w:val="Heading2"/>
      </w:pPr>
      <w:bookmarkStart w:id="132" w:name="_Toc39672153"/>
      <w:bookmarkStart w:id="133" w:name="_Toc39672237"/>
      <w:bookmarkStart w:id="134" w:name="_Toc47530804"/>
      <w:bookmarkStart w:id="135" w:name="_Toc48204897"/>
      <w:bookmarkStart w:id="136" w:name="_Hlk46219417"/>
      <w:bookmarkStart w:id="137" w:name="_Hlk36728300"/>
      <w:bookmarkStart w:id="138" w:name="_Hlk48134000"/>
    </w:p>
    <w:p w14:paraId="5D37826B" w14:textId="1415C86D" w:rsidR="003B7D4A" w:rsidRPr="00CF7DA5" w:rsidRDefault="00923895" w:rsidP="00D452C4">
      <w:pPr>
        <w:pStyle w:val="Heading2"/>
      </w:pPr>
      <w:bookmarkStart w:id="139" w:name="_Toc174620377"/>
      <w:r>
        <w:t>F</w:t>
      </w:r>
      <w:r w:rsidR="00A059C0" w:rsidRPr="00CF7DA5">
        <w:t xml:space="preserve">. </w:t>
      </w:r>
      <w:bookmarkStart w:id="140" w:name="_Hlk38545298"/>
      <w:r w:rsidR="003B7D4A" w:rsidRPr="00CF7DA5">
        <w:t>Academics with Administrative Appointments</w:t>
      </w:r>
      <w:bookmarkEnd w:id="132"/>
      <w:bookmarkEnd w:id="133"/>
      <w:bookmarkEnd w:id="134"/>
      <w:bookmarkEnd w:id="135"/>
      <w:bookmarkEnd w:id="139"/>
      <w:bookmarkEnd w:id="140"/>
    </w:p>
    <w:p w14:paraId="30E674B1" w14:textId="18915496" w:rsidR="00423245" w:rsidRPr="00CF7DA5" w:rsidRDefault="003B7D4A" w:rsidP="00844CFE">
      <w:r w:rsidRPr="00CF7DA5">
        <w:t>Academics with a</w:t>
      </w:r>
      <w:r w:rsidR="004E7355" w:rsidRPr="00CF7DA5">
        <w:t>n</w:t>
      </w:r>
      <w:r w:rsidRPr="00CF7DA5">
        <w:t xml:space="preserve"> administrative </w:t>
      </w:r>
      <w:r w:rsidR="00283475" w:rsidRPr="00CF7DA5">
        <w:t>appointment</w:t>
      </w:r>
      <w:r w:rsidR="004E7355" w:rsidRPr="00CF7DA5">
        <w:t xml:space="preserve"> have a percentage </w:t>
      </w:r>
      <w:r w:rsidR="007156BC">
        <w:t xml:space="preserve">of </w:t>
      </w:r>
      <w:r w:rsidR="004E7355" w:rsidRPr="00CF7DA5">
        <w:t xml:space="preserve">effort dedicated </w:t>
      </w:r>
      <w:r w:rsidR="00884E8B">
        <w:t>to</w:t>
      </w:r>
      <w:r w:rsidR="004E7355" w:rsidRPr="00CF7DA5">
        <w:t xml:space="preserve"> academic responsibilities</w:t>
      </w:r>
      <w:r w:rsidRPr="00CF7DA5">
        <w:t xml:space="preserve"> and </w:t>
      </w:r>
      <w:r w:rsidR="004E7355" w:rsidRPr="00CF7DA5">
        <w:t>a</w:t>
      </w:r>
      <w:r w:rsidR="00283475" w:rsidRPr="00CF7DA5">
        <w:t xml:space="preserve">dministrative responsibilities. </w:t>
      </w:r>
      <w:r w:rsidR="00AB269D" w:rsidRPr="00CF7DA5">
        <w:t>Expectation</w:t>
      </w:r>
      <w:r w:rsidR="00F30BF4" w:rsidRPr="00CF7DA5">
        <w:t>s</w:t>
      </w:r>
      <w:r w:rsidR="00AB269D" w:rsidRPr="00CF7DA5">
        <w:t xml:space="preserve"> for s</w:t>
      </w:r>
      <w:r w:rsidR="004E7355" w:rsidRPr="00CF7DA5">
        <w:t>cholarly activity i</w:t>
      </w:r>
      <w:r w:rsidR="00AB269D" w:rsidRPr="00CF7DA5">
        <w:t xml:space="preserve">n normal advancement criteria </w:t>
      </w:r>
      <w:r w:rsidR="004E7355" w:rsidRPr="00CF7DA5">
        <w:t>continue proportionate</w:t>
      </w:r>
      <w:r w:rsidR="00884E8B">
        <w:t>ly</w:t>
      </w:r>
      <w:r w:rsidR="004E7355" w:rsidRPr="00CF7DA5">
        <w:t xml:space="preserve"> </w:t>
      </w:r>
      <w:r w:rsidR="00AB269D" w:rsidRPr="00CF7DA5">
        <w:t xml:space="preserve">to the reduced </w:t>
      </w:r>
      <w:r w:rsidR="00371FB8" w:rsidRPr="00CF7DA5">
        <w:t xml:space="preserve">full-time </w:t>
      </w:r>
      <w:r w:rsidR="001E63C3" w:rsidRPr="00CF7DA5">
        <w:t>equivalent</w:t>
      </w:r>
      <w:r w:rsidR="00371FB8" w:rsidRPr="00CF7DA5">
        <w:t xml:space="preserve"> </w:t>
      </w:r>
      <w:r w:rsidR="00AB269D" w:rsidRPr="00CF7DA5">
        <w:t xml:space="preserve">of required expectations for </w:t>
      </w:r>
      <w:r w:rsidR="004E7355" w:rsidRPr="00CF7DA5">
        <w:t>normal progression in the academic’s title series</w:t>
      </w:r>
      <w:r w:rsidRPr="00CF7DA5">
        <w:t xml:space="preserve">. Academics </w:t>
      </w:r>
      <w:r w:rsidR="00283475" w:rsidRPr="00CF7DA5">
        <w:t>document</w:t>
      </w:r>
      <w:r w:rsidRPr="00CF7DA5">
        <w:t xml:space="preserve"> adjusted </w:t>
      </w:r>
      <w:r w:rsidR="00371FB8" w:rsidRPr="00CF7DA5">
        <w:t xml:space="preserve">full-time </w:t>
      </w:r>
      <w:r w:rsidR="001E63C3" w:rsidRPr="00CF7DA5">
        <w:t>equivalent</w:t>
      </w:r>
      <w:r w:rsidR="00371FB8" w:rsidRPr="00CF7DA5">
        <w:t xml:space="preserve"> </w:t>
      </w:r>
      <w:r w:rsidRPr="00CF7DA5">
        <w:t xml:space="preserve">percentages for each advancement criteria </w:t>
      </w:r>
      <w:r w:rsidR="00283475" w:rsidRPr="00CF7DA5">
        <w:t>and their administrative appointment</w:t>
      </w:r>
      <w:r w:rsidRPr="00CF7DA5">
        <w:t xml:space="preserve"> in their position description</w:t>
      </w:r>
      <w:r w:rsidR="00897967" w:rsidRPr="00CF7DA5">
        <w:t xml:space="preserve">. </w:t>
      </w:r>
      <w:r w:rsidRPr="00CF7DA5">
        <w:t xml:space="preserve">The most common roles with administrative responsibilities include County Director, Research and Extension Center Director, Statewide Program or Institute Director, Assistant Vice Provost, </w:t>
      </w:r>
      <w:r w:rsidR="009F7C23">
        <w:t>etc</w:t>
      </w:r>
      <w:r w:rsidRPr="00CF7DA5">
        <w:t xml:space="preserve">. </w:t>
      </w:r>
      <w:r w:rsidR="0037371F">
        <w:t xml:space="preserve">Academics with </w:t>
      </w:r>
      <w:r w:rsidR="007518B9">
        <w:t>administrative</w:t>
      </w:r>
      <w:r w:rsidR="0037371F">
        <w:t xml:space="preserve"> appointments </w:t>
      </w:r>
      <w:r w:rsidR="009A0F99">
        <w:t>are also</w:t>
      </w:r>
      <w:r w:rsidR="0037371F">
        <w:t xml:space="preserve"> required to document successes in the four administrative review criteria below:</w:t>
      </w:r>
    </w:p>
    <w:p w14:paraId="0D24F96E" w14:textId="54ACFED9" w:rsidR="00897967" w:rsidRPr="00CF7DA5" w:rsidRDefault="003B7D4A" w:rsidP="00C51E5C">
      <w:pPr>
        <w:pStyle w:val="ListParagraph"/>
        <w:numPr>
          <w:ilvl w:val="0"/>
          <w:numId w:val="30"/>
        </w:numPr>
        <w:ind w:left="360"/>
      </w:pPr>
      <w:r w:rsidRPr="00CF7DA5">
        <w:rPr>
          <w:i/>
        </w:rPr>
        <w:t xml:space="preserve">Position </w:t>
      </w:r>
      <w:r w:rsidR="00897967" w:rsidRPr="00CF7DA5">
        <w:rPr>
          <w:i/>
        </w:rPr>
        <w:t>d</w:t>
      </w:r>
      <w:r w:rsidRPr="00CF7DA5">
        <w:rPr>
          <w:i/>
        </w:rPr>
        <w:t>escription</w:t>
      </w:r>
      <w:r w:rsidRPr="00CF7DA5">
        <w:t xml:space="preserve">: The position description </w:t>
      </w:r>
      <w:r w:rsidR="00333A55" w:rsidRPr="00CF7DA5">
        <w:t xml:space="preserve">should include percent </w:t>
      </w:r>
      <w:r w:rsidR="00D31D16">
        <w:t xml:space="preserve">of </w:t>
      </w:r>
      <w:r w:rsidR="00333A55" w:rsidRPr="00CF7DA5">
        <w:t>effort for administrative responsibilities</w:t>
      </w:r>
      <w:r w:rsidR="00283475" w:rsidRPr="00CF7DA5">
        <w:t xml:space="preserve"> </w:t>
      </w:r>
      <w:r w:rsidR="00333A55" w:rsidRPr="00CF7DA5">
        <w:t>established by considering time commitment and responsibilities</w:t>
      </w:r>
      <w:r w:rsidR="00AB269D" w:rsidRPr="00CF7DA5">
        <w:t xml:space="preserve"> as</w:t>
      </w:r>
      <w:r w:rsidRPr="00CF7DA5">
        <w:t xml:space="preserve"> determin</w:t>
      </w:r>
      <w:r w:rsidR="00AB269D" w:rsidRPr="00CF7DA5">
        <w:t>ed and</w:t>
      </w:r>
      <w:r w:rsidR="00852809" w:rsidRPr="00CF7DA5">
        <w:t xml:space="preserve"> </w:t>
      </w:r>
      <w:r w:rsidRPr="00CF7DA5">
        <w:t xml:space="preserve">agreed upon by their supervisor and their supervisor’s supervisor. </w:t>
      </w:r>
      <w:r w:rsidR="00897967" w:rsidRPr="00CF7DA5">
        <w:t xml:space="preserve">Total adjusted </w:t>
      </w:r>
      <w:r w:rsidR="00371FB8" w:rsidRPr="00CF7DA5">
        <w:t xml:space="preserve">full-time </w:t>
      </w:r>
      <w:r w:rsidR="001E63C3" w:rsidRPr="00CF7DA5">
        <w:t>equivalent</w:t>
      </w:r>
      <w:r w:rsidR="00371FB8" w:rsidRPr="00CF7DA5">
        <w:t xml:space="preserve"> </w:t>
      </w:r>
      <w:r w:rsidR="00897967" w:rsidRPr="00CF7DA5">
        <w:t xml:space="preserve">percentages must equal their total </w:t>
      </w:r>
      <w:r w:rsidR="00371FB8" w:rsidRPr="00CF7DA5">
        <w:t xml:space="preserve">full-time </w:t>
      </w:r>
      <w:r w:rsidR="001E63C3" w:rsidRPr="00CF7DA5">
        <w:t>equivalent</w:t>
      </w:r>
      <w:r w:rsidR="00371FB8" w:rsidRPr="00CF7DA5">
        <w:t xml:space="preserve"> </w:t>
      </w:r>
      <w:r w:rsidR="00897967" w:rsidRPr="00CF7DA5">
        <w:t xml:space="preserve">(e.g., a full-time 1.0 </w:t>
      </w:r>
      <w:r w:rsidR="00371FB8" w:rsidRPr="00CF7DA5">
        <w:t xml:space="preserve">full-time </w:t>
      </w:r>
      <w:r w:rsidR="001E63C3" w:rsidRPr="00CF7DA5">
        <w:t>equivalent</w:t>
      </w:r>
      <w:r w:rsidR="00371FB8" w:rsidRPr="00CF7DA5">
        <w:t xml:space="preserve"> </w:t>
      </w:r>
      <w:r w:rsidR="00897967" w:rsidRPr="00CF7DA5">
        <w:t>academic’s adjusted percentages must equal 100%). It is the responsibility of academic</w:t>
      </w:r>
      <w:r w:rsidR="00AB269D" w:rsidRPr="00CF7DA5">
        <w:t>s</w:t>
      </w:r>
      <w:r w:rsidR="00897967" w:rsidRPr="00CF7DA5">
        <w:t xml:space="preserve"> to review </w:t>
      </w:r>
      <w:r w:rsidR="00AB269D" w:rsidRPr="00CF7DA5">
        <w:t xml:space="preserve">their </w:t>
      </w:r>
      <w:r w:rsidR="00897967" w:rsidRPr="00CF7DA5">
        <w:t xml:space="preserve">position descriptions periodically and update </w:t>
      </w:r>
      <w:r w:rsidR="00D31D16">
        <w:t xml:space="preserve">them </w:t>
      </w:r>
      <w:r w:rsidR="00897967" w:rsidRPr="00CF7DA5">
        <w:t>to reflect changes in responsibilities.</w:t>
      </w:r>
      <w:r w:rsidR="0015678F" w:rsidRPr="00CF7DA5">
        <w:t xml:space="preserve"> </w:t>
      </w:r>
    </w:p>
    <w:p w14:paraId="329B142A" w14:textId="45CE97E3" w:rsidR="00732296" w:rsidRPr="00CF7DA5" w:rsidRDefault="003B7D4A" w:rsidP="00C51E5C">
      <w:pPr>
        <w:pStyle w:val="ListParagraph"/>
        <w:numPr>
          <w:ilvl w:val="0"/>
          <w:numId w:val="30"/>
        </w:numPr>
        <w:ind w:left="360"/>
      </w:pPr>
      <w:r w:rsidRPr="00CF7DA5">
        <w:rPr>
          <w:i/>
        </w:rPr>
        <w:t xml:space="preserve">Program </w:t>
      </w:r>
      <w:r w:rsidR="00897967" w:rsidRPr="00CF7DA5">
        <w:rPr>
          <w:i/>
        </w:rPr>
        <w:t>r</w:t>
      </w:r>
      <w:r w:rsidRPr="00CF7DA5">
        <w:rPr>
          <w:i/>
        </w:rPr>
        <w:t xml:space="preserve">eview </w:t>
      </w:r>
      <w:r w:rsidR="00897967" w:rsidRPr="00CF7DA5">
        <w:rPr>
          <w:i/>
        </w:rPr>
        <w:t>d</w:t>
      </w:r>
      <w:r w:rsidRPr="00CF7DA5">
        <w:rPr>
          <w:i/>
        </w:rPr>
        <w:t>ossier</w:t>
      </w:r>
      <w:r w:rsidRPr="00CF7DA5">
        <w:t>: Academics should develop</w:t>
      </w:r>
      <w:r w:rsidR="00AB269D" w:rsidRPr="00CF7DA5">
        <w:t xml:space="preserve">, in consultation with their supervisor, </w:t>
      </w:r>
      <w:r w:rsidRPr="00CF7DA5">
        <w:t xml:space="preserve">a statement of special circumstances to include in their program </w:t>
      </w:r>
      <w:r w:rsidR="00897967" w:rsidRPr="00CF7DA5">
        <w:t xml:space="preserve">summary </w:t>
      </w:r>
      <w:r w:rsidRPr="00CF7DA5">
        <w:t xml:space="preserve">narrative. This statement of special circumstances verifies and confirms the allocation of effort </w:t>
      </w:r>
      <w:r w:rsidR="00AB269D" w:rsidRPr="00CF7DA5">
        <w:t xml:space="preserve">in the academic’s position description </w:t>
      </w:r>
      <w:r w:rsidRPr="00CF7DA5">
        <w:t>for the review period.</w:t>
      </w:r>
    </w:p>
    <w:p w14:paraId="4D7D6D29" w14:textId="6001311D" w:rsidR="00424DE6" w:rsidRPr="00CF7DA5" w:rsidRDefault="00732296" w:rsidP="00C51E5C">
      <w:pPr>
        <w:pStyle w:val="ListParagraph"/>
        <w:numPr>
          <w:ilvl w:val="0"/>
          <w:numId w:val="30"/>
        </w:numPr>
        <w:ind w:left="360"/>
      </w:pPr>
      <w:bookmarkStart w:id="141" w:name="_Hlk49842094"/>
      <w:r w:rsidRPr="00CF7DA5">
        <w:rPr>
          <w:i/>
        </w:rPr>
        <w:lastRenderedPageBreak/>
        <w:t xml:space="preserve">Evaluation </w:t>
      </w:r>
      <w:r w:rsidR="00852809" w:rsidRPr="00CF7DA5">
        <w:rPr>
          <w:i/>
        </w:rPr>
        <w:t xml:space="preserve">of </w:t>
      </w:r>
      <w:r w:rsidRPr="00CF7DA5">
        <w:rPr>
          <w:i/>
        </w:rPr>
        <w:t>academics with administrative appointments</w:t>
      </w:r>
      <w:r w:rsidR="00333A55" w:rsidRPr="00CF7DA5">
        <w:rPr>
          <w:i/>
          <w:iCs/>
        </w:rPr>
        <w:t xml:space="preserve">: </w:t>
      </w:r>
      <w:r w:rsidR="00FD7DF4" w:rsidRPr="00CF7DA5">
        <w:t>Academics with 100% administrative appointment</w:t>
      </w:r>
      <w:r w:rsidR="00CF7DA5" w:rsidRPr="00CF7DA5">
        <w:t xml:space="preserve"> with no expectation for research or extension (programmatic/academic) performance</w:t>
      </w:r>
      <w:r w:rsidR="00FD7DF4" w:rsidRPr="00CF7DA5">
        <w:t xml:space="preserve">, documented and approved in the position description, are eligible for the administrative review process. Academics with less than 100% administrative </w:t>
      </w:r>
      <w:r w:rsidR="009D4A31">
        <w:t>assignments</w:t>
      </w:r>
      <w:r w:rsidR="00FD7DF4" w:rsidRPr="00CF7DA5">
        <w:t xml:space="preserve"> follow normal advancement procedures. </w:t>
      </w:r>
      <w:r w:rsidR="004E7355" w:rsidRPr="00CF7DA5">
        <w:t>T</w:t>
      </w:r>
      <w:r w:rsidR="008E214D" w:rsidRPr="00CF7DA5">
        <w:t xml:space="preserve">he </w:t>
      </w:r>
      <w:r w:rsidR="00964FE1">
        <w:t>PRC</w:t>
      </w:r>
      <w:r w:rsidR="008E214D" w:rsidRPr="00CF7DA5">
        <w:t xml:space="preserve"> will make every effort to </w:t>
      </w:r>
      <w:r w:rsidR="00BD74FB" w:rsidRPr="00CF7DA5">
        <w:t xml:space="preserve">ensure an academic with a similar administrative assignment reviews the candidate’s </w:t>
      </w:r>
      <w:r w:rsidR="0076388E">
        <w:t>PR</w:t>
      </w:r>
      <w:r w:rsidR="00BD74FB" w:rsidRPr="00CF7DA5">
        <w:t xml:space="preserve">. The </w:t>
      </w:r>
      <w:r w:rsidR="00964FE1">
        <w:t>PRC</w:t>
      </w:r>
      <w:r w:rsidR="00BD74FB" w:rsidRPr="00CF7DA5">
        <w:t xml:space="preserve"> will </w:t>
      </w:r>
      <w:r w:rsidR="00BC4FB9">
        <w:t xml:space="preserve">ensure </w:t>
      </w:r>
      <w:r w:rsidR="00BD74FB" w:rsidRPr="00CF7DA5">
        <w:t>f</w:t>
      </w:r>
      <w:r w:rsidR="008E214D" w:rsidRPr="00CF7DA5">
        <w:t>lexibility while applying standards equitably consistent with University standards of excellence.</w:t>
      </w:r>
      <w:r w:rsidR="00E33AF6" w:rsidRPr="00CF7DA5">
        <w:t xml:space="preserve"> The </w:t>
      </w:r>
      <w:r w:rsidR="0076388E">
        <w:t>PR</w:t>
      </w:r>
      <w:r w:rsidR="00E33AF6" w:rsidRPr="00CF7DA5">
        <w:t xml:space="preserve"> should convey academic and administrative performance and accomplishments in proportion to the assignment.</w:t>
      </w:r>
    </w:p>
    <w:bookmarkEnd w:id="141"/>
    <w:p w14:paraId="553B5C11" w14:textId="7E509118" w:rsidR="00CC4594" w:rsidRPr="00CF7DA5" w:rsidRDefault="00E33AF6" w:rsidP="00C51E5C">
      <w:pPr>
        <w:pStyle w:val="ListParagraph"/>
        <w:numPr>
          <w:ilvl w:val="0"/>
          <w:numId w:val="30"/>
        </w:numPr>
        <w:ind w:left="360"/>
        <w:rPr>
          <w:i/>
        </w:rPr>
      </w:pPr>
      <w:r w:rsidRPr="00CF7DA5">
        <w:rPr>
          <w:i/>
        </w:rPr>
        <w:t>Minimal e</w:t>
      </w:r>
      <w:r w:rsidR="00897967" w:rsidRPr="00CF7DA5">
        <w:rPr>
          <w:i/>
        </w:rPr>
        <w:t xml:space="preserve">xpectations for administrative appointments include: </w:t>
      </w:r>
      <w:r w:rsidR="004E7355" w:rsidRPr="00CF7DA5">
        <w:t xml:space="preserve">The ad hoc review committee will review the academic’s efforts and accomplishments in the following criteria: </w:t>
      </w:r>
    </w:p>
    <w:p w14:paraId="630F0E01" w14:textId="22D3A411" w:rsidR="00CC4594" w:rsidRPr="00CF7DA5" w:rsidRDefault="00897967" w:rsidP="00C51E5C">
      <w:pPr>
        <w:pStyle w:val="ListParagraph"/>
        <w:numPr>
          <w:ilvl w:val="0"/>
          <w:numId w:val="43"/>
        </w:numPr>
      </w:pPr>
      <w:r w:rsidRPr="00CF7DA5">
        <w:rPr>
          <w:i/>
        </w:rPr>
        <w:t>Administration of Program</w:t>
      </w:r>
      <w:r w:rsidRPr="00CF7DA5">
        <w:t xml:space="preserve">: </w:t>
      </w:r>
      <w:r w:rsidR="00CC4594" w:rsidRPr="00CF7DA5">
        <w:t>L</w:t>
      </w:r>
      <w:r w:rsidRPr="00CF7DA5">
        <w:t>eadership to academic</w:t>
      </w:r>
      <w:r w:rsidR="00CC4594" w:rsidRPr="00CF7DA5">
        <w:t>s</w:t>
      </w:r>
      <w:r w:rsidRPr="00CF7DA5">
        <w:t xml:space="preserve"> and staff to ensure </w:t>
      </w:r>
      <w:r w:rsidR="00AB269D" w:rsidRPr="00CF7DA5">
        <w:t xml:space="preserve">assessment of </w:t>
      </w:r>
      <w:r w:rsidRPr="00CF7DA5">
        <w:t>clientele needs</w:t>
      </w:r>
      <w:r w:rsidR="00CC4594" w:rsidRPr="00CF7DA5">
        <w:t>,</w:t>
      </w:r>
      <w:r w:rsidRPr="00CF7DA5">
        <w:t xml:space="preserve"> priority program goals are developed</w:t>
      </w:r>
      <w:r w:rsidR="00CC4594" w:rsidRPr="00CF7DA5">
        <w:t>,</w:t>
      </w:r>
      <w:r w:rsidRPr="00CF7DA5">
        <w:t xml:space="preserve"> programs are implemented</w:t>
      </w:r>
      <w:r w:rsidR="00CC4594" w:rsidRPr="00CF7DA5">
        <w:t>,</w:t>
      </w:r>
      <w:r w:rsidRPr="00CF7DA5">
        <w:t xml:space="preserve"> and outcomes and impacts are measured and communicated</w:t>
      </w:r>
      <w:r w:rsidR="00CC4594" w:rsidRPr="00CF7DA5">
        <w:t>.</w:t>
      </w:r>
      <w:r w:rsidR="00963984" w:rsidRPr="00CF7DA5">
        <w:t xml:space="preserve"> Compliance with all policies and procedures related to the program(s).</w:t>
      </w:r>
    </w:p>
    <w:p w14:paraId="03E2FFD0" w14:textId="06BADAB9" w:rsidR="00897967" w:rsidRPr="00CF7DA5" w:rsidRDefault="00897967" w:rsidP="00C51E5C">
      <w:pPr>
        <w:pStyle w:val="ListParagraph"/>
        <w:numPr>
          <w:ilvl w:val="0"/>
          <w:numId w:val="43"/>
        </w:numPr>
      </w:pPr>
      <w:r w:rsidRPr="00CF7DA5">
        <w:rPr>
          <w:i/>
        </w:rPr>
        <w:t>Leadership</w:t>
      </w:r>
      <w:r w:rsidRPr="00CF7DA5">
        <w:t>: Demonstrated ability to share a vision, inspire, and motivate others; ability to encourage and openly explore new ideas and innovative changes</w:t>
      </w:r>
      <w:r w:rsidR="00584803">
        <w:t>,</w:t>
      </w:r>
      <w:r w:rsidRPr="00CF7DA5">
        <w:t xml:space="preserve"> and foster positive transformations. Provide evidence of ongoing support to researchers and educators in conducting quality research and extension programs. Demonstrate effective management </w:t>
      </w:r>
      <w:r w:rsidR="00575D14">
        <w:t>of</w:t>
      </w:r>
      <w:r w:rsidR="00575D14" w:rsidRPr="00CF7DA5">
        <w:t xml:space="preserve"> </w:t>
      </w:r>
      <w:r w:rsidRPr="00CF7DA5">
        <w:t>personnel, including oversight, annual evaluations, merits</w:t>
      </w:r>
      <w:r w:rsidR="009D4A31">
        <w:t>,</w:t>
      </w:r>
      <w:r w:rsidRPr="00CF7DA5">
        <w:t xml:space="preserve"> and promotions; and show investment in improving staff expertise and support professional development.</w:t>
      </w:r>
    </w:p>
    <w:p w14:paraId="367C78AC" w14:textId="5EF53B66" w:rsidR="00897967" w:rsidRPr="00CF7DA5" w:rsidRDefault="00897967" w:rsidP="00C51E5C">
      <w:pPr>
        <w:pStyle w:val="ListParagraph"/>
        <w:numPr>
          <w:ilvl w:val="0"/>
          <w:numId w:val="43"/>
        </w:numPr>
      </w:pPr>
      <w:r w:rsidRPr="00CF7DA5">
        <w:rPr>
          <w:i/>
        </w:rPr>
        <w:t>Budget</w:t>
      </w:r>
      <w:r w:rsidRPr="00CF7DA5">
        <w:t xml:space="preserve">: Clearly demonstrate evidence of successfully securing resources, effectively allocating resources, monitoring the use of resources, and reporting to funding agencies. </w:t>
      </w:r>
    </w:p>
    <w:p w14:paraId="1151B142" w14:textId="77777777" w:rsidR="005F6C7A" w:rsidRDefault="00897967" w:rsidP="00C51E5C">
      <w:pPr>
        <w:pStyle w:val="ListParagraph"/>
        <w:numPr>
          <w:ilvl w:val="0"/>
          <w:numId w:val="43"/>
        </w:numPr>
      </w:pPr>
      <w:r w:rsidRPr="00CF7DA5">
        <w:rPr>
          <w:i/>
        </w:rPr>
        <w:t>Partnerships and Relationships</w:t>
      </w:r>
      <w:r w:rsidRPr="00CF7DA5">
        <w:t>: Provide evidence for cultivating, maintaining, and nurturing internal UC, political, and industry relationships.</w:t>
      </w:r>
      <w:bookmarkEnd w:id="136"/>
      <w:r w:rsidR="0086143C" w:rsidRPr="00CF7DA5">
        <w:t xml:space="preserve"> </w:t>
      </w:r>
      <w:bookmarkEnd w:id="137"/>
    </w:p>
    <w:p w14:paraId="5CBAE9F0" w14:textId="77777777" w:rsidR="005F6C7A" w:rsidRDefault="005F6C7A" w:rsidP="005F6C7A">
      <w:pPr>
        <w:rPr>
          <w:rStyle w:val="cf01"/>
          <w:rFonts w:ascii="Times New Roman" w:hAnsi="Times New Roman" w:cs="Times New Roman"/>
          <w:sz w:val="24"/>
          <w:szCs w:val="24"/>
        </w:rPr>
      </w:pPr>
    </w:p>
    <w:p w14:paraId="20B202D0" w14:textId="7E5DACBF" w:rsidR="00860A11" w:rsidRDefault="005F6C7A" w:rsidP="00625E46">
      <w:pPr>
        <w:rPr>
          <w:rStyle w:val="cf01"/>
          <w:rFonts w:ascii="Times New Roman" w:hAnsi="Times New Roman" w:cs="Times New Roman"/>
          <w:sz w:val="24"/>
          <w:szCs w:val="24"/>
        </w:rPr>
      </w:pPr>
      <w:r w:rsidRPr="005F6C7A">
        <w:rPr>
          <w:rStyle w:val="cf01"/>
          <w:rFonts w:ascii="Times New Roman" w:hAnsi="Times New Roman" w:cs="Times New Roman"/>
          <w:sz w:val="24"/>
          <w:szCs w:val="24"/>
        </w:rPr>
        <w:t>Although not a separate category, equity, diversity</w:t>
      </w:r>
      <w:r w:rsidR="00393AC3">
        <w:rPr>
          <w:rStyle w:val="cf01"/>
          <w:rFonts w:ascii="Times New Roman" w:hAnsi="Times New Roman" w:cs="Times New Roman"/>
          <w:sz w:val="24"/>
          <w:szCs w:val="24"/>
        </w:rPr>
        <w:t>,</w:t>
      </w:r>
      <w:r w:rsidRPr="005F6C7A">
        <w:rPr>
          <w:rStyle w:val="cf01"/>
          <w:rFonts w:ascii="Times New Roman" w:hAnsi="Times New Roman" w:cs="Times New Roman"/>
          <w:sz w:val="24"/>
          <w:szCs w:val="24"/>
        </w:rPr>
        <w:t xml:space="preserve"> and inclusion should be incorporated where appropriate in the PR to demonstrate a commitment to integrating an equity perspective into their program and staff.</w:t>
      </w:r>
    </w:p>
    <w:p w14:paraId="2A7E7FC1" w14:textId="77777777" w:rsidR="00550F46" w:rsidRDefault="00550F46" w:rsidP="00625E46">
      <w:pPr>
        <w:rPr>
          <w:rStyle w:val="cf01"/>
          <w:rFonts w:ascii="Times New Roman" w:hAnsi="Times New Roman" w:cs="Times New Roman"/>
          <w:sz w:val="24"/>
          <w:szCs w:val="24"/>
        </w:rPr>
      </w:pPr>
    </w:p>
    <w:p w14:paraId="45B3725B" w14:textId="77777777" w:rsidR="00550F46" w:rsidRPr="00CF7DA5" w:rsidRDefault="00550F46" w:rsidP="00625E46"/>
    <w:p w14:paraId="05D9A23A" w14:textId="21665AA0" w:rsidR="00863D65" w:rsidRPr="00CF7DA5" w:rsidRDefault="003C362A" w:rsidP="00D452C4">
      <w:pPr>
        <w:pStyle w:val="Heading1"/>
      </w:pPr>
      <w:bookmarkStart w:id="142" w:name="_Toc39672154"/>
      <w:bookmarkStart w:id="143" w:name="_Toc39672238"/>
      <w:bookmarkStart w:id="144" w:name="_Toc47530805"/>
      <w:bookmarkStart w:id="145" w:name="_Toc48204898"/>
      <w:bookmarkStart w:id="146" w:name="_Toc174620378"/>
      <w:bookmarkStart w:id="147" w:name="Section3"/>
      <w:bookmarkEnd w:id="138"/>
      <w:r w:rsidRPr="00CF7DA5">
        <w:t xml:space="preserve">SECTION </w:t>
      </w:r>
      <w:r w:rsidR="00F72913" w:rsidRPr="00CF7DA5">
        <w:t>3</w:t>
      </w:r>
      <w:r w:rsidRPr="00CF7DA5">
        <w:t xml:space="preserve">: </w:t>
      </w:r>
      <w:r w:rsidR="00863D65" w:rsidRPr="00CF7DA5">
        <w:t>E</w:t>
      </w:r>
      <w:r w:rsidR="0011666A" w:rsidRPr="00CF7DA5">
        <w:t>lements of the Program Review Dossier</w:t>
      </w:r>
      <w:bookmarkEnd w:id="142"/>
      <w:bookmarkEnd w:id="143"/>
      <w:bookmarkEnd w:id="144"/>
      <w:bookmarkEnd w:id="145"/>
      <w:bookmarkEnd w:id="146"/>
    </w:p>
    <w:bookmarkEnd w:id="147"/>
    <w:p w14:paraId="09313E66" w14:textId="77777777" w:rsidR="00863D65" w:rsidRPr="00CF7DA5" w:rsidRDefault="00863D65" w:rsidP="00D452C4"/>
    <w:p w14:paraId="413392CA" w14:textId="1D605A1D" w:rsidR="00863D65" w:rsidRPr="00CF7DA5" w:rsidRDefault="00863D65" w:rsidP="00D452C4">
      <w:r w:rsidRPr="00CF7DA5">
        <w:t xml:space="preserve">The following instructions provide guidelines on how to prepare </w:t>
      </w:r>
      <w:r w:rsidR="0041548C" w:rsidRPr="00CF7DA5">
        <w:t>the</w:t>
      </w:r>
      <w:r w:rsidRPr="00CF7DA5">
        <w:t xml:space="preserve"> </w:t>
      </w:r>
      <w:r w:rsidR="0076388E">
        <w:t>PR</w:t>
      </w:r>
      <w:r w:rsidR="008E67CA" w:rsidRPr="00CF7DA5">
        <w:t xml:space="preserve"> </w:t>
      </w:r>
      <w:r w:rsidRPr="00CF7DA5">
        <w:t xml:space="preserve">using a format that focuses on program themes. </w:t>
      </w:r>
      <w:r w:rsidR="00AD0367" w:rsidRPr="00CF7DA5">
        <w:t xml:space="preserve">These instructions are guidelines and the academic may format their dossier to best summarize their </w:t>
      </w:r>
      <w:r w:rsidR="00303E1F" w:rsidRPr="00CF7DA5">
        <w:t xml:space="preserve">performance in </w:t>
      </w:r>
      <w:r w:rsidR="00AD0367" w:rsidRPr="00CF7DA5">
        <w:t>applicable advancement criteria.</w:t>
      </w:r>
      <w:r w:rsidR="00154129" w:rsidRPr="00CF7DA5">
        <w:t xml:space="preserve"> </w:t>
      </w:r>
    </w:p>
    <w:p w14:paraId="22266A6C" w14:textId="77777777" w:rsidR="00ED1EE0" w:rsidRPr="00CF7DA5" w:rsidRDefault="00ED1EE0" w:rsidP="00D452C4"/>
    <w:p w14:paraId="043919E4" w14:textId="346DEF11" w:rsidR="00901937" w:rsidRPr="00CF7DA5" w:rsidRDefault="00871AB5" w:rsidP="00D452C4">
      <w:pPr>
        <w:rPr>
          <w:b/>
          <w:bCs/>
        </w:rPr>
      </w:pPr>
      <w:r w:rsidRPr="00CF7DA5">
        <w:rPr>
          <w:b/>
          <w:bCs/>
        </w:rPr>
        <w:t xml:space="preserve">I. </w:t>
      </w:r>
      <w:r w:rsidR="00901937" w:rsidRPr="00CF7DA5">
        <w:rPr>
          <w:b/>
          <w:bCs/>
        </w:rPr>
        <w:t>Position Description</w:t>
      </w:r>
      <w:r w:rsidR="004B44E4" w:rsidRPr="00CF7DA5">
        <w:rPr>
          <w:b/>
          <w:bCs/>
        </w:rPr>
        <w:t xml:space="preserve"> (required)</w:t>
      </w:r>
    </w:p>
    <w:p w14:paraId="612AEFF1" w14:textId="77777777" w:rsidR="000E6F50" w:rsidRPr="00CF7DA5" w:rsidRDefault="000E6F50" w:rsidP="00D452C4"/>
    <w:p w14:paraId="5C47700A" w14:textId="5A591B95" w:rsidR="00B34BBA" w:rsidRPr="00CF7DA5" w:rsidRDefault="00871AB5" w:rsidP="00D452C4">
      <w:pPr>
        <w:rPr>
          <w:b/>
          <w:bCs/>
        </w:rPr>
      </w:pPr>
      <w:r w:rsidRPr="00CF7DA5">
        <w:rPr>
          <w:b/>
          <w:bCs/>
        </w:rPr>
        <w:t xml:space="preserve">II. </w:t>
      </w:r>
      <w:r w:rsidR="00B34BBA" w:rsidRPr="00CF7DA5">
        <w:rPr>
          <w:b/>
          <w:bCs/>
        </w:rPr>
        <w:t>Cover Page</w:t>
      </w:r>
      <w:r w:rsidR="004B44E4" w:rsidRPr="00CF7DA5">
        <w:rPr>
          <w:b/>
          <w:bCs/>
        </w:rPr>
        <w:t xml:space="preserve"> (required)</w:t>
      </w:r>
    </w:p>
    <w:p w14:paraId="24737843" w14:textId="146DCDD3" w:rsidR="00B34BBA" w:rsidRPr="00CF7DA5" w:rsidRDefault="004B44E4" w:rsidP="00D452C4">
      <w:r w:rsidRPr="00CF7DA5">
        <w:t xml:space="preserve">Complete the cover page and include as the top page in your </w:t>
      </w:r>
      <w:r w:rsidR="0076388E">
        <w:t>PR</w:t>
      </w:r>
      <w:r w:rsidRPr="00CF7DA5">
        <w:t xml:space="preserve">. </w:t>
      </w:r>
    </w:p>
    <w:p w14:paraId="5DF64D6A" w14:textId="7DE2F100" w:rsidR="00B34BBA" w:rsidRDefault="00B34BBA" w:rsidP="00D452C4"/>
    <w:p w14:paraId="3C279646" w14:textId="531A644F" w:rsidR="00FC3D41" w:rsidRPr="00CF7DA5" w:rsidRDefault="00FC3D41" w:rsidP="00FC3D41">
      <w:pPr>
        <w:rPr>
          <w:b/>
          <w:bCs/>
        </w:rPr>
      </w:pPr>
      <w:r w:rsidRPr="00CF7DA5">
        <w:rPr>
          <w:b/>
          <w:bCs/>
        </w:rPr>
        <w:t xml:space="preserve">III. </w:t>
      </w:r>
      <w:r w:rsidR="002314B5">
        <w:rPr>
          <w:b/>
          <w:bCs/>
        </w:rPr>
        <w:t xml:space="preserve">Acceleration Statement </w:t>
      </w:r>
      <w:r w:rsidRPr="00CF7DA5">
        <w:rPr>
          <w:b/>
          <w:bCs/>
        </w:rPr>
        <w:t>(</w:t>
      </w:r>
      <w:r w:rsidR="002314B5">
        <w:rPr>
          <w:b/>
          <w:bCs/>
        </w:rPr>
        <w:t>if applicable</w:t>
      </w:r>
      <w:r w:rsidRPr="00CF7DA5">
        <w:rPr>
          <w:b/>
          <w:bCs/>
        </w:rPr>
        <w:t>)</w:t>
      </w:r>
    </w:p>
    <w:p w14:paraId="2E2C0514" w14:textId="08CA3B13" w:rsidR="006D2408" w:rsidRPr="00CF7DA5" w:rsidRDefault="006D2408" w:rsidP="006D2408">
      <w:r>
        <w:t>I</w:t>
      </w:r>
      <w:r w:rsidRPr="00CF7DA5">
        <w:t>f applicable</w:t>
      </w:r>
      <w:r>
        <w:t>,</w:t>
      </w:r>
      <w:r w:rsidRPr="00CF7DA5">
        <w:t xml:space="preserve"> include</w:t>
      </w:r>
      <w:r w:rsidR="003C29CA">
        <w:t xml:space="preserve"> </w:t>
      </w:r>
      <w:r w:rsidRPr="00CF7DA5">
        <w:t>an acceleration statement if seeking an acceleration</w:t>
      </w:r>
      <w:r w:rsidR="00C65ECB">
        <w:t>.</w:t>
      </w:r>
      <w:r w:rsidRPr="00CF7DA5">
        <w:t xml:space="preserve"> </w:t>
      </w:r>
    </w:p>
    <w:p w14:paraId="41D547B0" w14:textId="77777777" w:rsidR="006D2408" w:rsidRPr="00CF7DA5" w:rsidRDefault="006D2408" w:rsidP="00D452C4"/>
    <w:p w14:paraId="200C556C" w14:textId="0C8556F1" w:rsidR="00AF3558" w:rsidRPr="00CF7DA5" w:rsidRDefault="00FC3D41" w:rsidP="00D452C4">
      <w:pPr>
        <w:rPr>
          <w:b/>
          <w:bCs/>
        </w:rPr>
      </w:pPr>
      <w:r>
        <w:rPr>
          <w:b/>
          <w:bCs/>
        </w:rPr>
        <w:t>IV</w:t>
      </w:r>
      <w:r w:rsidR="00AF3558" w:rsidRPr="00CF7DA5">
        <w:rPr>
          <w:b/>
          <w:bCs/>
        </w:rPr>
        <w:t>.</w:t>
      </w:r>
      <w:r w:rsidR="0030054F" w:rsidRPr="00CF7DA5">
        <w:rPr>
          <w:b/>
          <w:bCs/>
        </w:rPr>
        <w:t xml:space="preserve"> </w:t>
      </w:r>
      <w:r w:rsidR="00ED1EE0" w:rsidRPr="00CF7DA5">
        <w:rPr>
          <w:b/>
          <w:bCs/>
        </w:rPr>
        <w:t>Program Summary Narrative</w:t>
      </w:r>
      <w:r w:rsidR="004B44E4" w:rsidRPr="00CF7DA5">
        <w:rPr>
          <w:b/>
          <w:bCs/>
        </w:rPr>
        <w:t xml:space="preserve"> (required)</w:t>
      </w:r>
    </w:p>
    <w:p w14:paraId="1D16AC71" w14:textId="71236471" w:rsidR="00C65ECB" w:rsidRPr="00CF7DA5" w:rsidRDefault="00CD3C12" w:rsidP="00C65ECB">
      <w:r w:rsidRPr="00CF7DA5">
        <w:t xml:space="preserve">The program summary narrative summarizes the academic’s </w:t>
      </w:r>
      <w:r w:rsidR="00303E1F" w:rsidRPr="00CF7DA5">
        <w:t xml:space="preserve">performance and achievement </w:t>
      </w:r>
      <w:r w:rsidRPr="00CF7DA5">
        <w:t>to meet applicable advancement criteria aligned with their rank/step and position description</w:t>
      </w:r>
      <w:r w:rsidR="00EA4D99" w:rsidRPr="00CF7DA5">
        <w:t>.</w:t>
      </w:r>
      <w:r w:rsidR="00620E74" w:rsidRPr="00CF7DA5">
        <w:t xml:space="preserve"> Narrative length </w:t>
      </w:r>
      <w:r w:rsidR="002011CD">
        <w:t xml:space="preserve">is </w:t>
      </w:r>
      <w:r w:rsidR="00620E74" w:rsidRPr="00CF7DA5">
        <w:t xml:space="preserve">not to exceed </w:t>
      </w:r>
      <w:r w:rsidR="004C4682" w:rsidRPr="00067170">
        <w:t>five</w:t>
      </w:r>
      <w:r w:rsidR="00257EAB" w:rsidRPr="00067170">
        <w:t xml:space="preserve"> </w:t>
      </w:r>
      <w:r w:rsidR="006F3D64" w:rsidRPr="00067170">
        <w:t xml:space="preserve">pages for merit actions and </w:t>
      </w:r>
      <w:r w:rsidR="004C4682" w:rsidRPr="00067170">
        <w:t xml:space="preserve">eight </w:t>
      </w:r>
      <w:r w:rsidR="006F3D64" w:rsidRPr="00067170">
        <w:t>pages</w:t>
      </w:r>
      <w:r w:rsidR="006F3D64" w:rsidRPr="00CF7DA5">
        <w:t xml:space="preserve"> for promotion actions</w:t>
      </w:r>
      <w:r w:rsidR="005D7BB2">
        <w:t xml:space="preserve"> (plus one additional page for </w:t>
      </w:r>
      <w:r w:rsidR="00862B8C">
        <w:t xml:space="preserve">academics with </w:t>
      </w:r>
      <w:r w:rsidR="005D7BB2">
        <w:t>academic</w:t>
      </w:r>
      <w:r w:rsidR="00862B8C">
        <w:t xml:space="preserve"> and </w:t>
      </w:r>
      <w:r w:rsidR="005D7BB2">
        <w:t>administrative appointments)</w:t>
      </w:r>
      <w:r w:rsidRPr="00CF7DA5">
        <w:t>.</w:t>
      </w:r>
      <w:r w:rsidR="00620E74" w:rsidRPr="00CF7DA5">
        <w:t xml:space="preserve"> </w:t>
      </w:r>
      <w:r w:rsidR="000E6F50" w:rsidRPr="00CF7DA5">
        <w:t>A</w:t>
      </w:r>
      <w:r w:rsidR="0035757D" w:rsidRPr="00CF7DA5">
        <w:t xml:space="preserve">ctivities reported in the program summary narrative </w:t>
      </w:r>
      <w:r w:rsidR="000E6F50" w:rsidRPr="00CF7DA5">
        <w:t xml:space="preserve">are </w:t>
      </w:r>
      <w:r w:rsidR="0035757D" w:rsidRPr="00CF7DA5">
        <w:t xml:space="preserve">under programmatic themes. </w:t>
      </w:r>
      <w:r w:rsidRPr="00CF7DA5">
        <w:t xml:space="preserve">The </w:t>
      </w:r>
      <w:r w:rsidR="0035757D" w:rsidRPr="00CF7DA5">
        <w:t>candidate</w:t>
      </w:r>
      <w:r w:rsidRPr="00CF7DA5">
        <w:t xml:space="preserve"> should articulate clear</w:t>
      </w:r>
      <w:r w:rsidR="000E6F50" w:rsidRPr="00CF7DA5">
        <w:t>ly how each</w:t>
      </w:r>
      <w:r w:rsidRPr="00CF7DA5">
        <w:t xml:space="preserve"> theme focuse</w:t>
      </w:r>
      <w:r w:rsidR="000E6F50" w:rsidRPr="00CF7DA5">
        <w:t>s</w:t>
      </w:r>
      <w:r w:rsidRPr="00CF7DA5">
        <w:t xml:space="preserve"> on one or more</w:t>
      </w:r>
      <w:r w:rsidR="00DC6044">
        <w:t xml:space="preserve"> condition changes</w:t>
      </w:r>
      <w:r w:rsidR="000E6F50" w:rsidRPr="00CF7DA5">
        <w:t>,</w:t>
      </w:r>
      <w:r w:rsidR="00DC6044" w:rsidRPr="00DC6044">
        <w:rPr>
          <w:color w:val="201F1E"/>
          <w:shd w:val="clear" w:color="auto" w:fill="FFFFFF"/>
        </w:rPr>
        <w:t xml:space="preserve"> </w:t>
      </w:r>
      <w:r w:rsidR="00DC6044">
        <w:rPr>
          <w:color w:val="201F1E"/>
          <w:shd w:val="clear" w:color="auto" w:fill="FFFFFF"/>
        </w:rPr>
        <w:t> </w:t>
      </w:r>
      <w:hyperlink r:id="rId39" w:tgtFrame="_blank" w:history="1">
        <w:r w:rsidR="00DC6044" w:rsidRPr="00DC6044">
          <w:rPr>
            <w:rStyle w:val="Hyperlink"/>
            <w:bdr w:val="none" w:sz="0" w:space="0" w:color="auto" w:frame="1"/>
            <w:shd w:val="clear" w:color="auto" w:fill="FFFFFF"/>
          </w:rPr>
          <w:t>https://ucanr.edu/sites/anrstaff/Divisionwide_Planning/UC_ANR_Condition_Changes/</w:t>
        </w:r>
      </w:hyperlink>
      <w:r w:rsidR="00C65ECB" w:rsidRPr="00CF7DA5">
        <w:t xml:space="preserve">; </w:t>
      </w:r>
      <w:r w:rsidR="00C65ECB">
        <w:t xml:space="preserve">if applicable, include </w:t>
      </w:r>
      <w:r w:rsidR="00C65ECB" w:rsidRPr="00CF7DA5">
        <w:t xml:space="preserve">a statement of special circumstances or statement of responsibilities and effort for those with restrictions on advancement criteria or administrative responsibilities. </w:t>
      </w:r>
    </w:p>
    <w:p w14:paraId="6AEF2B08" w14:textId="77777777" w:rsidR="000E6F50" w:rsidRPr="00CF7DA5" w:rsidRDefault="000E6F50" w:rsidP="00D452C4"/>
    <w:p w14:paraId="456D3710" w14:textId="72650F40" w:rsidR="007F0249" w:rsidRPr="00CF7DA5" w:rsidRDefault="00871AB5" w:rsidP="00D452C4">
      <w:pPr>
        <w:rPr>
          <w:b/>
          <w:bCs/>
        </w:rPr>
      </w:pPr>
      <w:r w:rsidRPr="00CF7DA5">
        <w:rPr>
          <w:b/>
          <w:bCs/>
        </w:rPr>
        <w:t xml:space="preserve">V. </w:t>
      </w:r>
      <w:r w:rsidR="00ED1EE0" w:rsidRPr="00CF7DA5">
        <w:rPr>
          <w:b/>
          <w:bCs/>
        </w:rPr>
        <w:t>Supporting Documentation</w:t>
      </w:r>
      <w:r w:rsidR="004B44E4" w:rsidRPr="00CF7DA5">
        <w:rPr>
          <w:b/>
          <w:bCs/>
        </w:rPr>
        <w:t xml:space="preserve"> (required)</w:t>
      </w:r>
    </w:p>
    <w:p w14:paraId="44F91E9F" w14:textId="286CABDB" w:rsidR="007F0249" w:rsidRPr="00CF7DA5" w:rsidRDefault="004B5130" w:rsidP="00796285">
      <w:r>
        <w:t>Include d</w:t>
      </w:r>
      <w:r w:rsidR="007F0249" w:rsidRPr="00CF7DA5">
        <w:t xml:space="preserve">ocumentation to support the program summary narrative meeting the applicable advancement criteria aligned with the academic’s rank/step and position description. </w:t>
      </w:r>
      <w:r w:rsidR="00796285" w:rsidRPr="00CF7DA5">
        <w:t xml:space="preserve">Academics will ultimately decide to share their activities in a format that best supports their program summary narrative, which may be </w:t>
      </w:r>
      <w:r w:rsidR="00E15383" w:rsidRPr="00CF7DA5">
        <w:t xml:space="preserve">the traditional table format </w:t>
      </w:r>
      <w:r w:rsidR="00C07C5F" w:rsidRPr="00CF7DA5">
        <w:t xml:space="preserve">or an alternate format. </w:t>
      </w:r>
      <w:r w:rsidR="00DA3393" w:rsidRPr="00CF7DA5">
        <w:t xml:space="preserve"> </w:t>
      </w:r>
      <w:r w:rsidR="00E874D1">
        <w:t xml:space="preserve">An optional </w:t>
      </w:r>
      <w:r w:rsidR="00DA3393" w:rsidRPr="00CF7DA5">
        <w:t>section is a one-page summary of three publication examples</w:t>
      </w:r>
      <w:r w:rsidR="00631151" w:rsidRPr="00CF7DA5">
        <w:t>.</w:t>
      </w:r>
    </w:p>
    <w:p w14:paraId="40F4957E" w14:textId="77777777" w:rsidR="00901937" w:rsidRPr="00CF7DA5" w:rsidRDefault="00901937" w:rsidP="00D452C4"/>
    <w:p w14:paraId="493294AC" w14:textId="2A06F0D4" w:rsidR="00901937" w:rsidRPr="00CF7DA5" w:rsidRDefault="00871AB5" w:rsidP="00D452C4">
      <w:pPr>
        <w:rPr>
          <w:b/>
          <w:bCs/>
        </w:rPr>
      </w:pPr>
      <w:r w:rsidRPr="00CF7DA5">
        <w:rPr>
          <w:b/>
          <w:bCs/>
        </w:rPr>
        <w:t>V</w:t>
      </w:r>
      <w:r w:rsidR="00FC3D41">
        <w:rPr>
          <w:b/>
          <w:bCs/>
        </w:rPr>
        <w:t>I</w:t>
      </w:r>
      <w:r w:rsidRPr="00CF7DA5">
        <w:rPr>
          <w:b/>
          <w:bCs/>
        </w:rPr>
        <w:t xml:space="preserve">. </w:t>
      </w:r>
      <w:r w:rsidR="00901937" w:rsidRPr="00CF7DA5">
        <w:rPr>
          <w:b/>
          <w:bCs/>
        </w:rPr>
        <w:t>Sabbatical Leave Plan and/or Report (if applicable)</w:t>
      </w:r>
    </w:p>
    <w:p w14:paraId="3DEAE696" w14:textId="7B1D68EE" w:rsidR="00AF23A9" w:rsidRPr="00CF7DA5" w:rsidRDefault="000455EF" w:rsidP="00D452C4">
      <w:r w:rsidRPr="00CF7DA5">
        <w:t>Upload p</w:t>
      </w:r>
      <w:r w:rsidR="00D4438C" w:rsidRPr="00CF7DA5">
        <w:t xml:space="preserve">lans and reports </w:t>
      </w:r>
      <w:r w:rsidR="00C840BE" w:rsidRPr="00CF7DA5">
        <w:t>for</w:t>
      </w:r>
      <w:r w:rsidR="00D4438C" w:rsidRPr="00CF7DA5">
        <w:t xml:space="preserve"> sabbatical leaves completed during the review period</w:t>
      </w:r>
      <w:r w:rsidR="00C840BE" w:rsidRPr="00CF7DA5">
        <w:t>.</w:t>
      </w:r>
      <w:r w:rsidR="00D4438C" w:rsidRPr="00CF7DA5">
        <w:t xml:space="preserve"> </w:t>
      </w:r>
      <w:r w:rsidR="00055B6E">
        <w:t>T</w:t>
      </w:r>
      <w:r w:rsidR="00397DAE">
        <w:t xml:space="preserve">he </w:t>
      </w:r>
      <w:r w:rsidR="00AF23A9">
        <w:t>report shall become a part of the supporting materials submitted with any proposal for</w:t>
      </w:r>
      <w:r w:rsidR="00397DAE">
        <w:t xml:space="preserve"> </w:t>
      </w:r>
      <w:r w:rsidR="00AF23A9">
        <w:t xml:space="preserve">subsequent promotion or merit increase </w:t>
      </w:r>
      <w:r w:rsidR="00027049">
        <w:t xml:space="preserve">(APM-740) and contribute to </w:t>
      </w:r>
      <w:r w:rsidR="00D41943">
        <w:t xml:space="preserve">the evaluation of academic advancement requests when the </w:t>
      </w:r>
      <w:r w:rsidR="00AF23A9">
        <w:t xml:space="preserve">review </w:t>
      </w:r>
      <w:r w:rsidR="00D41943">
        <w:t xml:space="preserve">period </w:t>
      </w:r>
      <w:r w:rsidR="00AF23A9">
        <w:t>includes the period of sabbatical</w:t>
      </w:r>
      <w:r w:rsidR="00397DAE">
        <w:t xml:space="preserve"> </w:t>
      </w:r>
      <w:r w:rsidR="00AF23A9">
        <w:t>leave</w:t>
      </w:r>
      <w:r w:rsidR="00D41943">
        <w:t xml:space="preserve">. </w:t>
      </w:r>
    </w:p>
    <w:p w14:paraId="70A4CCC5" w14:textId="77777777" w:rsidR="00901937" w:rsidRPr="00CF7DA5" w:rsidRDefault="00901937" w:rsidP="00D452C4"/>
    <w:p w14:paraId="117BA281" w14:textId="6751C21D" w:rsidR="00901937" w:rsidRPr="00CF7DA5" w:rsidRDefault="00871AB5" w:rsidP="00D452C4">
      <w:pPr>
        <w:rPr>
          <w:b/>
          <w:bCs/>
        </w:rPr>
      </w:pPr>
      <w:r w:rsidRPr="00CF7DA5">
        <w:rPr>
          <w:b/>
          <w:bCs/>
        </w:rPr>
        <w:t>VI</w:t>
      </w:r>
      <w:r w:rsidR="00FC3D41">
        <w:rPr>
          <w:b/>
          <w:bCs/>
        </w:rPr>
        <w:t>I</w:t>
      </w:r>
      <w:r w:rsidRPr="00CF7DA5">
        <w:rPr>
          <w:b/>
          <w:bCs/>
        </w:rPr>
        <w:t xml:space="preserve">. </w:t>
      </w:r>
      <w:r w:rsidR="00901937" w:rsidRPr="00CF7DA5">
        <w:rPr>
          <w:b/>
          <w:bCs/>
        </w:rPr>
        <w:t>Work Plan (if applicable)</w:t>
      </w:r>
    </w:p>
    <w:p w14:paraId="5844174E" w14:textId="79ED0376" w:rsidR="00AF3558" w:rsidRPr="00CF7DA5" w:rsidRDefault="004F726C" w:rsidP="00D452C4">
      <w:r w:rsidRPr="00CF7DA5">
        <w:t xml:space="preserve">A </w:t>
      </w:r>
      <w:r w:rsidR="004B44E4" w:rsidRPr="00CF7DA5">
        <w:t xml:space="preserve">work </w:t>
      </w:r>
      <w:r w:rsidRPr="00CF7DA5">
        <w:t>plan, r</w:t>
      </w:r>
      <w:r w:rsidR="00D4438C" w:rsidRPr="00CF7DA5">
        <w:t xml:space="preserve">ecommended for all academics with less than </w:t>
      </w:r>
      <w:r w:rsidRPr="00CF7DA5">
        <w:t xml:space="preserve">one </w:t>
      </w:r>
      <w:r w:rsidR="00371FB8" w:rsidRPr="00CF7DA5">
        <w:t>full-time equiv</w:t>
      </w:r>
      <w:r w:rsidR="00C652F3">
        <w:t>a</w:t>
      </w:r>
      <w:r w:rsidR="00923895">
        <w:t>le</w:t>
      </w:r>
      <w:r w:rsidR="00371FB8" w:rsidRPr="00CF7DA5">
        <w:t>nt</w:t>
      </w:r>
      <w:r w:rsidRPr="00CF7DA5">
        <w:t>,</w:t>
      </w:r>
      <w:r w:rsidR="00154129" w:rsidRPr="00CF7DA5">
        <w:t xml:space="preserve"> </w:t>
      </w:r>
      <w:r w:rsidR="00D4438C" w:rsidRPr="00CF7DA5">
        <w:t>describe</w:t>
      </w:r>
      <w:r w:rsidRPr="00CF7DA5">
        <w:t>s</w:t>
      </w:r>
      <w:r w:rsidR="00D4438C" w:rsidRPr="00CF7DA5">
        <w:t xml:space="preserve"> how the academic will mee</w:t>
      </w:r>
      <w:r w:rsidRPr="00CF7DA5">
        <w:t xml:space="preserve">t </w:t>
      </w:r>
      <w:r w:rsidR="00D4438C" w:rsidRPr="00CF7DA5">
        <w:t xml:space="preserve">advancement criteria </w:t>
      </w:r>
      <w:r w:rsidRPr="00CF7DA5">
        <w:t>at th</w:t>
      </w:r>
      <w:r w:rsidR="000455EF" w:rsidRPr="00CF7DA5">
        <w:t xml:space="preserve">at </w:t>
      </w:r>
      <w:r w:rsidRPr="00CF7DA5">
        <w:t>percent time</w:t>
      </w:r>
      <w:r w:rsidR="00A72ED6" w:rsidRPr="00CF7DA5">
        <w:t xml:space="preserve"> for their title series</w:t>
      </w:r>
      <w:r w:rsidR="00D4438C" w:rsidRPr="00CF7DA5">
        <w:t xml:space="preserve">. Plans should be included with applicable annual evaluations and academic advancements. Information on </w:t>
      </w:r>
      <w:r w:rsidR="00154129" w:rsidRPr="00CF7DA5">
        <w:t>p</w:t>
      </w:r>
      <w:r w:rsidR="00D4438C" w:rsidRPr="00CF7DA5">
        <w:t>lan</w:t>
      </w:r>
      <w:r w:rsidR="00154129" w:rsidRPr="00CF7DA5">
        <w:t>s</w:t>
      </w:r>
      <w:r w:rsidR="00D4438C" w:rsidRPr="00CF7DA5">
        <w:t xml:space="preserve"> and a template </w:t>
      </w:r>
      <w:r w:rsidR="000455EF" w:rsidRPr="00CF7DA5">
        <w:t>may</w:t>
      </w:r>
      <w:r w:rsidR="00D05673" w:rsidRPr="00CF7DA5">
        <w:t xml:space="preserve"> </w:t>
      </w:r>
      <w:r w:rsidR="000455EF" w:rsidRPr="00CF7DA5">
        <w:t>be</w:t>
      </w:r>
      <w:r w:rsidR="00D4438C" w:rsidRPr="00CF7DA5">
        <w:t xml:space="preserve"> found on the </w:t>
      </w:r>
      <w:hyperlink r:id="rId40" w:history="1">
        <w:r w:rsidR="00D4438C" w:rsidRPr="00CF7DA5">
          <w:rPr>
            <w:rStyle w:val="Hyperlink"/>
          </w:rPr>
          <w:t xml:space="preserve">Academic </w:t>
        </w:r>
        <w:r w:rsidR="00154129" w:rsidRPr="00CF7DA5">
          <w:rPr>
            <w:rStyle w:val="Hyperlink"/>
          </w:rPr>
          <w:t>Human Resources</w:t>
        </w:r>
        <w:r w:rsidR="00D4438C" w:rsidRPr="00CF7DA5">
          <w:rPr>
            <w:rStyle w:val="Hyperlink"/>
          </w:rPr>
          <w:t xml:space="preserve"> website</w:t>
        </w:r>
      </w:hyperlink>
      <w:r w:rsidR="00154129" w:rsidRPr="00CF7DA5">
        <w:t>.</w:t>
      </w:r>
    </w:p>
    <w:p w14:paraId="71F47148" w14:textId="77777777" w:rsidR="00AF3558" w:rsidRPr="00CF7DA5" w:rsidRDefault="00AF3558" w:rsidP="00D452C4"/>
    <w:p w14:paraId="27AA71F1" w14:textId="710160ED" w:rsidR="00154129" w:rsidRPr="00CF7DA5" w:rsidRDefault="00AF3558" w:rsidP="00D452C4">
      <w:r w:rsidRPr="00CF7DA5">
        <w:rPr>
          <w:b/>
          <w:bCs/>
        </w:rPr>
        <w:t>V</w:t>
      </w:r>
      <w:r w:rsidR="00FC3D41">
        <w:rPr>
          <w:b/>
          <w:bCs/>
        </w:rPr>
        <w:t>I</w:t>
      </w:r>
      <w:r w:rsidR="00871AB5" w:rsidRPr="00CF7DA5">
        <w:rPr>
          <w:b/>
          <w:bCs/>
        </w:rPr>
        <w:t>I</w:t>
      </w:r>
      <w:r w:rsidRPr="00CF7DA5">
        <w:rPr>
          <w:b/>
          <w:bCs/>
        </w:rPr>
        <w:t xml:space="preserve">I. Goals </w:t>
      </w:r>
      <w:r w:rsidR="009E195F" w:rsidRPr="00CF7DA5">
        <w:rPr>
          <w:b/>
          <w:bCs/>
        </w:rPr>
        <w:t xml:space="preserve">and Objectives </w:t>
      </w:r>
      <w:r w:rsidRPr="00CF7DA5">
        <w:rPr>
          <w:b/>
          <w:bCs/>
        </w:rPr>
        <w:t xml:space="preserve">for the Coming Year: </w:t>
      </w:r>
      <w:r w:rsidRPr="00CF7DA5">
        <w:rPr>
          <w:rFonts w:eastAsia="Calibri"/>
          <w:b/>
          <w:bCs/>
        </w:rPr>
        <w:t xml:space="preserve">October 1, </w:t>
      </w:r>
      <w:r w:rsidR="00A64E2A">
        <w:rPr>
          <w:rFonts w:eastAsia="Calibri"/>
          <w:b/>
          <w:bCs/>
        </w:rPr>
        <w:t xml:space="preserve">2024 </w:t>
      </w:r>
      <w:r w:rsidRPr="00CF7DA5">
        <w:rPr>
          <w:rFonts w:eastAsia="Calibri"/>
          <w:b/>
          <w:bCs/>
        </w:rPr>
        <w:t xml:space="preserve">- September 30, </w:t>
      </w:r>
      <w:r w:rsidR="00A64E2A">
        <w:rPr>
          <w:rFonts w:eastAsia="Calibri"/>
          <w:b/>
          <w:bCs/>
        </w:rPr>
        <w:t>2025</w:t>
      </w:r>
      <w:r w:rsidR="0015662A" w:rsidRPr="00CF7DA5">
        <w:rPr>
          <w:rFonts w:eastAsia="Calibri"/>
          <w:b/>
          <w:bCs/>
        </w:rPr>
        <w:br/>
      </w:r>
      <w:r w:rsidR="0015662A" w:rsidRPr="00CF7DA5">
        <w:t>O</w:t>
      </w:r>
      <w:r w:rsidR="00291C67" w:rsidRPr="00CF7DA5">
        <w:t>ptional</w:t>
      </w:r>
      <w:r w:rsidR="001D3C0C" w:rsidRPr="00CF7DA5">
        <w:t xml:space="preserve"> to include in</w:t>
      </w:r>
      <w:r w:rsidR="00D05673" w:rsidRPr="00CF7DA5">
        <w:t xml:space="preserve"> the</w:t>
      </w:r>
      <w:r w:rsidR="001D3C0C" w:rsidRPr="00CF7DA5">
        <w:t xml:space="preserve"> dossier</w:t>
      </w:r>
      <w:r w:rsidR="0015662A" w:rsidRPr="00CF7DA5">
        <w:t xml:space="preserve">. </w:t>
      </w:r>
      <w:r w:rsidRPr="00CF7DA5">
        <w:rPr>
          <w:rFonts w:eastAsia="Calibri"/>
        </w:rPr>
        <w:t xml:space="preserve">Use the template found on the </w:t>
      </w:r>
      <w:hyperlink r:id="rId41" w:history="1">
        <w:r w:rsidRPr="00CF7DA5">
          <w:rPr>
            <w:rStyle w:val="Hyperlink"/>
            <w:rFonts w:eastAsia="Calibri"/>
          </w:rPr>
          <w:t>Academic H</w:t>
        </w:r>
        <w:r w:rsidR="0015662A" w:rsidRPr="00CF7DA5">
          <w:rPr>
            <w:rStyle w:val="Hyperlink"/>
            <w:rFonts w:eastAsia="Calibri"/>
          </w:rPr>
          <w:t>R</w:t>
        </w:r>
        <w:r w:rsidRPr="00CF7DA5">
          <w:rPr>
            <w:rStyle w:val="Hyperlink"/>
            <w:rFonts w:eastAsia="Calibri"/>
          </w:rPr>
          <w:t xml:space="preserve"> website</w:t>
        </w:r>
      </w:hyperlink>
      <w:r w:rsidRPr="00CF7DA5">
        <w:rPr>
          <w:rFonts w:eastAsia="Calibri"/>
        </w:rPr>
        <w:t>.</w:t>
      </w:r>
      <w:r w:rsidR="00154129" w:rsidRPr="00CF7DA5">
        <w:br w:type="page"/>
      </w:r>
    </w:p>
    <w:p w14:paraId="77E7ED94" w14:textId="77777777" w:rsidR="006754D9" w:rsidRPr="00CF7DA5" w:rsidRDefault="006754D9" w:rsidP="00D452C4">
      <w:pPr>
        <w:sectPr w:rsidR="006754D9" w:rsidRPr="00CF7DA5" w:rsidSect="001E1D27">
          <w:headerReference w:type="default" r:id="rId42"/>
          <w:footerReference w:type="even" r:id="rId43"/>
          <w:footerReference w:type="default" r:id="rId44"/>
          <w:pgSz w:w="12240" w:h="15840" w:code="1"/>
          <w:pgMar w:top="1440" w:right="1440" w:bottom="1440" w:left="1440" w:header="720" w:footer="720" w:gutter="0"/>
          <w:cols w:space="720"/>
          <w:docGrid w:linePitch="360"/>
        </w:sectPr>
      </w:pPr>
    </w:p>
    <w:p w14:paraId="1EC88A94" w14:textId="54414D9B" w:rsidR="00083D7C" w:rsidRPr="00CF7DA5" w:rsidRDefault="0015662A" w:rsidP="00D452C4">
      <w:pPr>
        <w:pStyle w:val="Heading2"/>
      </w:pPr>
      <w:bookmarkStart w:id="148" w:name="_Toc39672156"/>
      <w:bookmarkStart w:id="149" w:name="_Toc39672240"/>
      <w:bookmarkStart w:id="150" w:name="_Toc47530807"/>
      <w:bookmarkStart w:id="151" w:name="_Toc48204900"/>
      <w:bookmarkStart w:id="152" w:name="_Toc174620379"/>
      <w:r w:rsidRPr="00CF7DA5">
        <w:lastRenderedPageBreak/>
        <w:t xml:space="preserve">Required </w:t>
      </w:r>
      <w:r w:rsidR="00E833F1" w:rsidRPr="00CF7DA5">
        <w:t xml:space="preserve">Program Review Dossier </w:t>
      </w:r>
      <w:r w:rsidRPr="00CF7DA5">
        <w:t xml:space="preserve">Sections by </w:t>
      </w:r>
      <w:r w:rsidR="00E833F1" w:rsidRPr="00CF7DA5">
        <w:t xml:space="preserve">Requested </w:t>
      </w:r>
      <w:r w:rsidRPr="00CF7DA5">
        <w:t>Advancement Type</w:t>
      </w:r>
      <w:bookmarkEnd w:id="148"/>
      <w:bookmarkEnd w:id="149"/>
      <w:bookmarkEnd w:id="150"/>
      <w:bookmarkEnd w:id="151"/>
      <w:bookmarkEnd w:id="152"/>
    </w:p>
    <w:tbl>
      <w:tblPr>
        <w:tblStyle w:val="TableGrid"/>
        <w:tblW w:w="12950" w:type="dxa"/>
        <w:tblInd w:w="-10" w:type="dxa"/>
        <w:tblLook w:val="04A0" w:firstRow="1" w:lastRow="0" w:firstColumn="1" w:lastColumn="0" w:noHBand="0" w:noVBand="1"/>
      </w:tblPr>
      <w:tblGrid>
        <w:gridCol w:w="3941"/>
        <w:gridCol w:w="2989"/>
        <w:gridCol w:w="2970"/>
        <w:gridCol w:w="3050"/>
      </w:tblGrid>
      <w:tr w:rsidR="00FB1735" w:rsidRPr="00CF7DA5" w14:paraId="56C9A638" w14:textId="4314DC4A" w:rsidTr="00A33536">
        <w:trPr>
          <w:trHeight w:val="250"/>
        </w:trPr>
        <w:tc>
          <w:tcPr>
            <w:tcW w:w="3941"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B052E3A" w14:textId="680133AC" w:rsidR="00FB1735" w:rsidRPr="00CF7DA5" w:rsidRDefault="0015013F" w:rsidP="00FB1735">
            <w:pPr>
              <w:rPr>
                <w:b/>
                <w:bCs/>
              </w:rPr>
            </w:pPr>
            <w:bookmarkStart w:id="153" w:name="_Hlk46217476"/>
            <w:r>
              <w:rPr>
                <w:b/>
                <w:bCs/>
              </w:rPr>
              <w:t>202</w:t>
            </w:r>
            <w:r w:rsidR="00F47B02">
              <w:rPr>
                <w:b/>
                <w:bCs/>
              </w:rPr>
              <w:t>3</w:t>
            </w:r>
            <w:r w:rsidR="00FB1735" w:rsidRPr="00CF7DA5">
              <w:rPr>
                <w:b/>
                <w:bCs/>
              </w:rPr>
              <w:t xml:space="preserve"> Dossier Elements</w:t>
            </w:r>
          </w:p>
        </w:tc>
        <w:tc>
          <w:tcPr>
            <w:tcW w:w="9009"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1253D6CE" w14:textId="10734EE9" w:rsidR="00FB1735" w:rsidRPr="00CF7DA5" w:rsidRDefault="00FB1735" w:rsidP="00FB1735">
            <w:pPr>
              <w:jc w:val="center"/>
              <w:rPr>
                <w:b/>
                <w:bCs/>
              </w:rPr>
            </w:pPr>
            <w:r w:rsidRPr="00CF7DA5">
              <w:rPr>
                <w:b/>
                <w:bCs/>
              </w:rPr>
              <w:t>Academic’s Requested Action</w:t>
            </w:r>
          </w:p>
        </w:tc>
      </w:tr>
      <w:tr w:rsidR="00FB1735" w:rsidRPr="00CF7DA5" w14:paraId="44884DF7" w14:textId="35646119" w:rsidTr="00FB1735">
        <w:trPr>
          <w:trHeight w:val="480"/>
        </w:trPr>
        <w:tc>
          <w:tcPr>
            <w:tcW w:w="3941" w:type="dxa"/>
            <w:vMerge/>
            <w:tcBorders>
              <w:left w:val="single" w:sz="8" w:space="0" w:color="auto"/>
              <w:right w:val="single" w:sz="8" w:space="0" w:color="auto"/>
            </w:tcBorders>
            <w:shd w:val="clear" w:color="auto" w:fill="BFBFBF" w:themeFill="background1" w:themeFillShade="BF"/>
            <w:vAlign w:val="center"/>
          </w:tcPr>
          <w:p w14:paraId="68471B85" w14:textId="00AA45ED" w:rsidR="00FB1735" w:rsidRPr="00CF7DA5" w:rsidRDefault="00FB1735" w:rsidP="00FB1735">
            <w:pPr>
              <w:rPr>
                <w:sz w:val="22"/>
                <w:szCs w:val="22"/>
              </w:rPr>
            </w:pPr>
          </w:p>
        </w:tc>
        <w:tc>
          <w:tcPr>
            <w:tcW w:w="2989" w:type="dxa"/>
            <w:tcBorders>
              <w:top w:val="single" w:sz="8" w:space="0" w:color="auto"/>
              <w:left w:val="single" w:sz="8" w:space="0" w:color="auto"/>
              <w:right w:val="single" w:sz="8" w:space="0" w:color="auto"/>
            </w:tcBorders>
            <w:shd w:val="clear" w:color="auto" w:fill="BFBFBF" w:themeFill="background1" w:themeFillShade="BF"/>
            <w:vAlign w:val="center"/>
          </w:tcPr>
          <w:p w14:paraId="0CAD75F2" w14:textId="77777777" w:rsidR="00FB1735" w:rsidRPr="00CF7DA5" w:rsidRDefault="00FB1735" w:rsidP="00284B1E">
            <w:pPr>
              <w:jc w:val="center"/>
              <w:rPr>
                <w:b/>
                <w:bCs/>
                <w:sz w:val="22"/>
                <w:szCs w:val="22"/>
              </w:rPr>
            </w:pPr>
            <w:r w:rsidRPr="00CF7DA5">
              <w:rPr>
                <w:b/>
                <w:bCs/>
                <w:sz w:val="22"/>
                <w:szCs w:val="22"/>
              </w:rPr>
              <w:t>Merit</w:t>
            </w:r>
          </w:p>
          <w:p w14:paraId="0AF7B68E" w14:textId="5614093F" w:rsidR="00FB1735" w:rsidRPr="00CF7DA5" w:rsidRDefault="00FB1735" w:rsidP="00284B1E">
            <w:pPr>
              <w:jc w:val="center"/>
              <w:rPr>
                <w:sz w:val="22"/>
                <w:szCs w:val="22"/>
              </w:rPr>
            </w:pPr>
            <w:r w:rsidRPr="00CF7DA5">
              <w:rPr>
                <w:sz w:val="22"/>
                <w:szCs w:val="22"/>
              </w:rPr>
              <w:t>or Accelerated Merit</w:t>
            </w:r>
            <w:r w:rsidR="009F05C8">
              <w:rPr>
                <w:sz w:val="22"/>
                <w:szCs w:val="22"/>
              </w:rPr>
              <w:t>*</w:t>
            </w:r>
          </w:p>
        </w:tc>
        <w:tc>
          <w:tcPr>
            <w:tcW w:w="2970" w:type="dxa"/>
            <w:tcBorders>
              <w:top w:val="single" w:sz="8" w:space="0" w:color="auto"/>
              <w:left w:val="single" w:sz="8" w:space="0" w:color="auto"/>
              <w:right w:val="single" w:sz="8" w:space="0" w:color="auto"/>
            </w:tcBorders>
            <w:shd w:val="clear" w:color="auto" w:fill="BFBFBF" w:themeFill="background1" w:themeFillShade="BF"/>
            <w:vAlign w:val="center"/>
          </w:tcPr>
          <w:p w14:paraId="1960AF82" w14:textId="77777777" w:rsidR="00FB1735" w:rsidRPr="00CF7DA5" w:rsidRDefault="00FB1735" w:rsidP="00284B1E">
            <w:pPr>
              <w:jc w:val="center"/>
              <w:rPr>
                <w:b/>
                <w:bCs/>
                <w:sz w:val="22"/>
                <w:szCs w:val="22"/>
              </w:rPr>
            </w:pPr>
            <w:r w:rsidRPr="00CF7DA5">
              <w:rPr>
                <w:b/>
                <w:bCs/>
                <w:sz w:val="22"/>
                <w:szCs w:val="22"/>
              </w:rPr>
              <w:t>Promotion</w:t>
            </w:r>
          </w:p>
          <w:p w14:paraId="48EA1378" w14:textId="104752ED" w:rsidR="00FB1735" w:rsidRPr="00CF7DA5" w:rsidRDefault="0041515D" w:rsidP="00284B1E">
            <w:pPr>
              <w:jc w:val="center"/>
              <w:rPr>
                <w:sz w:val="22"/>
                <w:szCs w:val="22"/>
              </w:rPr>
            </w:pPr>
            <w:r w:rsidRPr="00CF7DA5">
              <w:rPr>
                <w:sz w:val="22"/>
                <w:szCs w:val="22"/>
              </w:rPr>
              <w:t xml:space="preserve">or </w:t>
            </w:r>
            <w:r w:rsidR="00FB1735" w:rsidRPr="00CF7DA5">
              <w:rPr>
                <w:sz w:val="22"/>
                <w:szCs w:val="22"/>
              </w:rPr>
              <w:t>Accelerated Promotion</w:t>
            </w:r>
            <w:r w:rsidR="009F05C8">
              <w:rPr>
                <w:sz w:val="22"/>
                <w:szCs w:val="22"/>
              </w:rPr>
              <w:t>*</w:t>
            </w:r>
            <w:r w:rsidR="00FB1735" w:rsidRPr="00CF7DA5">
              <w:rPr>
                <w:sz w:val="22"/>
                <w:szCs w:val="22"/>
              </w:rPr>
              <w:t xml:space="preserve">, </w:t>
            </w:r>
            <w:r w:rsidR="00284B1E" w:rsidRPr="00CF7DA5">
              <w:rPr>
                <w:sz w:val="22"/>
                <w:szCs w:val="22"/>
              </w:rPr>
              <w:t xml:space="preserve">Career Review, </w:t>
            </w:r>
            <w:r w:rsidR="00FB1735" w:rsidRPr="00CF7DA5">
              <w:rPr>
                <w:sz w:val="22"/>
                <w:szCs w:val="22"/>
              </w:rPr>
              <w:t>or Career Equity Review</w:t>
            </w:r>
          </w:p>
        </w:tc>
        <w:tc>
          <w:tcPr>
            <w:tcW w:w="3050" w:type="dxa"/>
            <w:tcBorders>
              <w:top w:val="single" w:sz="8" w:space="0" w:color="auto"/>
              <w:left w:val="single" w:sz="8" w:space="0" w:color="auto"/>
              <w:right w:val="single" w:sz="8" w:space="0" w:color="auto"/>
            </w:tcBorders>
            <w:shd w:val="clear" w:color="auto" w:fill="BFBFBF" w:themeFill="background1" w:themeFillShade="BF"/>
            <w:vAlign w:val="center"/>
          </w:tcPr>
          <w:p w14:paraId="7344DAD9" w14:textId="77777777" w:rsidR="00FB1735" w:rsidRPr="00CF7DA5" w:rsidRDefault="00FB1735" w:rsidP="00284B1E">
            <w:pPr>
              <w:jc w:val="center"/>
              <w:rPr>
                <w:b/>
                <w:bCs/>
                <w:sz w:val="22"/>
                <w:szCs w:val="22"/>
              </w:rPr>
            </w:pPr>
            <w:r w:rsidRPr="00CF7DA5">
              <w:rPr>
                <w:b/>
                <w:bCs/>
                <w:sz w:val="22"/>
                <w:szCs w:val="22"/>
              </w:rPr>
              <w:t>Term Reviews Seeking Indefinite Status</w:t>
            </w:r>
          </w:p>
          <w:p w14:paraId="66EDC1C3" w14:textId="08186DEE" w:rsidR="00FB1735" w:rsidRPr="00CF7DA5" w:rsidRDefault="00FB1735" w:rsidP="00284B1E">
            <w:pPr>
              <w:jc w:val="center"/>
              <w:rPr>
                <w:sz w:val="22"/>
                <w:szCs w:val="22"/>
              </w:rPr>
            </w:pPr>
            <w:r w:rsidRPr="00CF7DA5">
              <w:rPr>
                <w:sz w:val="22"/>
                <w:szCs w:val="22"/>
              </w:rPr>
              <w:t>(</w:t>
            </w:r>
            <w:r w:rsidR="00076CA5">
              <w:rPr>
                <w:sz w:val="22"/>
                <w:szCs w:val="22"/>
              </w:rPr>
              <w:t>U</w:t>
            </w:r>
            <w:r w:rsidRPr="00CF7DA5">
              <w:rPr>
                <w:sz w:val="22"/>
                <w:szCs w:val="22"/>
              </w:rPr>
              <w:t>sually concurrent with merit or promotion advancement)</w:t>
            </w:r>
          </w:p>
        </w:tc>
      </w:tr>
      <w:tr w:rsidR="00FB1735" w:rsidRPr="00CF7DA5" w14:paraId="617BAF8F" w14:textId="4A2F5332" w:rsidTr="00FB1735">
        <w:tc>
          <w:tcPr>
            <w:tcW w:w="3941" w:type="dxa"/>
            <w:tcBorders>
              <w:left w:val="single" w:sz="8" w:space="0" w:color="auto"/>
              <w:right w:val="single" w:sz="8" w:space="0" w:color="auto"/>
            </w:tcBorders>
            <w:shd w:val="clear" w:color="auto" w:fill="D9D9D9" w:themeFill="background1" w:themeFillShade="D9"/>
            <w:vAlign w:val="center"/>
          </w:tcPr>
          <w:p w14:paraId="3C23C6D6" w14:textId="77777777" w:rsidR="00FB1735" w:rsidRPr="00CF7DA5" w:rsidRDefault="00FB1735" w:rsidP="00FB1735">
            <w:pPr>
              <w:rPr>
                <w:sz w:val="22"/>
                <w:szCs w:val="22"/>
              </w:rPr>
            </w:pPr>
            <w:r w:rsidRPr="00CF7DA5">
              <w:rPr>
                <w:sz w:val="22"/>
                <w:szCs w:val="22"/>
              </w:rPr>
              <w:t xml:space="preserve">Information to include: </w:t>
            </w:r>
          </w:p>
        </w:tc>
        <w:tc>
          <w:tcPr>
            <w:tcW w:w="2989" w:type="dxa"/>
            <w:tcBorders>
              <w:left w:val="single" w:sz="8" w:space="0" w:color="auto"/>
              <w:right w:val="single" w:sz="8" w:space="0" w:color="auto"/>
            </w:tcBorders>
            <w:shd w:val="clear" w:color="auto" w:fill="D9D9D9" w:themeFill="background1" w:themeFillShade="D9"/>
            <w:vAlign w:val="center"/>
          </w:tcPr>
          <w:p w14:paraId="438FCBDF" w14:textId="4E11F2A1" w:rsidR="00FB1735" w:rsidRPr="00CF7DA5" w:rsidRDefault="00FB1735" w:rsidP="00284B1E">
            <w:pPr>
              <w:jc w:val="center"/>
              <w:rPr>
                <w:sz w:val="22"/>
                <w:szCs w:val="22"/>
              </w:rPr>
            </w:pPr>
            <w:r w:rsidRPr="00CF7DA5">
              <w:rPr>
                <w:sz w:val="22"/>
                <w:szCs w:val="22"/>
              </w:rPr>
              <w:t xml:space="preserve">Period since </w:t>
            </w:r>
            <w:r w:rsidR="00D05673" w:rsidRPr="00CF7DA5">
              <w:rPr>
                <w:sz w:val="22"/>
                <w:szCs w:val="22"/>
              </w:rPr>
              <w:t xml:space="preserve">the </w:t>
            </w:r>
            <w:r w:rsidRPr="00CF7DA5">
              <w:rPr>
                <w:sz w:val="22"/>
                <w:szCs w:val="22"/>
              </w:rPr>
              <w:t>last successful salary action</w:t>
            </w:r>
          </w:p>
        </w:tc>
        <w:tc>
          <w:tcPr>
            <w:tcW w:w="2970" w:type="dxa"/>
            <w:tcBorders>
              <w:left w:val="single" w:sz="8" w:space="0" w:color="auto"/>
              <w:right w:val="single" w:sz="8" w:space="0" w:color="auto"/>
            </w:tcBorders>
            <w:shd w:val="clear" w:color="auto" w:fill="D9D9D9" w:themeFill="background1" w:themeFillShade="D9"/>
            <w:vAlign w:val="center"/>
          </w:tcPr>
          <w:p w14:paraId="452857F4" w14:textId="13A13318" w:rsidR="003F381B" w:rsidRPr="001F2926" w:rsidRDefault="001E63C3" w:rsidP="00923895">
            <w:pPr>
              <w:pStyle w:val="ListParagraph"/>
              <w:numPr>
                <w:ilvl w:val="0"/>
                <w:numId w:val="49"/>
              </w:numPr>
              <w:rPr>
                <w:sz w:val="16"/>
                <w:szCs w:val="16"/>
              </w:rPr>
            </w:pPr>
            <w:r w:rsidRPr="001F2926">
              <w:rPr>
                <w:sz w:val="16"/>
                <w:szCs w:val="16"/>
              </w:rPr>
              <w:t>Promotion: Period</w:t>
            </w:r>
            <w:r w:rsidR="00FB1735" w:rsidRPr="001F2926">
              <w:rPr>
                <w:sz w:val="16"/>
                <w:szCs w:val="16"/>
              </w:rPr>
              <w:t xml:space="preserve"> covering all years in rank</w:t>
            </w:r>
          </w:p>
          <w:p w14:paraId="0EDA9D44" w14:textId="24442EF5" w:rsidR="003F381B" w:rsidRPr="001F2926" w:rsidRDefault="0084502B" w:rsidP="00923895">
            <w:pPr>
              <w:pStyle w:val="ListParagraph"/>
              <w:numPr>
                <w:ilvl w:val="0"/>
                <w:numId w:val="49"/>
              </w:numPr>
              <w:rPr>
                <w:sz w:val="16"/>
                <w:szCs w:val="16"/>
              </w:rPr>
            </w:pPr>
            <w:r w:rsidRPr="001F2926">
              <w:rPr>
                <w:sz w:val="16"/>
                <w:szCs w:val="16"/>
              </w:rPr>
              <w:t>Career Review to VI: period covering all years in full title</w:t>
            </w:r>
          </w:p>
          <w:p w14:paraId="59DC5563" w14:textId="77777777" w:rsidR="0084502B" w:rsidRPr="00506C09" w:rsidRDefault="0084502B" w:rsidP="001F2926">
            <w:pPr>
              <w:pStyle w:val="ListParagraph"/>
              <w:numPr>
                <w:ilvl w:val="0"/>
                <w:numId w:val="49"/>
              </w:numPr>
              <w:rPr>
                <w:sz w:val="16"/>
                <w:szCs w:val="16"/>
              </w:rPr>
            </w:pPr>
            <w:r w:rsidRPr="001F2926">
              <w:rPr>
                <w:sz w:val="16"/>
                <w:szCs w:val="16"/>
              </w:rPr>
              <w:t>Career Review to above scale: period</w:t>
            </w:r>
            <w:r w:rsidR="001F2926">
              <w:rPr>
                <w:sz w:val="16"/>
                <w:szCs w:val="16"/>
              </w:rPr>
              <w:t xml:space="preserve"> covering years full title VI-</w:t>
            </w:r>
            <w:r w:rsidRPr="001F2926">
              <w:rPr>
                <w:sz w:val="16"/>
                <w:szCs w:val="16"/>
              </w:rPr>
              <w:t>IX</w:t>
            </w:r>
          </w:p>
          <w:p w14:paraId="003EB1E0" w14:textId="2A9A01BB" w:rsidR="005F6C7A" w:rsidRPr="00923895" w:rsidRDefault="005F6C7A" w:rsidP="00506C09">
            <w:pPr>
              <w:pStyle w:val="ListParagraph"/>
              <w:numPr>
                <w:ilvl w:val="0"/>
                <w:numId w:val="49"/>
              </w:numPr>
              <w:rPr>
                <w:sz w:val="18"/>
                <w:szCs w:val="18"/>
              </w:rPr>
            </w:pPr>
            <w:r>
              <w:rPr>
                <w:sz w:val="16"/>
                <w:szCs w:val="16"/>
              </w:rPr>
              <w:t xml:space="preserve">Career </w:t>
            </w:r>
            <w:r w:rsidR="00FE74CD" w:rsidRPr="00BF16D0">
              <w:rPr>
                <w:sz w:val="16"/>
                <w:szCs w:val="16"/>
              </w:rPr>
              <w:t>E</w:t>
            </w:r>
            <w:r w:rsidRPr="00BF16D0">
              <w:rPr>
                <w:sz w:val="16"/>
                <w:szCs w:val="16"/>
              </w:rPr>
              <w:t xml:space="preserve">quity </w:t>
            </w:r>
            <w:r w:rsidR="00FE74CD" w:rsidRPr="00BF16D0">
              <w:rPr>
                <w:sz w:val="16"/>
                <w:szCs w:val="16"/>
              </w:rPr>
              <w:t>R</w:t>
            </w:r>
            <w:r w:rsidRPr="00BF16D0">
              <w:rPr>
                <w:sz w:val="16"/>
                <w:szCs w:val="16"/>
              </w:rPr>
              <w:t xml:space="preserve">eview: Period </w:t>
            </w:r>
            <w:r w:rsidR="00B65B44" w:rsidRPr="00BF16D0">
              <w:rPr>
                <w:sz w:val="16"/>
                <w:szCs w:val="16"/>
              </w:rPr>
              <w:t>since date of hire</w:t>
            </w:r>
            <w:r w:rsidR="00614C13" w:rsidRPr="00BF16D0">
              <w:rPr>
                <w:sz w:val="16"/>
                <w:szCs w:val="16"/>
              </w:rPr>
              <w:t>*</w:t>
            </w:r>
            <w:r w:rsidR="009F05C8">
              <w:rPr>
                <w:sz w:val="16"/>
                <w:szCs w:val="16"/>
              </w:rPr>
              <w:t>*</w:t>
            </w:r>
          </w:p>
        </w:tc>
        <w:tc>
          <w:tcPr>
            <w:tcW w:w="3050" w:type="dxa"/>
            <w:tcBorders>
              <w:left w:val="single" w:sz="8" w:space="0" w:color="auto"/>
              <w:right w:val="single" w:sz="8" w:space="0" w:color="auto"/>
            </w:tcBorders>
            <w:shd w:val="clear" w:color="auto" w:fill="D9D9D9" w:themeFill="background1" w:themeFillShade="D9"/>
            <w:vAlign w:val="center"/>
          </w:tcPr>
          <w:p w14:paraId="14977A96" w14:textId="502C14B3" w:rsidR="00FB1735" w:rsidRPr="00CF7DA5" w:rsidRDefault="003609CF" w:rsidP="00284B1E">
            <w:pPr>
              <w:jc w:val="center"/>
              <w:rPr>
                <w:sz w:val="22"/>
                <w:szCs w:val="22"/>
              </w:rPr>
            </w:pPr>
            <w:r w:rsidRPr="00923895">
              <w:rPr>
                <w:iCs/>
                <w:sz w:val="22"/>
                <w:szCs w:val="22"/>
              </w:rPr>
              <w:t>Period since date of hire</w:t>
            </w:r>
            <w:r w:rsidR="00EB1BF2" w:rsidRPr="00923895">
              <w:rPr>
                <w:iCs/>
                <w:sz w:val="22"/>
                <w:szCs w:val="22"/>
              </w:rPr>
              <w:t xml:space="preserve"> </w:t>
            </w:r>
          </w:p>
        </w:tc>
      </w:tr>
      <w:tr w:rsidR="00FB1735" w:rsidRPr="00CF7DA5" w14:paraId="78987020" w14:textId="124682AB" w:rsidTr="00FB1735">
        <w:trPr>
          <w:trHeight w:val="294"/>
        </w:trPr>
        <w:tc>
          <w:tcPr>
            <w:tcW w:w="3941" w:type="dxa"/>
            <w:tcBorders>
              <w:left w:val="single" w:sz="8" w:space="0" w:color="auto"/>
              <w:right w:val="single" w:sz="8" w:space="0" w:color="auto"/>
            </w:tcBorders>
            <w:vAlign w:val="center"/>
          </w:tcPr>
          <w:p w14:paraId="610ADE39" w14:textId="1B1865CC" w:rsidR="00FB1735" w:rsidRPr="00CF7DA5" w:rsidRDefault="00FB1735" w:rsidP="00FB1735">
            <w:pPr>
              <w:rPr>
                <w:sz w:val="22"/>
                <w:szCs w:val="22"/>
              </w:rPr>
            </w:pPr>
            <w:r w:rsidRPr="00CF7DA5">
              <w:rPr>
                <w:sz w:val="22"/>
                <w:szCs w:val="22"/>
              </w:rPr>
              <w:t xml:space="preserve">I. Position </w:t>
            </w:r>
            <w:r w:rsidR="005C0D66" w:rsidRPr="00CF7DA5">
              <w:rPr>
                <w:sz w:val="22"/>
                <w:szCs w:val="22"/>
              </w:rPr>
              <w:t>d</w:t>
            </w:r>
            <w:r w:rsidRPr="00CF7DA5">
              <w:rPr>
                <w:sz w:val="22"/>
                <w:szCs w:val="22"/>
              </w:rPr>
              <w:t>escription</w:t>
            </w:r>
            <w:r w:rsidR="008B57E0">
              <w:rPr>
                <w:sz w:val="22"/>
                <w:szCs w:val="22"/>
              </w:rPr>
              <w:t xml:space="preserve"> (signed)</w:t>
            </w:r>
          </w:p>
        </w:tc>
        <w:tc>
          <w:tcPr>
            <w:tcW w:w="2989" w:type="dxa"/>
            <w:tcBorders>
              <w:left w:val="single" w:sz="8" w:space="0" w:color="auto"/>
              <w:right w:val="single" w:sz="8" w:space="0" w:color="auto"/>
            </w:tcBorders>
            <w:vAlign w:val="center"/>
          </w:tcPr>
          <w:p w14:paraId="78FC0A65" w14:textId="77777777" w:rsidR="00FB1735" w:rsidRPr="00CF7DA5" w:rsidRDefault="00FB1735" w:rsidP="00284B1E">
            <w:pPr>
              <w:jc w:val="center"/>
              <w:rPr>
                <w:sz w:val="22"/>
                <w:szCs w:val="22"/>
              </w:rPr>
            </w:pPr>
            <w:r w:rsidRPr="00CF7DA5">
              <w:rPr>
                <w:sz w:val="22"/>
                <w:szCs w:val="22"/>
              </w:rPr>
              <w:t>Required</w:t>
            </w:r>
          </w:p>
        </w:tc>
        <w:tc>
          <w:tcPr>
            <w:tcW w:w="2970" w:type="dxa"/>
            <w:tcBorders>
              <w:left w:val="single" w:sz="8" w:space="0" w:color="auto"/>
              <w:right w:val="single" w:sz="8" w:space="0" w:color="auto"/>
            </w:tcBorders>
            <w:vAlign w:val="center"/>
          </w:tcPr>
          <w:p w14:paraId="25695D04" w14:textId="77777777" w:rsidR="00FB1735" w:rsidRPr="00CF7DA5" w:rsidRDefault="00FB1735" w:rsidP="00284B1E">
            <w:pPr>
              <w:jc w:val="center"/>
              <w:rPr>
                <w:sz w:val="22"/>
                <w:szCs w:val="22"/>
              </w:rPr>
            </w:pPr>
            <w:r w:rsidRPr="00CF7DA5">
              <w:rPr>
                <w:sz w:val="22"/>
                <w:szCs w:val="22"/>
              </w:rPr>
              <w:t>Required</w:t>
            </w:r>
          </w:p>
        </w:tc>
        <w:tc>
          <w:tcPr>
            <w:tcW w:w="3050" w:type="dxa"/>
            <w:tcBorders>
              <w:left w:val="single" w:sz="8" w:space="0" w:color="auto"/>
              <w:right w:val="single" w:sz="8" w:space="0" w:color="auto"/>
            </w:tcBorders>
            <w:vAlign w:val="center"/>
          </w:tcPr>
          <w:p w14:paraId="360F9A1C" w14:textId="6A17F449" w:rsidR="00FB1735" w:rsidRPr="00CF7DA5" w:rsidRDefault="00FB1735" w:rsidP="00284B1E">
            <w:pPr>
              <w:jc w:val="center"/>
              <w:rPr>
                <w:sz w:val="22"/>
                <w:szCs w:val="22"/>
              </w:rPr>
            </w:pPr>
            <w:r w:rsidRPr="00CF7DA5">
              <w:rPr>
                <w:sz w:val="22"/>
                <w:szCs w:val="22"/>
              </w:rPr>
              <w:t>Required</w:t>
            </w:r>
          </w:p>
        </w:tc>
      </w:tr>
      <w:tr w:rsidR="00FB1735" w:rsidRPr="00CF7DA5" w14:paraId="1470548B" w14:textId="0F9802A9" w:rsidTr="00FB1735">
        <w:trPr>
          <w:trHeight w:val="294"/>
        </w:trPr>
        <w:tc>
          <w:tcPr>
            <w:tcW w:w="3941" w:type="dxa"/>
            <w:tcBorders>
              <w:left w:val="single" w:sz="8" w:space="0" w:color="auto"/>
              <w:bottom w:val="single" w:sz="4" w:space="0" w:color="auto"/>
              <w:right w:val="single" w:sz="8" w:space="0" w:color="auto"/>
            </w:tcBorders>
            <w:vAlign w:val="center"/>
          </w:tcPr>
          <w:p w14:paraId="0B126CB2" w14:textId="36D88C71" w:rsidR="00FB1735" w:rsidRPr="00CF7DA5" w:rsidRDefault="00FB1735" w:rsidP="00FB1735">
            <w:pPr>
              <w:rPr>
                <w:sz w:val="22"/>
                <w:szCs w:val="22"/>
              </w:rPr>
            </w:pPr>
            <w:r w:rsidRPr="00CF7DA5">
              <w:rPr>
                <w:sz w:val="22"/>
                <w:szCs w:val="22"/>
              </w:rPr>
              <w:t xml:space="preserve">II. Cover </w:t>
            </w:r>
            <w:r w:rsidR="005C0D66" w:rsidRPr="00CF7DA5">
              <w:rPr>
                <w:sz w:val="22"/>
                <w:szCs w:val="22"/>
              </w:rPr>
              <w:t>p</w:t>
            </w:r>
            <w:r w:rsidRPr="00CF7DA5">
              <w:rPr>
                <w:sz w:val="22"/>
                <w:szCs w:val="22"/>
              </w:rPr>
              <w:t>age</w:t>
            </w:r>
          </w:p>
        </w:tc>
        <w:tc>
          <w:tcPr>
            <w:tcW w:w="2989" w:type="dxa"/>
            <w:tcBorders>
              <w:left w:val="single" w:sz="8" w:space="0" w:color="auto"/>
              <w:bottom w:val="single" w:sz="4" w:space="0" w:color="auto"/>
              <w:right w:val="single" w:sz="8" w:space="0" w:color="auto"/>
            </w:tcBorders>
            <w:vAlign w:val="center"/>
          </w:tcPr>
          <w:p w14:paraId="5CE09FE3" w14:textId="77777777" w:rsidR="00FB1735" w:rsidRPr="00CF7DA5" w:rsidRDefault="00FB1735" w:rsidP="00284B1E">
            <w:pPr>
              <w:jc w:val="center"/>
              <w:rPr>
                <w:sz w:val="22"/>
                <w:szCs w:val="22"/>
              </w:rPr>
            </w:pPr>
            <w:r w:rsidRPr="00CF7DA5">
              <w:rPr>
                <w:sz w:val="22"/>
                <w:szCs w:val="22"/>
              </w:rPr>
              <w:t>Required</w:t>
            </w:r>
          </w:p>
        </w:tc>
        <w:tc>
          <w:tcPr>
            <w:tcW w:w="2970" w:type="dxa"/>
            <w:tcBorders>
              <w:left w:val="single" w:sz="8" w:space="0" w:color="auto"/>
              <w:bottom w:val="single" w:sz="4" w:space="0" w:color="auto"/>
              <w:right w:val="single" w:sz="8" w:space="0" w:color="auto"/>
            </w:tcBorders>
            <w:vAlign w:val="center"/>
          </w:tcPr>
          <w:p w14:paraId="521267AC" w14:textId="77777777" w:rsidR="00FB1735" w:rsidRPr="00CF7DA5" w:rsidRDefault="00FB1735" w:rsidP="00284B1E">
            <w:pPr>
              <w:jc w:val="center"/>
              <w:rPr>
                <w:sz w:val="22"/>
                <w:szCs w:val="22"/>
              </w:rPr>
            </w:pPr>
            <w:r w:rsidRPr="00CF7DA5">
              <w:rPr>
                <w:sz w:val="22"/>
                <w:szCs w:val="22"/>
              </w:rPr>
              <w:t>Required</w:t>
            </w:r>
          </w:p>
        </w:tc>
        <w:tc>
          <w:tcPr>
            <w:tcW w:w="3050" w:type="dxa"/>
            <w:tcBorders>
              <w:left w:val="single" w:sz="8" w:space="0" w:color="auto"/>
              <w:bottom w:val="single" w:sz="4" w:space="0" w:color="auto"/>
              <w:right w:val="single" w:sz="8" w:space="0" w:color="auto"/>
            </w:tcBorders>
            <w:vAlign w:val="center"/>
          </w:tcPr>
          <w:p w14:paraId="55AAC2BE" w14:textId="3403915A" w:rsidR="00FB1735" w:rsidRPr="00CF7DA5" w:rsidRDefault="00FB1735" w:rsidP="00284B1E">
            <w:pPr>
              <w:jc w:val="center"/>
              <w:rPr>
                <w:sz w:val="22"/>
                <w:szCs w:val="22"/>
              </w:rPr>
            </w:pPr>
            <w:r w:rsidRPr="00CF7DA5">
              <w:rPr>
                <w:sz w:val="22"/>
                <w:szCs w:val="22"/>
              </w:rPr>
              <w:t>Required</w:t>
            </w:r>
          </w:p>
        </w:tc>
      </w:tr>
      <w:tr w:rsidR="0096564D" w:rsidRPr="00CF7DA5" w14:paraId="14D66B36" w14:textId="77777777" w:rsidTr="00FB1735">
        <w:trPr>
          <w:trHeight w:val="294"/>
        </w:trPr>
        <w:tc>
          <w:tcPr>
            <w:tcW w:w="3941" w:type="dxa"/>
            <w:tcBorders>
              <w:left w:val="single" w:sz="8" w:space="0" w:color="auto"/>
              <w:bottom w:val="single" w:sz="4" w:space="0" w:color="auto"/>
              <w:right w:val="single" w:sz="8" w:space="0" w:color="auto"/>
            </w:tcBorders>
            <w:vAlign w:val="center"/>
          </w:tcPr>
          <w:p w14:paraId="4A80093F" w14:textId="3DE796B5" w:rsidR="0096564D" w:rsidRPr="00CF7DA5" w:rsidRDefault="0096564D" w:rsidP="00FB1735">
            <w:pPr>
              <w:rPr>
                <w:sz w:val="22"/>
                <w:szCs w:val="22"/>
              </w:rPr>
            </w:pPr>
            <w:r>
              <w:rPr>
                <w:sz w:val="22"/>
                <w:szCs w:val="22"/>
              </w:rPr>
              <w:t>III. Acceleration Statement</w:t>
            </w:r>
          </w:p>
        </w:tc>
        <w:tc>
          <w:tcPr>
            <w:tcW w:w="2989" w:type="dxa"/>
            <w:tcBorders>
              <w:left w:val="single" w:sz="8" w:space="0" w:color="auto"/>
              <w:bottom w:val="single" w:sz="4" w:space="0" w:color="auto"/>
              <w:right w:val="single" w:sz="8" w:space="0" w:color="auto"/>
            </w:tcBorders>
            <w:vAlign w:val="center"/>
          </w:tcPr>
          <w:p w14:paraId="2CEF8443" w14:textId="55BBAE4D" w:rsidR="0096564D" w:rsidRPr="00CF7DA5" w:rsidRDefault="0096564D" w:rsidP="00284B1E">
            <w:pPr>
              <w:jc w:val="center"/>
              <w:rPr>
                <w:sz w:val="22"/>
                <w:szCs w:val="22"/>
              </w:rPr>
            </w:pPr>
            <w:r>
              <w:rPr>
                <w:sz w:val="22"/>
                <w:szCs w:val="22"/>
              </w:rPr>
              <w:t>If applicable, 1 page</w:t>
            </w:r>
          </w:p>
        </w:tc>
        <w:tc>
          <w:tcPr>
            <w:tcW w:w="2970" w:type="dxa"/>
            <w:tcBorders>
              <w:left w:val="single" w:sz="8" w:space="0" w:color="auto"/>
              <w:bottom w:val="single" w:sz="4" w:space="0" w:color="auto"/>
              <w:right w:val="single" w:sz="8" w:space="0" w:color="auto"/>
            </w:tcBorders>
            <w:vAlign w:val="center"/>
          </w:tcPr>
          <w:p w14:paraId="7BB1D807" w14:textId="0E99956F" w:rsidR="0096564D" w:rsidRPr="00CF7DA5" w:rsidRDefault="0096564D" w:rsidP="00284B1E">
            <w:pPr>
              <w:jc w:val="center"/>
              <w:rPr>
                <w:sz w:val="22"/>
                <w:szCs w:val="22"/>
              </w:rPr>
            </w:pPr>
            <w:r>
              <w:rPr>
                <w:sz w:val="22"/>
                <w:szCs w:val="22"/>
              </w:rPr>
              <w:t>If applicable, 1 page</w:t>
            </w:r>
          </w:p>
        </w:tc>
        <w:tc>
          <w:tcPr>
            <w:tcW w:w="3050" w:type="dxa"/>
            <w:tcBorders>
              <w:left w:val="single" w:sz="8" w:space="0" w:color="auto"/>
              <w:bottom w:val="single" w:sz="4" w:space="0" w:color="auto"/>
              <w:right w:val="single" w:sz="8" w:space="0" w:color="auto"/>
            </w:tcBorders>
            <w:vAlign w:val="center"/>
          </w:tcPr>
          <w:p w14:paraId="70B96EA4" w14:textId="7C11D7BD" w:rsidR="0096564D" w:rsidRPr="00CF7DA5" w:rsidRDefault="0096564D" w:rsidP="00284B1E">
            <w:pPr>
              <w:jc w:val="center"/>
              <w:rPr>
                <w:sz w:val="22"/>
                <w:szCs w:val="22"/>
              </w:rPr>
            </w:pPr>
            <w:r>
              <w:rPr>
                <w:sz w:val="22"/>
                <w:szCs w:val="22"/>
              </w:rPr>
              <w:t>If applicable, 1 page</w:t>
            </w:r>
          </w:p>
        </w:tc>
      </w:tr>
      <w:tr w:rsidR="00FB1735" w:rsidRPr="00CF7DA5" w14:paraId="4260E3E9" w14:textId="12FDD974" w:rsidTr="00FB1735">
        <w:trPr>
          <w:trHeight w:val="359"/>
        </w:trPr>
        <w:tc>
          <w:tcPr>
            <w:tcW w:w="3941" w:type="dxa"/>
            <w:tcBorders>
              <w:left w:val="single" w:sz="8" w:space="0" w:color="auto"/>
              <w:right w:val="single" w:sz="8" w:space="0" w:color="auto"/>
            </w:tcBorders>
            <w:vAlign w:val="center"/>
          </w:tcPr>
          <w:p w14:paraId="346803A8" w14:textId="777F70CD" w:rsidR="00FB1735" w:rsidRPr="00CF7DA5" w:rsidRDefault="00FB1735" w:rsidP="00FB1735">
            <w:pPr>
              <w:rPr>
                <w:sz w:val="22"/>
                <w:szCs w:val="22"/>
              </w:rPr>
            </w:pPr>
            <w:r w:rsidRPr="00CF7DA5">
              <w:rPr>
                <w:sz w:val="22"/>
                <w:szCs w:val="22"/>
              </w:rPr>
              <w:t>I</w:t>
            </w:r>
            <w:r w:rsidR="0096564D">
              <w:rPr>
                <w:sz w:val="22"/>
                <w:szCs w:val="22"/>
              </w:rPr>
              <w:t>V</w:t>
            </w:r>
            <w:r w:rsidRPr="00CF7DA5">
              <w:rPr>
                <w:sz w:val="22"/>
                <w:szCs w:val="22"/>
              </w:rPr>
              <w:t xml:space="preserve">. Program </w:t>
            </w:r>
            <w:r w:rsidR="005C0D66" w:rsidRPr="00CF7DA5">
              <w:rPr>
                <w:sz w:val="22"/>
                <w:szCs w:val="22"/>
              </w:rPr>
              <w:t>s</w:t>
            </w:r>
            <w:r w:rsidRPr="00CF7DA5">
              <w:rPr>
                <w:sz w:val="22"/>
                <w:szCs w:val="22"/>
              </w:rPr>
              <w:t xml:space="preserve">ummary </w:t>
            </w:r>
            <w:r w:rsidR="005C0D66" w:rsidRPr="00CF7DA5">
              <w:rPr>
                <w:sz w:val="22"/>
                <w:szCs w:val="22"/>
              </w:rPr>
              <w:t>n</w:t>
            </w:r>
            <w:r w:rsidRPr="00CF7DA5">
              <w:rPr>
                <w:sz w:val="22"/>
                <w:szCs w:val="22"/>
              </w:rPr>
              <w:t>arrative</w:t>
            </w:r>
          </w:p>
        </w:tc>
        <w:tc>
          <w:tcPr>
            <w:tcW w:w="2989" w:type="dxa"/>
            <w:tcBorders>
              <w:left w:val="single" w:sz="8" w:space="0" w:color="auto"/>
              <w:right w:val="single" w:sz="8" w:space="0" w:color="auto"/>
            </w:tcBorders>
            <w:vAlign w:val="center"/>
          </w:tcPr>
          <w:p w14:paraId="3660FA92" w14:textId="4F64B1D0" w:rsidR="00C21225" w:rsidRPr="000F42F0" w:rsidRDefault="00C21225" w:rsidP="00C21225">
            <w:pPr>
              <w:pStyle w:val="ListParagraph"/>
              <w:numPr>
                <w:ilvl w:val="0"/>
                <w:numId w:val="53"/>
              </w:numPr>
              <w:rPr>
                <w:sz w:val="22"/>
                <w:szCs w:val="22"/>
              </w:rPr>
            </w:pPr>
            <w:r w:rsidRPr="000F42F0">
              <w:rPr>
                <w:sz w:val="22"/>
                <w:szCs w:val="22"/>
              </w:rPr>
              <w:t xml:space="preserve">Program Summary Narrative (required, </w:t>
            </w:r>
            <w:r w:rsidR="008B61BF" w:rsidRPr="000F42F0">
              <w:rPr>
                <w:sz w:val="22"/>
                <w:szCs w:val="22"/>
              </w:rPr>
              <w:t>5</w:t>
            </w:r>
            <w:r w:rsidRPr="000F42F0">
              <w:rPr>
                <w:sz w:val="22"/>
                <w:szCs w:val="22"/>
              </w:rPr>
              <w:t>-page maximum)</w:t>
            </w:r>
          </w:p>
          <w:p w14:paraId="436BA19F" w14:textId="186D633D" w:rsidR="00C21225" w:rsidRPr="000F42F0" w:rsidRDefault="00C21225" w:rsidP="00C21225">
            <w:pPr>
              <w:pStyle w:val="ListParagraph"/>
              <w:numPr>
                <w:ilvl w:val="0"/>
                <w:numId w:val="53"/>
              </w:numPr>
              <w:rPr>
                <w:sz w:val="22"/>
                <w:szCs w:val="22"/>
              </w:rPr>
            </w:pPr>
            <w:r w:rsidRPr="000F42F0">
              <w:rPr>
                <w:sz w:val="22"/>
                <w:szCs w:val="22"/>
              </w:rPr>
              <w:t>Statement of Special Circumstances (if applicable, for those with restrictions on advancement criteria</w:t>
            </w:r>
            <w:r w:rsidR="0043590C" w:rsidRPr="000F42F0">
              <w:rPr>
                <w:sz w:val="22"/>
                <w:szCs w:val="22"/>
              </w:rPr>
              <w:t>. See Section 2E.</w:t>
            </w:r>
            <w:r w:rsidRPr="000F42F0">
              <w:rPr>
                <w:sz w:val="22"/>
                <w:szCs w:val="22"/>
              </w:rPr>
              <w:t>)</w:t>
            </w:r>
          </w:p>
          <w:p w14:paraId="15610F7D" w14:textId="6F174E99" w:rsidR="00FB1735" w:rsidRPr="000F42F0" w:rsidRDefault="00FB1735" w:rsidP="00542E60">
            <w:pPr>
              <w:pStyle w:val="ListParagraph"/>
              <w:ind w:left="0"/>
              <w:rPr>
                <w:sz w:val="22"/>
                <w:szCs w:val="22"/>
              </w:rPr>
            </w:pPr>
          </w:p>
        </w:tc>
        <w:tc>
          <w:tcPr>
            <w:tcW w:w="2970" w:type="dxa"/>
            <w:tcBorders>
              <w:left w:val="single" w:sz="8" w:space="0" w:color="auto"/>
              <w:right w:val="single" w:sz="8" w:space="0" w:color="auto"/>
            </w:tcBorders>
            <w:vAlign w:val="center"/>
          </w:tcPr>
          <w:p w14:paraId="04E7477C" w14:textId="650668A7" w:rsidR="00C21225" w:rsidRPr="000F42F0" w:rsidRDefault="00C21225" w:rsidP="00C21225">
            <w:pPr>
              <w:pStyle w:val="ListParagraph"/>
              <w:numPr>
                <w:ilvl w:val="0"/>
                <w:numId w:val="53"/>
              </w:numPr>
              <w:rPr>
                <w:sz w:val="22"/>
                <w:szCs w:val="22"/>
              </w:rPr>
            </w:pPr>
            <w:r w:rsidRPr="000F42F0">
              <w:rPr>
                <w:sz w:val="22"/>
                <w:szCs w:val="22"/>
              </w:rPr>
              <w:t xml:space="preserve">Program Summary Narrative (required, </w:t>
            </w:r>
            <w:r w:rsidR="005F6C7A" w:rsidRPr="000F42F0">
              <w:rPr>
                <w:sz w:val="22"/>
                <w:szCs w:val="22"/>
              </w:rPr>
              <w:t>8</w:t>
            </w:r>
            <w:r w:rsidRPr="000F42F0">
              <w:rPr>
                <w:sz w:val="22"/>
                <w:szCs w:val="22"/>
              </w:rPr>
              <w:t>-page maximum)</w:t>
            </w:r>
          </w:p>
          <w:p w14:paraId="37AE06A3" w14:textId="103EFA90" w:rsidR="00C21225" w:rsidRPr="000F42F0" w:rsidRDefault="00C21225" w:rsidP="00C21225">
            <w:pPr>
              <w:pStyle w:val="ListParagraph"/>
              <w:numPr>
                <w:ilvl w:val="0"/>
                <w:numId w:val="53"/>
              </w:numPr>
              <w:rPr>
                <w:sz w:val="22"/>
                <w:szCs w:val="22"/>
              </w:rPr>
            </w:pPr>
            <w:r w:rsidRPr="000F42F0">
              <w:rPr>
                <w:sz w:val="22"/>
                <w:szCs w:val="22"/>
              </w:rPr>
              <w:t>Statement of Special Circumstances (if applicable, for those with restrictions on advancement criteria</w:t>
            </w:r>
            <w:r w:rsidR="0043590C" w:rsidRPr="000F42F0">
              <w:rPr>
                <w:sz w:val="22"/>
                <w:szCs w:val="22"/>
              </w:rPr>
              <w:t>. See Section 2E</w:t>
            </w:r>
            <w:r w:rsidR="005F6C7A" w:rsidRPr="000F42F0">
              <w:rPr>
                <w:sz w:val="22"/>
                <w:szCs w:val="22"/>
              </w:rPr>
              <w:t>.</w:t>
            </w:r>
            <w:r w:rsidRPr="000F42F0">
              <w:rPr>
                <w:sz w:val="22"/>
                <w:szCs w:val="22"/>
              </w:rPr>
              <w:t>)</w:t>
            </w:r>
          </w:p>
          <w:p w14:paraId="41B438F5" w14:textId="6C2F3399" w:rsidR="00FB1735" w:rsidRPr="000F42F0" w:rsidRDefault="00FB1735" w:rsidP="00542E60">
            <w:pPr>
              <w:rPr>
                <w:sz w:val="22"/>
                <w:szCs w:val="22"/>
              </w:rPr>
            </w:pPr>
          </w:p>
        </w:tc>
        <w:tc>
          <w:tcPr>
            <w:tcW w:w="3050" w:type="dxa"/>
            <w:tcBorders>
              <w:left w:val="single" w:sz="8" w:space="0" w:color="auto"/>
              <w:right w:val="single" w:sz="8" w:space="0" w:color="auto"/>
            </w:tcBorders>
            <w:vAlign w:val="center"/>
          </w:tcPr>
          <w:p w14:paraId="48A55874" w14:textId="41E9C4AE" w:rsidR="0043590C" w:rsidRPr="000F42F0" w:rsidRDefault="0043590C" w:rsidP="0043590C">
            <w:pPr>
              <w:pStyle w:val="ListParagraph"/>
              <w:numPr>
                <w:ilvl w:val="0"/>
                <w:numId w:val="53"/>
              </w:numPr>
              <w:rPr>
                <w:sz w:val="22"/>
                <w:szCs w:val="22"/>
              </w:rPr>
            </w:pPr>
            <w:r w:rsidRPr="000F42F0">
              <w:rPr>
                <w:sz w:val="22"/>
                <w:szCs w:val="22"/>
              </w:rPr>
              <w:t xml:space="preserve">Program Summary Narrative (required, </w:t>
            </w:r>
            <w:r w:rsidR="008B61BF" w:rsidRPr="000F42F0">
              <w:rPr>
                <w:sz w:val="22"/>
                <w:szCs w:val="22"/>
              </w:rPr>
              <w:t>8</w:t>
            </w:r>
            <w:r w:rsidRPr="000F42F0">
              <w:rPr>
                <w:sz w:val="22"/>
                <w:szCs w:val="22"/>
              </w:rPr>
              <w:t>-page maximum)</w:t>
            </w:r>
          </w:p>
          <w:p w14:paraId="0A3F260C" w14:textId="51CD19E7" w:rsidR="0043590C" w:rsidRPr="000F42F0" w:rsidRDefault="0043590C" w:rsidP="0043590C">
            <w:pPr>
              <w:pStyle w:val="ListParagraph"/>
              <w:numPr>
                <w:ilvl w:val="0"/>
                <w:numId w:val="53"/>
              </w:numPr>
              <w:rPr>
                <w:sz w:val="22"/>
                <w:szCs w:val="22"/>
              </w:rPr>
            </w:pPr>
            <w:r w:rsidRPr="000F42F0">
              <w:rPr>
                <w:sz w:val="22"/>
                <w:szCs w:val="22"/>
              </w:rPr>
              <w:t>Statement of Special Circumstances (if applicable, for those with restrictions on advancement criteria</w:t>
            </w:r>
            <w:r w:rsidR="00B30188" w:rsidRPr="000F42F0">
              <w:rPr>
                <w:sz w:val="22"/>
                <w:szCs w:val="22"/>
              </w:rPr>
              <w:t>. See Section 2E.</w:t>
            </w:r>
            <w:r w:rsidRPr="000F42F0">
              <w:rPr>
                <w:sz w:val="22"/>
                <w:szCs w:val="22"/>
              </w:rPr>
              <w:t>)</w:t>
            </w:r>
          </w:p>
          <w:p w14:paraId="2F8BF63B" w14:textId="509F347D" w:rsidR="00FB1735" w:rsidRPr="000F42F0" w:rsidRDefault="00FB1735" w:rsidP="00284B1E">
            <w:pPr>
              <w:jc w:val="center"/>
              <w:rPr>
                <w:sz w:val="22"/>
                <w:szCs w:val="22"/>
              </w:rPr>
            </w:pPr>
          </w:p>
        </w:tc>
      </w:tr>
      <w:tr w:rsidR="00284B1E" w:rsidRPr="0041135B" w14:paraId="26BC9DF6" w14:textId="27720D07" w:rsidTr="00FB1735">
        <w:trPr>
          <w:trHeight w:val="350"/>
        </w:trPr>
        <w:tc>
          <w:tcPr>
            <w:tcW w:w="3941" w:type="dxa"/>
            <w:tcBorders>
              <w:left w:val="single" w:sz="8" w:space="0" w:color="auto"/>
              <w:bottom w:val="dotted" w:sz="4" w:space="0" w:color="auto"/>
              <w:right w:val="single" w:sz="8" w:space="0" w:color="auto"/>
            </w:tcBorders>
            <w:vAlign w:val="center"/>
          </w:tcPr>
          <w:p w14:paraId="21080E6E" w14:textId="06AD8731" w:rsidR="00FB1735" w:rsidRPr="00CF7DA5" w:rsidRDefault="00FB1735" w:rsidP="00FB1735">
            <w:pPr>
              <w:rPr>
                <w:sz w:val="22"/>
                <w:szCs w:val="22"/>
              </w:rPr>
            </w:pPr>
            <w:r w:rsidRPr="00CF7DA5">
              <w:rPr>
                <w:sz w:val="22"/>
                <w:szCs w:val="22"/>
              </w:rPr>
              <w:t xml:space="preserve">V. Supporting </w:t>
            </w:r>
            <w:r w:rsidR="005C0D66" w:rsidRPr="00CF7DA5">
              <w:rPr>
                <w:sz w:val="22"/>
                <w:szCs w:val="22"/>
              </w:rPr>
              <w:t>d</w:t>
            </w:r>
            <w:r w:rsidRPr="00CF7DA5">
              <w:rPr>
                <w:sz w:val="22"/>
                <w:szCs w:val="22"/>
              </w:rPr>
              <w:t>ocumentation</w:t>
            </w:r>
          </w:p>
        </w:tc>
        <w:tc>
          <w:tcPr>
            <w:tcW w:w="2989" w:type="dxa"/>
            <w:tcBorders>
              <w:left w:val="single" w:sz="8" w:space="0" w:color="auto"/>
              <w:bottom w:val="dotted" w:sz="4" w:space="0" w:color="auto"/>
              <w:right w:val="single" w:sz="8" w:space="0" w:color="auto"/>
            </w:tcBorders>
            <w:vAlign w:val="center"/>
          </w:tcPr>
          <w:p w14:paraId="552878ED" w14:textId="4D52E03B" w:rsidR="00505801" w:rsidRPr="00542E60" w:rsidRDefault="00505801" w:rsidP="00542E60">
            <w:pPr>
              <w:pStyle w:val="ListParagraph"/>
              <w:ind w:left="360"/>
              <w:rPr>
                <w:sz w:val="22"/>
                <w:szCs w:val="22"/>
              </w:rPr>
            </w:pPr>
            <w:r w:rsidRPr="00542E60">
              <w:rPr>
                <w:sz w:val="22"/>
                <w:szCs w:val="22"/>
              </w:rPr>
              <w:t>Professional competence, service, project summary, and Extension activities.</w:t>
            </w:r>
          </w:p>
          <w:p w14:paraId="4D1E50FA" w14:textId="4A2805DE" w:rsidR="00FB1735" w:rsidRPr="0041135B" w:rsidRDefault="00FB1735" w:rsidP="00505801">
            <w:pPr>
              <w:jc w:val="center"/>
              <w:rPr>
                <w:sz w:val="22"/>
                <w:szCs w:val="22"/>
              </w:rPr>
            </w:pPr>
          </w:p>
        </w:tc>
        <w:tc>
          <w:tcPr>
            <w:tcW w:w="2970" w:type="dxa"/>
            <w:tcBorders>
              <w:left w:val="single" w:sz="8" w:space="0" w:color="auto"/>
              <w:bottom w:val="dotted" w:sz="4" w:space="0" w:color="auto"/>
              <w:right w:val="single" w:sz="8" w:space="0" w:color="auto"/>
            </w:tcBorders>
            <w:vAlign w:val="center"/>
          </w:tcPr>
          <w:p w14:paraId="3663ADE9" w14:textId="77777777" w:rsidR="0041135B" w:rsidRPr="00542E60" w:rsidRDefault="0041135B" w:rsidP="00542E60">
            <w:pPr>
              <w:pStyle w:val="ListParagraph"/>
              <w:ind w:left="360"/>
              <w:rPr>
                <w:sz w:val="22"/>
                <w:szCs w:val="22"/>
              </w:rPr>
            </w:pPr>
            <w:r w:rsidRPr="00542E60">
              <w:rPr>
                <w:sz w:val="22"/>
                <w:szCs w:val="22"/>
              </w:rPr>
              <w:t>Professional competence, service, project summary, and Extension activities.</w:t>
            </w:r>
          </w:p>
          <w:p w14:paraId="10C874FA" w14:textId="7C75EFC9" w:rsidR="00FB1735" w:rsidRPr="0041135B" w:rsidRDefault="00FB1735" w:rsidP="00284B1E">
            <w:pPr>
              <w:jc w:val="center"/>
              <w:rPr>
                <w:sz w:val="22"/>
                <w:szCs w:val="22"/>
              </w:rPr>
            </w:pPr>
          </w:p>
        </w:tc>
        <w:tc>
          <w:tcPr>
            <w:tcW w:w="3050" w:type="dxa"/>
            <w:tcBorders>
              <w:left w:val="single" w:sz="8" w:space="0" w:color="auto"/>
              <w:bottom w:val="dotted" w:sz="4" w:space="0" w:color="auto"/>
              <w:right w:val="single" w:sz="8" w:space="0" w:color="auto"/>
            </w:tcBorders>
            <w:vAlign w:val="center"/>
          </w:tcPr>
          <w:p w14:paraId="4DB189A9" w14:textId="77777777" w:rsidR="0041135B" w:rsidRPr="00542E60" w:rsidRDefault="0041135B" w:rsidP="00542E60">
            <w:pPr>
              <w:pStyle w:val="ListParagraph"/>
              <w:ind w:left="360"/>
              <w:rPr>
                <w:sz w:val="22"/>
                <w:szCs w:val="22"/>
              </w:rPr>
            </w:pPr>
            <w:r w:rsidRPr="00542E60">
              <w:rPr>
                <w:sz w:val="22"/>
                <w:szCs w:val="22"/>
              </w:rPr>
              <w:t>Professional competence, service, project summary, and Extension activities.</w:t>
            </w:r>
          </w:p>
          <w:p w14:paraId="5D6A85FB" w14:textId="537CDF90" w:rsidR="00FB1735" w:rsidRPr="0041135B" w:rsidRDefault="00FB1735" w:rsidP="00284B1E">
            <w:pPr>
              <w:jc w:val="center"/>
              <w:rPr>
                <w:sz w:val="22"/>
                <w:szCs w:val="22"/>
              </w:rPr>
            </w:pPr>
          </w:p>
        </w:tc>
      </w:tr>
      <w:tr w:rsidR="00284B1E" w:rsidRPr="00CF7DA5" w14:paraId="61C0E3A0" w14:textId="5AA2D01D" w:rsidTr="00FB1735">
        <w:trPr>
          <w:trHeight w:val="368"/>
        </w:trPr>
        <w:tc>
          <w:tcPr>
            <w:tcW w:w="3941" w:type="dxa"/>
            <w:tcBorders>
              <w:top w:val="dotted" w:sz="4" w:space="0" w:color="auto"/>
              <w:left w:val="single" w:sz="8" w:space="0" w:color="auto"/>
              <w:bottom w:val="dotted" w:sz="4" w:space="0" w:color="auto"/>
              <w:right w:val="single" w:sz="8" w:space="0" w:color="auto"/>
            </w:tcBorders>
            <w:vAlign w:val="center"/>
          </w:tcPr>
          <w:p w14:paraId="2D04BD5C" w14:textId="7B87118D" w:rsidR="00284B1E" w:rsidRPr="00CF7DA5" w:rsidRDefault="00097E57" w:rsidP="00542E60">
            <w:pPr>
              <w:ind w:left="-20"/>
              <w:rPr>
                <w:sz w:val="22"/>
                <w:szCs w:val="22"/>
              </w:rPr>
            </w:pPr>
            <w:r w:rsidRPr="00CF7DA5">
              <w:rPr>
                <w:sz w:val="22"/>
                <w:szCs w:val="22"/>
              </w:rPr>
              <w:t xml:space="preserve"> </w:t>
            </w:r>
            <w:r w:rsidR="00284B1E" w:rsidRPr="00CF7DA5">
              <w:rPr>
                <w:sz w:val="22"/>
                <w:szCs w:val="22"/>
              </w:rPr>
              <w:t>Publications (Bibliography)</w:t>
            </w:r>
          </w:p>
        </w:tc>
        <w:tc>
          <w:tcPr>
            <w:tcW w:w="2989" w:type="dxa"/>
            <w:tcBorders>
              <w:top w:val="dotted" w:sz="4" w:space="0" w:color="auto"/>
              <w:left w:val="single" w:sz="8" w:space="0" w:color="auto"/>
              <w:bottom w:val="dotted" w:sz="4" w:space="0" w:color="auto"/>
              <w:right w:val="single" w:sz="8" w:space="0" w:color="auto"/>
            </w:tcBorders>
            <w:vAlign w:val="center"/>
          </w:tcPr>
          <w:p w14:paraId="29E147D8" w14:textId="52C53F9D" w:rsidR="00284B1E" w:rsidRPr="00CF7DA5" w:rsidRDefault="00284B1E" w:rsidP="00284B1E">
            <w:pPr>
              <w:jc w:val="center"/>
              <w:rPr>
                <w:sz w:val="22"/>
                <w:szCs w:val="22"/>
              </w:rPr>
            </w:pPr>
            <w:r w:rsidRPr="00CF7DA5">
              <w:rPr>
                <w:sz w:val="22"/>
                <w:szCs w:val="22"/>
              </w:rPr>
              <w:t>Required in supporting documentation (unless not applicable per title)</w:t>
            </w:r>
            <w:r w:rsidR="009431BB">
              <w:rPr>
                <w:sz w:val="22"/>
                <w:szCs w:val="22"/>
              </w:rPr>
              <w:t xml:space="preserve">. </w:t>
            </w:r>
            <w:r w:rsidR="009431BB" w:rsidRPr="00542E60">
              <w:rPr>
                <w:sz w:val="22"/>
                <w:szCs w:val="22"/>
              </w:rPr>
              <w:t>Letters of acceptance required for in-press papers</w:t>
            </w:r>
          </w:p>
        </w:tc>
        <w:tc>
          <w:tcPr>
            <w:tcW w:w="2970" w:type="dxa"/>
            <w:tcBorders>
              <w:top w:val="dotted" w:sz="4" w:space="0" w:color="auto"/>
              <w:left w:val="single" w:sz="8" w:space="0" w:color="auto"/>
              <w:bottom w:val="dotted" w:sz="4" w:space="0" w:color="auto"/>
              <w:right w:val="single" w:sz="8" w:space="0" w:color="auto"/>
            </w:tcBorders>
            <w:vAlign w:val="center"/>
          </w:tcPr>
          <w:p w14:paraId="57C97CEE" w14:textId="53CF1DB2" w:rsidR="00284B1E" w:rsidRPr="00CF7DA5" w:rsidRDefault="00284B1E" w:rsidP="00284B1E">
            <w:pPr>
              <w:jc w:val="center"/>
              <w:rPr>
                <w:sz w:val="22"/>
                <w:szCs w:val="22"/>
              </w:rPr>
            </w:pPr>
            <w:r w:rsidRPr="00CF7DA5">
              <w:rPr>
                <w:sz w:val="22"/>
                <w:szCs w:val="22"/>
              </w:rPr>
              <w:t>Required in supporting documentation (unless not applicable per title)</w:t>
            </w:r>
            <w:r w:rsidR="009431BB">
              <w:rPr>
                <w:sz w:val="22"/>
                <w:szCs w:val="22"/>
              </w:rPr>
              <w:t xml:space="preserve">. </w:t>
            </w:r>
            <w:r w:rsidR="009431BB" w:rsidRPr="00D75B9F">
              <w:rPr>
                <w:sz w:val="22"/>
                <w:szCs w:val="22"/>
              </w:rPr>
              <w:t>Letters of acceptance required for in-press papers</w:t>
            </w:r>
          </w:p>
        </w:tc>
        <w:tc>
          <w:tcPr>
            <w:tcW w:w="3050" w:type="dxa"/>
            <w:tcBorders>
              <w:top w:val="dotted" w:sz="4" w:space="0" w:color="auto"/>
              <w:left w:val="single" w:sz="8" w:space="0" w:color="auto"/>
              <w:bottom w:val="dotted" w:sz="4" w:space="0" w:color="auto"/>
              <w:right w:val="single" w:sz="8" w:space="0" w:color="auto"/>
            </w:tcBorders>
            <w:vAlign w:val="center"/>
          </w:tcPr>
          <w:p w14:paraId="3316D1E3" w14:textId="7737A63C" w:rsidR="00284B1E" w:rsidRPr="00CF7DA5" w:rsidRDefault="00284B1E" w:rsidP="00284B1E">
            <w:pPr>
              <w:jc w:val="center"/>
              <w:rPr>
                <w:sz w:val="22"/>
                <w:szCs w:val="22"/>
              </w:rPr>
            </w:pPr>
            <w:r w:rsidRPr="00CF7DA5">
              <w:rPr>
                <w:sz w:val="22"/>
                <w:szCs w:val="22"/>
              </w:rPr>
              <w:t>Required in supporting documentation (unless not applicable per title)</w:t>
            </w:r>
            <w:r w:rsidR="009431BB">
              <w:rPr>
                <w:sz w:val="22"/>
                <w:szCs w:val="22"/>
              </w:rPr>
              <w:t xml:space="preserve">. </w:t>
            </w:r>
            <w:r w:rsidR="009431BB" w:rsidRPr="00D75B9F">
              <w:rPr>
                <w:sz w:val="22"/>
                <w:szCs w:val="22"/>
              </w:rPr>
              <w:t>Letters of acceptance required for in-press papers</w:t>
            </w:r>
          </w:p>
        </w:tc>
      </w:tr>
      <w:tr w:rsidR="00284B1E" w:rsidRPr="00CF7DA5" w14:paraId="77A811D8" w14:textId="0D7EB3C8" w:rsidTr="00FB1735">
        <w:trPr>
          <w:trHeight w:val="602"/>
        </w:trPr>
        <w:tc>
          <w:tcPr>
            <w:tcW w:w="3941" w:type="dxa"/>
            <w:tcBorders>
              <w:top w:val="dotted" w:sz="4" w:space="0" w:color="auto"/>
              <w:left w:val="single" w:sz="8" w:space="0" w:color="auto"/>
              <w:right w:val="single" w:sz="8" w:space="0" w:color="auto"/>
            </w:tcBorders>
            <w:vAlign w:val="center"/>
          </w:tcPr>
          <w:p w14:paraId="3FE9578D" w14:textId="0732C406" w:rsidR="00284B1E" w:rsidRPr="000F42F0" w:rsidRDefault="00284B1E" w:rsidP="00542E60">
            <w:pPr>
              <w:ind w:left="-20"/>
              <w:rPr>
                <w:sz w:val="22"/>
                <w:szCs w:val="22"/>
              </w:rPr>
            </w:pPr>
            <w:r w:rsidRPr="000F42F0">
              <w:rPr>
                <w:sz w:val="22"/>
                <w:szCs w:val="22"/>
              </w:rPr>
              <w:lastRenderedPageBreak/>
              <w:t xml:space="preserve">Summary of </w:t>
            </w:r>
            <w:r w:rsidR="005C0D66" w:rsidRPr="000F42F0">
              <w:rPr>
                <w:sz w:val="22"/>
                <w:szCs w:val="22"/>
              </w:rPr>
              <w:t>p</w:t>
            </w:r>
            <w:r w:rsidRPr="000F42F0">
              <w:rPr>
                <w:sz w:val="22"/>
                <w:szCs w:val="22"/>
              </w:rPr>
              <w:t xml:space="preserve">ublication </w:t>
            </w:r>
            <w:r w:rsidR="005C0D66" w:rsidRPr="000F42F0">
              <w:rPr>
                <w:sz w:val="22"/>
                <w:szCs w:val="22"/>
              </w:rPr>
              <w:t>e</w:t>
            </w:r>
            <w:r w:rsidRPr="000F42F0">
              <w:rPr>
                <w:sz w:val="22"/>
                <w:szCs w:val="22"/>
              </w:rPr>
              <w:t>xamples</w:t>
            </w:r>
            <w:r w:rsidRPr="000F42F0">
              <w:rPr>
                <w:sz w:val="22"/>
                <w:szCs w:val="22"/>
              </w:rPr>
              <w:br/>
              <w:t>(3 examples, 1</w:t>
            </w:r>
            <w:r w:rsidR="00D05673" w:rsidRPr="000F42F0">
              <w:rPr>
                <w:sz w:val="22"/>
                <w:szCs w:val="22"/>
              </w:rPr>
              <w:t>-</w:t>
            </w:r>
            <w:r w:rsidRPr="000F42F0">
              <w:rPr>
                <w:sz w:val="22"/>
                <w:szCs w:val="22"/>
              </w:rPr>
              <w:t>page maximum, hyperlink to publications)</w:t>
            </w:r>
          </w:p>
        </w:tc>
        <w:tc>
          <w:tcPr>
            <w:tcW w:w="2989" w:type="dxa"/>
            <w:tcBorders>
              <w:top w:val="dotted" w:sz="4" w:space="0" w:color="auto"/>
              <w:left w:val="single" w:sz="8" w:space="0" w:color="auto"/>
              <w:right w:val="single" w:sz="8" w:space="0" w:color="auto"/>
            </w:tcBorders>
            <w:vAlign w:val="center"/>
          </w:tcPr>
          <w:p w14:paraId="75D0A1AC" w14:textId="4E8CA462" w:rsidR="00284B1E" w:rsidRPr="000F42F0" w:rsidRDefault="00284B1E" w:rsidP="00284B1E">
            <w:pPr>
              <w:jc w:val="center"/>
              <w:rPr>
                <w:sz w:val="22"/>
                <w:szCs w:val="22"/>
              </w:rPr>
            </w:pPr>
            <w:r w:rsidRPr="000F42F0">
              <w:rPr>
                <w:sz w:val="22"/>
                <w:szCs w:val="22"/>
              </w:rPr>
              <w:t>Optional in supporting documentation</w:t>
            </w:r>
          </w:p>
        </w:tc>
        <w:tc>
          <w:tcPr>
            <w:tcW w:w="2970" w:type="dxa"/>
            <w:tcBorders>
              <w:top w:val="dotted" w:sz="4" w:space="0" w:color="auto"/>
              <w:left w:val="single" w:sz="8" w:space="0" w:color="auto"/>
              <w:right w:val="single" w:sz="8" w:space="0" w:color="auto"/>
            </w:tcBorders>
            <w:vAlign w:val="center"/>
          </w:tcPr>
          <w:p w14:paraId="5FF64C90" w14:textId="402B2446" w:rsidR="00284B1E" w:rsidRPr="000F42F0" w:rsidRDefault="00E0514D" w:rsidP="00284B1E">
            <w:pPr>
              <w:jc w:val="center"/>
              <w:rPr>
                <w:sz w:val="22"/>
                <w:szCs w:val="22"/>
              </w:rPr>
            </w:pPr>
            <w:r>
              <w:rPr>
                <w:sz w:val="22"/>
                <w:szCs w:val="22"/>
              </w:rPr>
              <w:t>Optional</w:t>
            </w:r>
            <w:r w:rsidRPr="000F42F0">
              <w:rPr>
                <w:sz w:val="22"/>
                <w:szCs w:val="22"/>
              </w:rPr>
              <w:t xml:space="preserve"> </w:t>
            </w:r>
            <w:r w:rsidR="00284B1E" w:rsidRPr="000F42F0">
              <w:rPr>
                <w:sz w:val="22"/>
                <w:szCs w:val="22"/>
              </w:rPr>
              <w:t>in supporting documentation</w:t>
            </w:r>
          </w:p>
        </w:tc>
        <w:tc>
          <w:tcPr>
            <w:tcW w:w="3050" w:type="dxa"/>
            <w:tcBorders>
              <w:top w:val="dotted" w:sz="4" w:space="0" w:color="auto"/>
              <w:left w:val="single" w:sz="8" w:space="0" w:color="auto"/>
              <w:right w:val="single" w:sz="8" w:space="0" w:color="auto"/>
            </w:tcBorders>
            <w:vAlign w:val="center"/>
          </w:tcPr>
          <w:p w14:paraId="50C3A99E" w14:textId="7C2A1BBC" w:rsidR="00284B1E" w:rsidRPr="000F42F0" w:rsidRDefault="00A33536" w:rsidP="00284B1E">
            <w:pPr>
              <w:jc w:val="center"/>
              <w:rPr>
                <w:sz w:val="22"/>
                <w:szCs w:val="22"/>
              </w:rPr>
            </w:pPr>
            <w:r w:rsidRPr="000F42F0">
              <w:rPr>
                <w:i/>
                <w:iCs/>
                <w:sz w:val="22"/>
                <w:szCs w:val="22"/>
              </w:rPr>
              <w:t xml:space="preserve">Follows merit or </w:t>
            </w:r>
            <w:r w:rsidRPr="000F42F0">
              <w:rPr>
                <w:i/>
                <w:iCs/>
                <w:sz w:val="22"/>
                <w:szCs w:val="22"/>
              </w:rPr>
              <w:br/>
              <w:t>promotion guidelines.</w:t>
            </w:r>
          </w:p>
        </w:tc>
      </w:tr>
      <w:tr w:rsidR="00284B1E" w:rsidRPr="00CF7DA5" w14:paraId="18D77FE4" w14:textId="7D4EE172" w:rsidTr="00FB1735">
        <w:trPr>
          <w:trHeight w:val="305"/>
        </w:trPr>
        <w:tc>
          <w:tcPr>
            <w:tcW w:w="3941" w:type="dxa"/>
            <w:tcBorders>
              <w:left w:val="single" w:sz="8" w:space="0" w:color="auto"/>
              <w:right w:val="single" w:sz="8" w:space="0" w:color="auto"/>
            </w:tcBorders>
            <w:vAlign w:val="center"/>
          </w:tcPr>
          <w:p w14:paraId="05C17486" w14:textId="4E74BEEB" w:rsidR="00284B1E" w:rsidRPr="00CF7DA5" w:rsidRDefault="00284B1E" w:rsidP="00284B1E">
            <w:pPr>
              <w:rPr>
                <w:sz w:val="22"/>
                <w:szCs w:val="22"/>
              </w:rPr>
            </w:pPr>
            <w:r w:rsidRPr="00CF7DA5">
              <w:rPr>
                <w:sz w:val="22"/>
                <w:szCs w:val="22"/>
              </w:rPr>
              <w:t>V</w:t>
            </w:r>
            <w:r w:rsidR="0096564D">
              <w:rPr>
                <w:sz w:val="22"/>
                <w:szCs w:val="22"/>
              </w:rPr>
              <w:t>I</w:t>
            </w:r>
            <w:r w:rsidRPr="00CF7DA5">
              <w:rPr>
                <w:sz w:val="22"/>
                <w:szCs w:val="22"/>
              </w:rPr>
              <w:t xml:space="preserve">. Sabbatical </w:t>
            </w:r>
            <w:r w:rsidR="005C0D66" w:rsidRPr="00CF7DA5">
              <w:rPr>
                <w:sz w:val="22"/>
                <w:szCs w:val="22"/>
              </w:rPr>
              <w:t>l</w:t>
            </w:r>
            <w:r w:rsidRPr="00CF7DA5">
              <w:rPr>
                <w:sz w:val="22"/>
                <w:szCs w:val="22"/>
              </w:rPr>
              <w:t xml:space="preserve">eave </w:t>
            </w:r>
            <w:r w:rsidR="005C0D66" w:rsidRPr="00CF7DA5">
              <w:rPr>
                <w:sz w:val="22"/>
                <w:szCs w:val="22"/>
              </w:rPr>
              <w:t>p</w:t>
            </w:r>
            <w:r w:rsidRPr="00CF7DA5">
              <w:rPr>
                <w:sz w:val="22"/>
                <w:szCs w:val="22"/>
              </w:rPr>
              <w:t>lan</w:t>
            </w:r>
            <w:r w:rsidR="005C0D66" w:rsidRPr="00CF7DA5">
              <w:rPr>
                <w:sz w:val="22"/>
                <w:szCs w:val="22"/>
              </w:rPr>
              <w:t xml:space="preserve"> and report</w:t>
            </w:r>
          </w:p>
        </w:tc>
        <w:tc>
          <w:tcPr>
            <w:tcW w:w="2989" w:type="dxa"/>
            <w:tcBorders>
              <w:left w:val="single" w:sz="8" w:space="0" w:color="auto"/>
              <w:right w:val="single" w:sz="8" w:space="0" w:color="auto"/>
            </w:tcBorders>
            <w:vAlign w:val="center"/>
          </w:tcPr>
          <w:p w14:paraId="699FDF44" w14:textId="77777777" w:rsidR="00284B1E" w:rsidRPr="00CF7DA5" w:rsidRDefault="00284B1E" w:rsidP="00284B1E">
            <w:pPr>
              <w:jc w:val="center"/>
              <w:rPr>
                <w:sz w:val="22"/>
                <w:szCs w:val="22"/>
              </w:rPr>
            </w:pPr>
            <w:r w:rsidRPr="00CF7DA5">
              <w:rPr>
                <w:sz w:val="22"/>
                <w:szCs w:val="22"/>
              </w:rPr>
              <w:t>If applicable</w:t>
            </w:r>
          </w:p>
        </w:tc>
        <w:tc>
          <w:tcPr>
            <w:tcW w:w="2970" w:type="dxa"/>
            <w:tcBorders>
              <w:left w:val="single" w:sz="8" w:space="0" w:color="auto"/>
              <w:right w:val="single" w:sz="8" w:space="0" w:color="auto"/>
            </w:tcBorders>
            <w:vAlign w:val="center"/>
          </w:tcPr>
          <w:p w14:paraId="38475B16" w14:textId="77777777" w:rsidR="00284B1E" w:rsidRPr="00CF7DA5" w:rsidRDefault="00284B1E" w:rsidP="00284B1E">
            <w:pPr>
              <w:jc w:val="center"/>
              <w:rPr>
                <w:sz w:val="22"/>
                <w:szCs w:val="22"/>
              </w:rPr>
            </w:pPr>
            <w:r w:rsidRPr="00CF7DA5">
              <w:rPr>
                <w:sz w:val="22"/>
                <w:szCs w:val="22"/>
              </w:rPr>
              <w:t>If applicable</w:t>
            </w:r>
          </w:p>
        </w:tc>
        <w:tc>
          <w:tcPr>
            <w:tcW w:w="3050" w:type="dxa"/>
            <w:tcBorders>
              <w:left w:val="single" w:sz="8" w:space="0" w:color="auto"/>
              <w:right w:val="single" w:sz="8" w:space="0" w:color="auto"/>
            </w:tcBorders>
            <w:vAlign w:val="center"/>
          </w:tcPr>
          <w:p w14:paraId="562BC474" w14:textId="29714D22" w:rsidR="00284B1E" w:rsidRPr="00CF7DA5" w:rsidRDefault="00284B1E" w:rsidP="00284B1E">
            <w:pPr>
              <w:jc w:val="center"/>
              <w:rPr>
                <w:sz w:val="22"/>
                <w:szCs w:val="22"/>
              </w:rPr>
            </w:pPr>
            <w:r w:rsidRPr="00CF7DA5">
              <w:rPr>
                <w:sz w:val="22"/>
                <w:szCs w:val="22"/>
              </w:rPr>
              <w:t>If applicable</w:t>
            </w:r>
          </w:p>
        </w:tc>
      </w:tr>
      <w:tr w:rsidR="00284B1E" w:rsidRPr="00CF7DA5" w14:paraId="75A8320E" w14:textId="681C81A9" w:rsidTr="00FB1735">
        <w:trPr>
          <w:trHeight w:val="368"/>
        </w:trPr>
        <w:tc>
          <w:tcPr>
            <w:tcW w:w="3941" w:type="dxa"/>
            <w:tcBorders>
              <w:left w:val="single" w:sz="8" w:space="0" w:color="auto"/>
              <w:right w:val="single" w:sz="8" w:space="0" w:color="auto"/>
            </w:tcBorders>
            <w:vAlign w:val="center"/>
          </w:tcPr>
          <w:p w14:paraId="1E520221" w14:textId="2294FD51" w:rsidR="00284B1E" w:rsidRPr="00CF7DA5" w:rsidRDefault="00284B1E" w:rsidP="001E63C3">
            <w:pPr>
              <w:rPr>
                <w:sz w:val="22"/>
                <w:szCs w:val="22"/>
              </w:rPr>
            </w:pPr>
            <w:r w:rsidRPr="00CF7DA5">
              <w:rPr>
                <w:sz w:val="22"/>
                <w:szCs w:val="22"/>
              </w:rPr>
              <w:t>VI</w:t>
            </w:r>
            <w:r w:rsidR="0096564D">
              <w:rPr>
                <w:sz w:val="22"/>
                <w:szCs w:val="22"/>
              </w:rPr>
              <w:t>I</w:t>
            </w:r>
            <w:r w:rsidRPr="00CF7DA5">
              <w:rPr>
                <w:sz w:val="22"/>
                <w:szCs w:val="22"/>
              </w:rPr>
              <w:t xml:space="preserve">. Work </w:t>
            </w:r>
            <w:r w:rsidR="005C0D66" w:rsidRPr="00CF7DA5">
              <w:rPr>
                <w:sz w:val="22"/>
                <w:szCs w:val="22"/>
              </w:rPr>
              <w:t xml:space="preserve">plan </w:t>
            </w:r>
          </w:p>
        </w:tc>
        <w:tc>
          <w:tcPr>
            <w:tcW w:w="2989" w:type="dxa"/>
            <w:tcBorders>
              <w:left w:val="single" w:sz="8" w:space="0" w:color="auto"/>
              <w:right w:val="single" w:sz="8" w:space="0" w:color="auto"/>
            </w:tcBorders>
            <w:vAlign w:val="center"/>
          </w:tcPr>
          <w:p w14:paraId="4B287D96" w14:textId="77777777" w:rsidR="00284B1E" w:rsidRPr="00CF7DA5" w:rsidRDefault="00284B1E" w:rsidP="00284B1E">
            <w:pPr>
              <w:jc w:val="center"/>
              <w:rPr>
                <w:sz w:val="22"/>
                <w:szCs w:val="22"/>
              </w:rPr>
            </w:pPr>
            <w:r w:rsidRPr="00CF7DA5">
              <w:rPr>
                <w:sz w:val="22"/>
                <w:szCs w:val="22"/>
              </w:rPr>
              <w:t>If applicable</w:t>
            </w:r>
          </w:p>
        </w:tc>
        <w:tc>
          <w:tcPr>
            <w:tcW w:w="2970" w:type="dxa"/>
            <w:tcBorders>
              <w:left w:val="single" w:sz="8" w:space="0" w:color="auto"/>
              <w:right w:val="single" w:sz="8" w:space="0" w:color="auto"/>
            </w:tcBorders>
            <w:vAlign w:val="center"/>
          </w:tcPr>
          <w:p w14:paraId="5E5DA45A" w14:textId="77777777" w:rsidR="00284B1E" w:rsidRPr="00CF7DA5" w:rsidRDefault="00284B1E" w:rsidP="00284B1E">
            <w:pPr>
              <w:jc w:val="center"/>
              <w:rPr>
                <w:sz w:val="22"/>
                <w:szCs w:val="22"/>
              </w:rPr>
            </w:pPr>
            <w:r w:rsidRPr="00CF7DA5">
              <w:rPr>
                <w:sz w:val="22"/>
                <w:szCs w:val="22"/>
              </w:rPr>
              <w:t>If applicable</w:t>
            </w:r>
          </w:p>
        </w:tc>
        <w:tc>
          <w:tcPr>
            <w:tcW w:w="3050" w:type="dxa"/>
            <w:tcBorders>
              <w:left w:val="single" w:sz="8" w:space="0" w:color="auto"/>
              <w:right w:val="single" w:sz="8" w:space="0" w:color="auto"/>
            </w:tcBorders>
            <w:vAlign w:val="center"/>
          </w:tcPr>
          <w:p w14:paraId="28A72356" w14:textId="7AA8D47C" w:rsidR="00284B1E" w:rsidRPr="00CF7DA5" w:rsidRDefault="00284B1E" w:rsidP="00284B1E">
            <w:pPr>
              <w:jc w:val="center"/>
              <w:rPr>
                <w:sz w:val="22"/>
                <w:szCs w:val="22"/>
              </w:rPr>
            </w:pPr>
            <w:r w:rsidRPr="00CF7DA5">
              <w:rPr>
                <w:sz w:val="22"/>
                <w:szCs w:val="22"/>
              </w:rPr>
              <w:t>If applicable</w:t>
            </w:r>
          </w:p>
        </w:tc>
      </w:tr>
      <w:tr w:rsidR="00284B1E" w:rsidRPr="00CF7DA5" w14:paraId="22CAB069" w14:textId="2F036625" w:rsidTr="00FB1735">
        <w:trPr>
          <w:trHeight w:val="368"/>
        </w:trPr>
        <w:tc>
          <w:tcPr>
            <w:tcW w:w="3941" w:type="dxa"/>
            <w:tcBorders>
              <w:left w:val="single" w:sz="8" w:space="0" w:color="auto"/>
              <w:right w:val="single" w:sz="8" w:space="0" w:color="auto"/>
            </w:tcBorders>
            <w:vAlign w:val="center"/>
          </w:tcPr>
          <w:p w14:paraId="50953474" w14:textId="30AB4EAA" w:rsidR="00284B1E" w:rsidRPr="00CF7DA5" w:rsidRDefault="00284B1E" w:rsidP="00284B1E">
            <w:pPr>
              <w:rPr>
                <w:sz w:val="22"/>
                <w:szCs w:val="22"/>
              </w:rPr>
            </w:pPr>
            <w:r w:rsidRPr="00CF7DA5">
              <w:rPr>
                <w:sz w:val="22"/>
                <w:szCs w:val="22"/>
              </w:rPr>
              <w:t>VII</w:t>
            </w:r>
            <w:r w:rsidR="0096564D">
              <w:rPr>
                <w:sz w:val="22"/>
                <w:szCs w:val="22"/>
              </w:rPr>
              <w:t>I</w:t>
            </w:r>
            <w:r w:rsidRPr="00CF7DA5">
              <w:rPr>
                <w:sz w:val="22"/>
                <w:szCs w:val="22"/>
              </w:rPr>
              <w:t>. Goals</w:t>
            </w:r>
          </w:p>
        </w:tc>
        <w:tc>
          <w:tcPr>
            <w:tcW w:w="2989" w:type="dxa"/>
            <w:tcBorders>
              <w:left w:val="single" w:sz="8" w:space="0" w:color="auto"/>
              <w:right w:val="single" w:sz="8" w:space="0" w:color="auto"/>
            </w:tcBorders>
            <w:vAlign w:val="center"/>
          </w:tcPr>
          <w:p w14:paraId="7B28536D" w14:textId="77777777" w:rsidR="00284B1E" w:rsidRPr="00CF7DA5" w:rsidRDefault="00284B1E" w:rsidP="00284B1E">
            <w:pPr>
              <w:jc w:val="center"/>
              <w:rPr>
                <w:sz w:val="22"/>
                <w:szCs w:val="22"/>
              </w:rPr>
            </w:pPr>
            <w:r w:rsidRPr="00CF7DA5">
              <w:rPr>
                <w:sz w:val="22"/>
                <w:szCs w:val="22"/>
              </w:rPr>
              <w:t xml:space="preserve">Required to complete; </w:t>
            </w:r>
          </w:p>
          <w:p w14:paraId="070A193D" w14:textId="16FDA99D" w:rsidR="00284B1E" w:rsidRPr="00CF7DA5" w:rsidRDefault="00284B1E" w:rsidP="00284B1E">
            <w:pPr>
              <w:jc w:val="center"/>
              <w:rPr>
                <w:sz w:val="22"/>
                <w:szCs w:val="22"/>
              </w:rPr>
            </w:pPr>
            <w:r w:rsidRPr="00CF7DA5">
              <w:rPr>
                <w:sz w:val="22"/>
                <w:szCs w:val="22"/>
              </w:rPr>
              <w:t>optional to include in</w:t>
            </w:r>
            <w:r w:rsidR="00D05673" w:rsidRPr="00CF7DA5">
              <w:rPr>
                <w:sz w:val="22"/>
                <w:szCs w:val="22"/>
              </w:rPr>
              <w:t xml:space="preserve"> </w:t>
            </w:r>
            <w:r w:rsidRPr="00CF7DA5">
              <w:rPr>
                <w:sz w:val="22"/>
                <w:szCs w:val="22"/>
              </w:rPr>
              <w:t>dossier</w:t>
            </w:r>
          </w:p>
        </w:tc>
        <w:tc>
          <w:tcPr>
            <w:tcW w:w="2970" w:type="dxa"/>
            <w:tcBorders>
              <w:left w:val="single" w:sz="8" w:space="0" w:color="auto"/>
              <w:right w:val="single" w:sz="8" w:space="0" w:color="auto"/>
            </w:tcBorders>
            <w:vAlign w:val="center"/>
          </w:tcPr>
          <w:p w14:paraId="1AD8765C" w14:textId="77777777" w:rsidR="00284B1E" w:rsidRPr="00CF7DA5" w:rsidRDefault="00284B1E" w:rsidP="00284B1E">
            <w:pPr>
              <w:jc w:val="center"/>
              <w:rPr>
                <w:sz w:val="22"/>
                <w:szCs w:val="22"/>
              </w:rPr>
            </w:pPr>
            <w:r w:rsidRPr="00CF7DA5">
              <w:rPr>
                <w:sz w:val="22"/>
                <w:szCs w:val="22"/>
              </w:rPr>
              <w:t xml:space="preserve">Required to complete; </w:t>
            </w:r>
          </w:p>
          <w:p w14:paraId="54E7BDCA" w14:textId="427DCEA2" w:rsidR="00284B1E" w:rsidRPr="00CF7DA5" w:rsidRDefault="00284B1E" w:rsidP="00284B1E">
            <w:pPr>
              <w:jc w:val="center"/>
              <w:rPr>
                <w:sz w:val="22"/>
                <w:szCs w:val="22"/>
              </w:rPr>
            </w:pPr>
            <w:r w:rsidRPr="00CF7DA5">
              <w:rPr>
                <w:sz w:val="22"/>
                <w:szCs w:val="22"/>
              </w:rPr>
              <w:t>optional to include in</w:t>
            </w:r>
            <w:r w:rsidR="00D05673" w:rsidRPr="00CF7DA5">
              <w:rPr>
                <w:sz w:val="22"/>
                <w:szCs w:val="22"/>
              </w:rPr>
              <w:t xml:space="preserve"> </w:t>
            </w:r>
            <w:r w:rsidRPr="00CF7DA5">
              <w:rPr>
                <w:sz w:val="22"/>
                <w:szCs w:val="22"/>
              </w:rPr>
              <w:t>dossier</w:t>
            </w:r>
          </w:p>
        </w:tc>
        <w:tc>
          <w:tcPr>
            <w:tcW w:w="3050" w:type="dxa"/>
            <w:tcBorders>
              <w:left w:val="single" w:sz="8" w:space="0" w:color="auto"/>
              <w:right w:val="single" w:sz="8" w:space="0" w:color="auto"/>
            </w:tcBorders>
            <w:vAlign w:val="center"/>
          </w:tcPr>
          <w:p w14:paraId="088EDA2E" w14:textId="77777777" w:rsidR="00284B1E" w:rsidRPr="00CF7DA5" w:rsidRDefault="00284B1E" w:rsidP="00284B1E">
            <w:pPr>
              <w:jc w:val="center"/>
              <w:rPr>
                <w:sz w:val="22"/>
                <w:szCs w:val="22"/>
              </w:rPr>
            </w:pPr>
            <w:r w:rsidRPr="00CF7DA5">
              <w:rPr>
                <w:sz w:val="22"/>
                <w:szCs w:val="22"/>
              </w:rPr>
              <w:t xml:space="preserve">Required to complete; </w:t>
            </w:r>
          </w:p>
          <w:p w14:paraId="3072735B" w14:textId="403E2D1F" w:rsidR="00284B1E" w:rsidRPr="00CF7DA5" w:rsidRDefault="00284B1E" w:rsidP="00284B1E">
            <w:pPr>
              <w:jc w:val="center"/>
              <w:rPr>
                <w:sz w:val="22"/>
                <w:szCs w:val="22"/>
              </w:rPr>
            </w:pPr>
            <w:r w:rsidRPr="00CF7DA5">
              <w:rPr>
                <w:sz w:val="22"/>
                <w:szCs w:val="22"/>
              </w:rPr>
              <w:t>optional to include in</w:t>
            </w:r>
            <w:r w:rsidR="00D05673" w:rsidRPr="00CF7DA5">
              <w:rPr>
                <w:sz w:val="22"/>
                <w:szCs w:val="22"/>
              </w:rPr>
              <w:t xml:space="preserve"> </w:t>
            </w:r>
            <w:r w:rsidRPr="00CF7DA5">
              <w:rPr>
                <w:sz w:val="22"/>
                <w:szCs w:val="22"/>
              </w:rPr>
              <w:t>dossier</w:t>
            </w:r>
          </w:p>
        </w:tc>
      </w:tr>
      <w:tr w:rsidR="00284B1E" w:rsidRPr="00CF7DA5" w14:paraId="55AE4931" w14:textId="31C042B3" w:rsidTr="00FB1735">
        <w:trPr>
          <w:trHeight w:val="368"/>
        </w:trPr>
        <w:tc>
          <w:tcPr>
            <w:tcW w:w="12950" w:type="dxa"/>
            <w:gridSpan w:val="4"/>
            <w:tcBorders>
              <w:left w:val="single" w:sz="8" w:space="0" w:color="auto"/>
              <w:right w:val="single" w:sz="8" w:space="0" w:color="auto"/>
            </w:tcBorders>
            <w:shd w:val="clear" w:color="auto" w:fill="BFBFBF" w:themeFill="background1" w:themeFillShade="BF"/>
            <w:vAlign w:val="center"/>
          </w:tcPr>
          <w:p w14:paraId="37CBA24C" w14:textId="68F3D778" w:rsidR="00284B1E" w:rsidRPr="00CF7DA5" w:rsidRDefault="00284B1E" w:rsidP="00284B1E">
            <w:pPr>
              <w:rPr>
                <w:b/>
                <w:bCs/>
                <w:sz w:val="22"/>
                <w:szCs w:val="22"/>
              </w:rPr>
            </w:pPr>
            <w:r w:rsidRPr="00CF7DA5">
              <w:rPr>
                <w:b/>
                <w:bCs/>
                <w:sz w:val="22"/>
                <w:szCs w:val="22"/>
              </w:rPr>
              <w:t xml:space="preserve">Additional </w:t>
            </w:r>
            <w:r w:rsidR="005C0D66" w:rsidRPr="00CF7DA5">
              <w:rPr>
                <w:b/>
                <w:bCs/>
                <w:sz w:val="22"/>
                <w:szCs w:val="22"/>
              </w:rPr>
              <w:t xml:space="preserve">material included during the review process </w:t>
            </w:r>
            <w:r w:rsidRPr="00CF7DA5">
              <w:rPr>
                <w:b/>
                <w:bCs/>
                <w:sz w:val="22"/>
                <w:szCs w:val="22"/>
              </w:rPr>
              <w:t>(not completed by the academic themselves)</w:t>
            </w:r>
          </w:p>
        </w:tc>
      </w:tr>
      <w:tr w:rsidR="00284B1E" w:rsidRPr="00CF7DA5" w14:paraId="09C55709" w14:textId="1A1E0C36" w:rsidTr="00FB1735">
        <w:trPr>
          <w:trHeight w:val="368"/>
        </w:trPr>
        <w:tc>
          <w:tcPr>
            <w:tcW w:w="3941" w:type="dxa"/>
            <w:tcBorders>
              <w:left w:val="single" w:sz="8" w:space="0" w:color="auto"/>
              <w:right w:val="single" w:sz="8" w:space="0" w:color="auto"/>
            </w:tcBorders>
            <w:vAlign w:val="center"/>
          </w:tcPr>
          <w:p w14:paraId="5AA076EA" w14:textId="62CA13F4" w:rsidR="00284B1E" w:rsidRPr="00CF7DA5" w:rsidRDefault="00284B1E" w:rsidP="00284B1E">
            <w:pPr>
              <w:rPr>
                <w:sz w:val="22"/>
                <w:szCs w:val="22"/>
              </w:rPr>
            </w:pPr>
            <w:r w:rsidRPr="00CF7DA5">
              <w:rPr>
                <w:sz w:val="22"/>
                <w:szCs w:val="22"/>
              </w:rPr>
              <w:t xml:space="preserve">Letters of </w:t>
            </w:r>
            <w:r w:rsidR="005C0D66" w:rsidRPr="00CF7DA5">
              <w:rPr>
                <w:sz w:val="22"/>
                <w:szCs w:val="22"/>
              </w:rPr>
              <w:t>e</w:t>
            </w:r>
            <w:r w:rsidRPr="00CF7DA5">
              <w:rPr>
                <w:sz w:val="22"/>
                <w:szCs w:val="22"/>
              </w:rPr>
              <w:t>valuations</w:t>
            </w:r>
          </w:p>
        </w:tc>
        <w:tc>
          <w:tcPr>
            <w:tcW w:w="2989" w:type="dxa"/>
            <w:tcBorders>
              <w:left w:val="single" w:sz="8" w:space="0" w:color="auto"/>
              <w:right w:val="single" w:sz="8" w:space="0" w:color="auto"/>
            </w:tcBorders>
            <w:vAlign w:val="center"/>
          </w:tcPr>
          <w:p w14:paraId="58FEDFA0" w14:textId="77777777" w:rsidR="00284B1E" w:rsidRPr="00CF7DA5" w:rsidRDefault="00284B1E" w:rsidP="00284B1E">
            <w:pPr>
              <w:jc w:val="center"/>
              <w:rPr>
                <w:sz w:val="22"/>
                <w:szCs w:val="22"/>
              </w:rPr>
            </w:pPr>
            <w:r w:rsidRPr="00CF7DA5">
              <w:rPr>
                <w:sz w:val="22"/>
                <w:szCs w:val="22"/>
              </w:rPr>
              <w:t>No</w:t>
            </w:r>
          </w:p>
        </w:tc>
        <w:tc>
          <w:tcPr>
            <w:tcW w:w="2970" w:type="dxa"/>
            <w:tcBorders>
              <w:left w:val="single" w:sz="8" w:space="0" w:color="auto"/>
              <w:right w:val="single" w:sz="8" w:space="0" w:color="auto"/>
            </w:tcBorders>
            <w:vAlign w:val="center"/>
          </w:tcPr>
          <w:p w14:paraId="5AAD3303" w14:textId="77777777" w:rsidR="00284B1E" w:rsidRPr="00CF7DA5" w:rsidRDefault="00284B1E" w:rsidP="00284B1E">
            <w:pPr>
              <w:jc w:val="center"/>
              <w:rPr>
                <w:sz w:val="22"/>
                <w:szCs w:val="22"/>
              </w:rPr>
            </w:pPr>
            <w:r w:rsidRPr="00CF7DA5">
              <w:rPr>
                <w:sz w:val="22"/>
                <w:szCs w:val="22"/>
              </w:rPr>
              <w:t>Required</w:t>
            </w:r>
          </w:p>
        </w:tc>
        <w:tc>
          <w:tcPr>
            <w:tcW w:w="3050" w:type="dxa"/>
            <w:tcBorders>
              <w:left w:val="single" w:sz="8" w:space="0" w:color="auto"/>
              <w:right w:val="single" w:sz="8" w:space="0" w:color="auto"/>
            </w:tcBorders>
            <w:vAlign w:val="center"/>
          </w:tcPr>
          <w:p w14:paraId="0DC73BDA" w14:textId="7457543F" w:rsidR="00284B1E" w:rsidRPr="00CF7DA5" w:rsidRDefault="00284B1E" w:rsidP="00284B1E">
            <w:pPr>
              <w:jc w:val="center"/>
              <w:rPr>
                <w:sz w:val="22"/>
                <w:szCs w:val="22"/>
              </w:rPr>
            </w:pPr>
            <w:r w:rsidRPr="00CF7DA5">
              <w:rPr>
                <w:sz w:val="22"/>
                <w:szCs w:val="22"/>
              </w:rPr>
              <w:t>Required</w:t>
            </w:r>
          </w:p>
        </w:tc>
      </w:tr>
      <w:tr w:rsidR="00284B1E" w:rsidRPr="00CF7DA5" w14:paraId="25E7A8EA" w14:textId="2F4FD192" w:rsidTr="00FB1735">
        <w:trPr>
          <w:trHeight w:val="368"/>
        </w:trPr>
        <w:tc>
          <w:tcPr>
            <w:tcW w:w="3941" w:type="dxa"/>
            <w:tcBorders>
              <w:left w:val="single" w:sz="8" w:space="0" w:color="auto"/>
              <w:bottom w:val="single" w:sz="8" w:space="0" w:color="auto"/>
              <w:right w:val="single" w:sz="8" w:space="0" w:color="auto"/>
            </w:tcBorders>
            <w:vAlign w:val="center"/>
          </w:tcPr>
          <w:p w14:paraId="72A8B574" w14:textId="7F53B577" w:rsidR="00284B1E" w:rsidRPr="00CF7DA5" w:rsidRDefault="00284B1E" w:rsidP="00284B1E">
            <w:pPr>
              <w:rPr>
                <w:sz w:val="22"/>
                <w:szCs w:val="22"/>
              </w:rPr>
            </w:pPr>
            <w:r w:rsidRPr="00CF7DA5">
              <w:rPr>
                <w:sz w:val="22"/>
                <w:szCs w:val="22"/>
              </w:rPr>
              <w:t xml:space="preserve">Supervisor(s) </w:t>
            </w:r>
            <w:r w:rsidR="005C0D66" w:rsidRPr="00CF7DA5">
              <w:rPr>
                <w:sz w:val="22"/>
                <w:szCs w:val="22"/>
              </w:rPr>
              <w:t>l</w:t>
            </w:r>
            <w:r w:rsidRPr="00CF7DA5">
              <w:rPr>
                <w:sz w:val="22"/>
                <w:szCs w:val="22"/>
              </w:rPr>
              <w:t xml:space="preserve">etter of </w:t>
            </w:r>
            <w:r w:rsidR="005C0D66" w:rsidRPr="00CF7DA5">
              <w:rPr>
                <w:sz w:val="22"/>
                <w:szCs w:val="22"/>
              </w:rPr>
              <w:t>e</w:t>
            </w:r>
            <w:r w:rsidRPr="00CF7DA5">
              <w:rPr>
                <w:sz w:val="22"/>
                <w:szCs w:val="22"/>
              </w:rPr>
              <w:t>valuation(s)</w:t>
            </w:r>
          </w:p>
        </w:tc>
        <w:tc>
          <w:tcPr>
            <w:tcW w:w="2989" w:type="dxa"/>
            <w:tcBorders>
              <w:left w:val="single" w:sz="8" w:space="0" w:color="auto"/>
              <w:bottom w:val="single" w:sz="8" w:space="0" w:color="auto"/>
              <w:right w:val="single" w:sz="8" w:space="0" w:color="auto"/>
            </w:tcBorders>
            <w:vAlign w:val="center"/>
          </w:tcPr>
          <w:p w14:paraId="4D462464" w14:textId="77777777" w:rsidR="00284B1E" w:rsidRPr="00CF7DA5" w:rsidRDefault="00284B1E" w:rsidP="00284B1E">
            <w:pPr>
              <w:jc w:val="center"/>
              <w:rPr>
                <w:sz w:val="22"/>
                <w:szCs w:val="22"/>
              </w:rPr>
            </w:pPr>
            <w:r w:rsidRPr="00CF7DA5">
              <w:rPr>
                <w:sz w:val="22"/>
                <w:szCs w:val="22"/>
              </w:rPr>
              <w:t>Required</w:t>
            </w:r>
          </w:p>
        </w:tc>
        <w:tc>
          <w:tcPr>
            <w:tcW w:w="2970" w:type="dxa"/>
            <w:tcBorders>
              <w:left w:val="single" w:sz="8" w:space="0" w:color="auto"/>
              <w:bottom w:val="single" w:sz="8" w:space="0" w:color="auto"/>
              <w:right w:val="single" w:sz="8" w:space="0" w:color="auto"/>
            </w:tcBorders>
            <w:vAlign w:val="center"/>
          </w:tcPr>
          <w:p w14:paraId="6882EF4E" w14:textId="77777777" w:rsidR="00284B1E" w:rsidRPr="00CF7DA5" w:rsidRDefault="00284B1E" w:rsidP="00284B1E">
            <w:pPr>
              <w:jc w:val="center"/>
              <w:rPr>
                <w:sz w:val="22"/>
                <w:szCs w:val="22"/>
              </w:rPr>
            </w:pPr>
            <w:r w:rsidRPr="00CF7DA5">
              <w:rPr>
                <w:sz w:val="22"/>
                <w:szCs w:val="22"/>
              </w:rPr>
              <w:t>Required</w:t>
            </w:r>
          </w:p>
        </w:tc>
        <w:tc>
          <w:tcPr>
            <w:tcW w:w="3050" w:type="dxa"/>
            <w:tcBorders>
              <w:left w:val="single" w:sz="8" w:space="0" w:color="auto"/>
              <w:bottom w:val="single" w:sz="8" w:space="0" w:color="auto"/>
              <w:right w:val="single" w:sz="8" w:space="0" w:color="auto"/>
            </w:tcBorders>
            <w:vAlign w:val="center"/>
          </w:tcPr>
          <w:p w14:paraId="24278A6F" w14:textId="5547E906" w:rsidR="00284B1E" w:rsidRPr="00CF7DA5" w:rsidRDefault="00284B1E" w:rsidP="00284B1E">
            <w:pPr>
              <w:jc w:val="center"/>
              <w:rPr>
                <w:sz w:val="22"/>
                <w:szCs w:val="22"/>
              </w:rPr>
            </w:pPr>
            <w:r w:rsidRPr="00CF7DA5">
              <w:rPr>
                <w:sz w:val="22"/>
                <w:szCs w:val="22"/>
              </w:rPr>
              <w:t>Required</w:t>
            </w:r>
          </w:p>
        </w:tc>
      </w:tr>
      <w:tr w:rsidR="00284B1E" w:rsidRPr="00CF7DA5" w14:paraId="41C142C6" w14:textId="1BF6873D" w:rsidTr="00CF7DA5">
        <w:trPr>
          <w:trHeight w:val="368"/>
        </w:trPr>
        <w:tc>
          <w:tcPr>
            <w:tcW w:w="3941" w:type="dxa"/>
            <w:tcBorders>
              <w:left w:val="single" w:sz="8" w:space="0" w:color="auto"/>
              <w:right w:val="single" w:sz="8" w:space="0" w:color="auto"/>
            </w:tcBorders>
            <w:vAlign w:val="center"/>
          </w:tcPr>
          <w:p w14:paraId="4347CD89" w14:textId="01372471" w:rsidR="00284B1E" w:rsidRPr="00CF7DA5" w:rsidRDefault="00284B1E" w:rsidP="00284B1E">
            <w:pPr>
              <w:rPr>
                <w:sz w:val="22"/>
                <w:szCs w:val="22"/>
              </w:rPr>
            </w:pPr>
            <w:r w:rsidRPr="00CF7DA5">
              <w:rPr>
                <w:sz w:val="22"/>
                <w:szCs w:val="22"/>
              </w:rPr>
              <w:t xml:space="preserve">Ad </w:t>
            </w:r>
            <w:r w:rsidR="005C0D66" w:rsidRPr="00CF7DA5">
              <w:rPr>
                <w:sz w:val="22"/>
                <w:szCs w:val="22"/>
              </w:rPr>
              <w:t>h</w:t>
            </w:r>
            <w:r w:rsidRPr="00CF7DA5">
              <w:rPr>
                <w:sz w:val="22"/>
                <w:szCs w:val="22"/>
              </w:rPr>
              <w:t xml:space="preserve">oc </w:t>
            </w:r>
            <w:r w:rsidR="005C0D66" w:rsidRPr="00CF7DA5">
              <w:rPr>
                <w:sz w:val="22"/>
                <w:szCs w:val="22"/>
              </w:rPr>
              <w:t>r</w:t>
            </w:r>
            <w:r w:rsidRPr="00CF7DA5">
              <w:rPr>
                <w:sz w:val="22"/>
                <w:szCs w:val="22"/>
              </w:rPr>
              <w:t xml:space="preserve">eview </w:t>
            </w:r>
            <w:r w:rsidR="005C0D66" w:rsidRPr="00CF7DA5">
              <w:rPr>
                <w:sz w:val="22"/>
                <w:szCs w:val="22"/>
              </w:rPr>
              <w:t>c</w:t>
            </w:r>
            <w:r w:rsidRPr="00CF7DA5">
              <w:rPr>
                <w:sz w:val="22"/>
                <w:szCs w:val="22"/>
              </w:rPr>
              <w:t xml:space="preserve">ommittee </w:t>
            </w:r>
            <w:r w:rsidR="005C0D66" w:rsidRPr="00CF7DA5">
              <w:rPr>
                <w:sz w:val="22"/>
                <w:szCs w:val="22"/>
              </w:rPr>
              <w:t>e</w:t>
            </w:r>
            <w:r w:rsidRPr="00CF7DA5">
              <w:rPr>
                <w:sz w:val="22"/>
                <w:szCs w:val="22"/>
              </w:rPr>
              <w:t>valuation</w:t>
            </w:r>
          </w:p>
        </w:tc>
        <w:tc>
          <w:tcPr>
            <w:tcW w:w="2989" w:type="dxa"/>
            <w:tcBorders>
              <w:left w:val="single" w:sz="8" w:space="0" w:color="auto"/>
              <w:right w:val="single" w:sz="8" w:space="0" w:color="auto"/>
            </w:tcBorders>
            <w:vAlign w:val="center"/>
          </w:tcPr>
          <w:p w14:paraId="34A4D7EA" w14:textId="77777777" w:rsidR="00284B1E" w:rsidRPr="00CF7DA5" w:rsidRDefault="00284B1E" w:rsidP="00284B1E">
            <w:pPr>
              <w:jc w:val="center"/>
              <w:rPr>
                <w:sz w:val="22"/>
                <w:szCs w:val="22"/>
              </w:rPr>
            </w:pPr>
            <w:r w:rsidRPr="00CF7DA5">
              <w:rPr>
                <w:sz w:val="22"/>
                <w:szCs w:val="22"/>
              </w:rPr>
              <w:t>No</w:t>
            </w:r>
          </w:p>
        </w:tc>
        <w:tc>
          <w:tcPr>
            <w:tcW w:w="2970" w:type="dxa"/>
            <w:tcBorders>
              <w:left w:val="single" w:sz="8" w:space="0" w:color="auto"/>
              <w:right w:val="single" w:sz="8" w:space="0" w:color="auto"/>
            </w:tcBorders>
            <w:vAlign w:val="center"/>
          </w:tcPr>
          <w:p w14:paraId="0526794C" w14:textId="191B7BB3" w:rsidR="00284B1E" w:rsidRPr="00CF7DA5" w:rsidRDefault="00284B1E" w:rsidP="00284B1E">
            <w:pPr>
              <w:jc w:val="center"/>
              <w:rPr>
                <w:sz w:val="22"/>
                <w:szCs w:val="22"/>
              </w:rPr>
            </w:pPr>
            <w:r w:rsidRPr="00CF7DA5">
              <w:rPr>
                <w:sz w:val="22"/>
                <w:szCs w:val="22"/>
              </w:rPr>
              <w:t>Required</w:t>
            </w:r>
          </w:p>
        </w:tc>
        <w:tc>
          <w:tcPr>
            <w:tcW w:w="3050" w:type="dxa"/>
            <w:tcBorders>
              <w:left w:val="single" w:sz="8" w:space="0" w:color="auto"/>
              <w:right w:val="single" w:sz="8" w:space="0" w:color="auto"/>
            </w:tcBorders>
            <w:vAlign w:val="center"/>
          </w:tcPr>
          <w:p w14:paraId="5BAEEA81" w14:textId="42C37A00" w:rsidR="00284B1E" w:rsidRPr="00CF7DA5" w:rsidRDefault="00284B1E" w:rsidP="00284B1E">
            <w:pPr>
              <w:jc w:val="center"/>
              <w:rPr>
                <w:sz w:val="22"/>
                <w:szCs w:val="22"/>
              </w:rPr>
            </w:pPr>
            <w:r w:rsidRPr="00CF7DA5">
              <w:rPr>
                <w:sz w:val="22"/>
                <w:szCs w:val="22"/>
              </w:rPr>
              <w:t>Required</w:t>
            </w:r>
          </w:p>
        </w:tc>
      </w:tr>
      <w:tr w:rsidR="005E65AE" w:rsidRPr="00CF7DA5" w14:paraId="57A80DDA" w14:textId="77777777" w:rsidTr="00FB1735">
        <w:trPr>
          <w:trHeight w:val="368"/>
        </w:trPr>
        <w:tc>
          <w:tcPr>
            <w:tcW w:w="3941" w:type="dxa"/>
            <w:tcBorders>
              <w:left w:val="single" w:sz="8" w:space="0" w:color="auto"/>
              <w:bottom w:val="single" w:sz="8" w:space="0" w:color="auto"/>
              <w:right w:val="single" w:sz="8" w:space="0" w:color="auto"/>
            </w:tcBorders>
            <w:vAlign w:val="center"/>
          </w:tcPr>
          <w:p w14:paraId="434E2B0B" w14:textId="521B5BD5" w:rsidR="005E65AE" w:rsidRPr="00BF16D0" w:rsidRDefault="005E65AE" w:rsidP="00284B1E">
            <w:pPr>
              <w:rPr>
                <w:sz w:val="22"/>
                <w:szCs w:val="22"/>
              </w:rPr>
            </w:pPr>
            <w:r w:rsidRPr="00BF16D0">
              <w:rPr>
                <w:sz w:val="22"/>
                <w:szCs w:val="22"/>
              </w:rPr>
              <w:t>Peer review committee recommendation</w:t>
            </w:r>
          </w:p>
        </w:tc>
        <w:tc>
          <w:tcPr>
            <w:tcW w:w="2989" w:type="dxa"/>
            <w:tcBorders>
              <w:left w:val="single" w:sz="8" w:space="0" w:color="auto"/>
              <w:bottom w:val="single" w:sz="8" w:space="0" w:color="auto"/>
              <w:right w:val="single" w:sz="8" w:space="0" w:color="auto"/>
            </w:tcBorders>
            <w:vAlign w:val="center"/>
          </w:tcPr>
          <w:p w14:paraId="28D615FF" w14:textId="7E9EE260" w:rsidR="005E65AE" w:rsidRPr="00BF16D0" w:rsidRDefault="005E65AE" w:rsidP="00284B1E">
            <w:pPr>
              <w:jc w:val="center"/>
              <w:rPr>
                <w:sz w:val="22"/>
                <w:szCs w:val="22"/>
              </w:rPr>
            </w:pPr>
            <w:r w:rsidRPr="00BF16D0">
              <w:rPr>
                <w:sz w:val="22"/>
                <w:szCs w:val="22"/>
              </w:rPr>
              <w:t>Required</w:t>
            </w:r>
          </w:p>
        </w:tc>
        <w:tc>
          <w:tcPr>
            <w:tcW w:w="2970" w:type="dxa"/>
            <w:tcBorders>
              <w:left w:val="single" w:sz="8" w:space="0" w:color="auto"/>
              <w:bottom w:val="single" w:sz="8" w:space="0" w:color="auto"/>
              <w:right w:val="single" w:sz="8" w:space="0" w:color="auto"/>
            </w:tcBorders>
            <w:vAlign w:val="center"/>
          </w:tcPr>
          <w:p w14:paraId="381698AD" w14:textId="305F8193" w:rsidR="005E65AE" w:rsidRPr="00BF16D0" w:rsidRDefault="005E65AE" w:rsidP="00284B1E">
            <w:pPr>
              <w:jc w:val="center"/>
              <w:rPr>
                <w:sz w:val="22"/>
                <w:szCs w:val="22"/>
              </w:rPr>
            </w:pPr>
            <w:r w:rsidRPr="00BF16D0">
              <w:rPr>
                <w:sz w:val="22"/>
                <w:szCs w:val="22"/>
              </w:rPr>
              <w:t>Required</w:t>
            </w:r>
          </w:p>
        </w:tc>
        <w:tc>
          <w:tcPr>
            <w:tcW w:w="3050" w:type="dxa"/>
            <w:tcBorders>
              <w:left w:val="single" w:sz="8" w:space="0" w:color="auto"/>
              <w:bottom w:val="single" w:sz="8" w:space="0" w:color="auto"/>
              <w:right w:val="single" w:sz="8" w:space="0" w:color="auto"/>
            </w:tcBorders>
            <w:vAlign w:val="center"/>
          </w:tcPr>
          <w:p w14:paraId="55EBF1CC" w14:textId="5AFAB240" w:rsidR="005E65AE" w:rsidRPr="00BF16D0" w:rsidRDefault="005E65AE" w:rsidP="00284B1E">
            <w:pPr>
              <w:jc w:val="center"/>
              <w:rPr>
                <w:sz w:val="22"/>
                <w:szCs w:val="22"/>
              </w:rPr>
            </w:pPr>
            <w:r w:rsidRPr="00BF16D0">
              <w:rPr>
                <w:sz w:val="22"/>
                <w:szCs w:val="22"/>
              </w:rPr>
              <w:t>Required</w:t>
            </w:r>
          </w:p>
        </w:tc>
      </w:tr>
    </w:tbl>
    <w:bookmarkEnd w:id="153"/>
    <w:p w14:paraId="4DF6F844" w14:textId="67D98A93" w:rsidR="009F05C8" w:rsidRDefault="009F05C8" w:rsidP="009F05C8">
      <w:r>
        <w:t>*   Multiple-step acceleration requests include an ad hoc review committee review.</w:t>
      </w:r>
    </w:p>
    <w:p w14:paraId="2CF5A4CB" w14:textId="32DF51EA" w:rsidR="009F05C8" w:rsidRDefault="009F05C8" w:rsidP="009F05C8">
      <w:r w:rsidRPr="00CF7DA5">
        <w:t>*</w:t>
      </w:r>
      <w:r>
        <w:t>*</w:t>
      </w:r>
      <w:r w:rsidRPr="00CF7DA5">
        <w:t xml:space="preserve"> Peer review committee does not</w:t>
      </w:r>
      <w:r>
        <w:t xml:space="preserve"> evaluate career equity reviews. An ad hoc committee is typically assembled to review and provide a written recommendation to the Associate Vice President. See page 6. </w:t>
      </w:r>
    </w:p>
    <w:p w14:paraId="4F02F7CF" w14:textId="77777777" w:rsidR="009F05C8" w:rsidRDefault="009F05C8" w:rsidP="009F05C8"/>
    <w:p w14:paraId="2F735BFD" w14:textId="77777777" w:rsidR="009F05C8" w:rsidRDefault="009F05C8" w:rsidP="009F05C8"/>
    <w:p w14:paraId="372E1987" w14:textId="6AF2F34D" w:rsidR="009F05C8" w:rsidRPr="00CF7DA5" w:rsidRDefault="009F05C8" w:rsidP="009F05C8">
      <w:pPr>
        <w:sectPr w:rsidR="009F05C8" w:rsidRPr="00CF7DA5" w:rsidSect="009F05C8">
          <w:pgSz w:w="15840" w:h="12240" w:orient="landscape" w:code="1"/>
          <w:pgMar w:top="1440" w:right="1440" w:bottom="1440" w:left="1440" w:header="720" w:footer="720" w:gutter="0"/>
          <w:cols w:space="720"/>
          <w:docGrid w:linePitch="360"/>
        </w:sectPr>
      </w:pPr>
    </w:p>
    <w:p w14:paraId="49A4516F" w14:textId="12FD1A6E" w:rsidR="00901937" w:rsidRPr="00CF7DA5" w:rsidRDefault="00634D5E" w:rsidP="00D452C4">
      <w:pPr>
        <w:pStyle w:val="Heading2"/>
      </w:pPr>
      <w:bookmarkStart w:id="154" w:name="_Toc39672157"/>
      <w:bookmarkStart w:id="155" w:name="_Toc39672241"/>
      <w:bookmarkStart w:id="156" w:name="_Toc47530808"/>
      <w:bookmarkStart w:id="157" w:name="_Toc48204901"/>
      <w:bookmarkStart w:id="158" w:name="_Toc174620380"/>
      <w:r w:rsidRPr="00CF7DA5">
        <w:lastRenderedPageBreak/>
        <w:t>Tips for Preparing a Program Review Dossier</w:t>
      </w:r>
      <w:bookmarkEnd w:id="154"/>
      <w:bookmarkEnd w:id="155"/>
      <w:bookmarkEnd w:id="156"/>
      <w:bookmarkEnd w:id="157"/>
      <w:bookmarkEnd w:id="158"/>
    </w:p>
    <w:p w14:paraId="15FFAD52" w14:textId="77777777" w:rsidR="003D6BC9" w:rsidRDefault="003D6BC9" w:rsidP="00D452C4">
      <w:pPr>
        <w:rPr>
          <w:b/>
          <w:bCs/>
          <w:i/>
          <w:iCs/>
        </w:rPr>
      </w:pPr>
    </w:p>
    <w:p w14:paraId="39A35972" w14:textId="546AD6CB" w:rsidR="003D6BC9" w:rsidRDefault="003D6BC9" w:rsidP="00D452C4">
      <w:r>
        <w:rPr>
          <w:b/>
          <w:bCs/>
          <w:i/>
          <w:iCs/>
        </w:rPr>
        <w:t xml:space="preserve">Audience: </w:t>
      </w:r>
      <w:r w:rsidR="007466C0" w:rsidRPr="00CF7DA5">
        <w:t>C</w:t>
      </w:r>
      <w:r w:rsidR="000455EF" w:rsidRPr="00CF7DA5">
        <w:t>andidate</w:t>
      </w:r>
      <w:r w:rsidR="007466C0" w:rsidRPr="00CF7DA5">
        <w:t>s</w:t>
      </w:r>
      <w:r w:rsidR="000455EF" w:rsidRPr="00CF7DA5">
        <w:t xml:space="preserve"> should w</w:t>
      </w:r>
      <w:r w:rsidR="008F50A4" w:rsidRPr="00CF7DA5">
        <w:t>rite</w:t>
      </w:r>
      <w:r w:rsidR="000455EF" w:rsidRPr="00CF7DA5">
        <w:t xml:space="preserve"> </w:t>
      </w:r>
      <w:r w:rsidR="004B7F62" w:rsidRPr="00CF7DA5">
        <w:t xml:space="preserve">a concise and </w:t>
      </w:r>
      <w:r w:rsidR="00FA3CCB" w:rsidRPr="00CF7DA5">
        <w:t>comprehensive</w:t>
      </w:r>
      <w:r w:rsidR="004B7F62" w:rsidRPr="00CF7DA5">
        <w:t xml:space="preserve"> </w:t>
      </w:r>
      <w:r w:rsidR="0076388E">
        <w:t>PR</w:t>
      </w:r>
      <w:r w:rsidR="008E67CA" w:rsidRPr="00CF7DA5">
        <w:t xml:space="preserve"> </w:t>
      </w:r>
      <w:r w:rsidR="004B7F62" w:rsidRPr="00CF7DA5">
        <w:t xml:space="preserve">that explains </w:t>
      </w:r>
      <w:r w:rsidR="007466C0" w:rsidRPr="00CF7DA5">
        <w:t>their</w:t>
      </w:r>
      <w:r w:rsidR="004B7F62" w:rsidRPr="00CF7DA5">
        <w:t xml:space="preserve"> program</w:t>
      </w:r>
      <w:r>
        <w:t xml:space="preserve">, shares their outcomes and impacts, and is </w:t>
      </w:r>
      <w:r w:rsidR="005F6C7A">
        <w:t>informative</w:t>
      </w:r>
      <w:r w:rsidR="005F6C7A" w:rsidRPr="00CF7DA5">
        <w:t xml:space="preserve"> </w:t>
      </w:r>
      <w:r w:rsidRPr="00CF7DA5">
        <w:t xml:space="preserve">for the </w:t>
      </w:r>
      <w:r>
        <w:t>a</w:t>
      </w:r>
      <w:r w:rsidR="008F50A4" w:rsidRPr="00CF7DA5">
        <w:t xml:space="preserve">udience: </w:t>
      </w:r>
    </w:p>
    <w:p w14:paraId="7105EC3D" w14:textId="118FC3A0" w:rsidR="003D6BC9" w:rsidRDefault="003D6BC9" w:rsidP="003D6BC9">
      <w:pPr>
        <w:pStyle w:val="ListParagraph"/>
        <w:numPr>
          <w:ilvl w:val="0"/>
          <w:numId w:val="47"/>
        </w:numPr>
      </w:pPr>
      <w:r w:rsidRPr="00CF7DA5">
        <w:t>Associate Vice President</w:t>
      </w:r>
    </w:p>
    <w:p w14:paraId="5350850D" w14:textId="21BF19C4" w:rsidR="003D6BC9" w:rsidRDefault="00964FE1" w:rsidP="003D6BC9">
      <w:pPr>
        <w:pStyle w:val="ListParagraph"/>
        <w:numPr>
          <w:ilvl w:val="0"/>
          <w:numId w:val="47"/>
        </w:numPr>
      </w:pPr>
      <w:r>
        <w:t>PRC</w:t>
      </w:r>
    </w:p>
    <w:p w14:paraId="36B6FB0F" w14:textId="4013BDEB" w:rsidR="003D6BC9" w:rsidRDefault="003D6BC9" w:rsidP="00837F24">
      <w:pPr>
        <w:pStyle w:val="ListParagraph"/>
        <w:numPr>
          <w:ilvl w:val="0"/>
          <w:numId w:val="47"/>
        </w:numPr>
      </w:pPr>
      <w:r>
        <w:t xml:space="preserve">Supervisor(s) (typically a </w:t>
      </w:r>
      <w:r w:rsidR="0090717D">
        <w:t>C</w:t>
      </w:r>
      <w:r w:rsidR="00154129" w:rsidRPr="00CF7DA5">
        <w:t xml:space="preserve">ounty </w:t>
      </w:r>
      <w:r w:rsidR="0090717D">
        <w:t>D</w:t>
      </w:r>
      <w:r w:rsidR="00154129" w:rsidRPr="00CF7DA5">
        <w:t>irector</w:t>
      </w:r>
      <w:r>
        <w:t xml:space="preserve">, </w:t>
      </w:r>
      <w:r w:rsidR="0090717D">
        <w:t>R</w:t>
      </w:r>
      <w:r w:rsidR="008F50A4" w:rsidRPr="00CF7DA5">
        <w:t xml:space="preserve">esearch and </w:t>
      </w:r>
      <w:r w:rsidR="0090717D">
        <w:t>E</w:t>
      </w:r>
      <w:r w:rsidR="008F50A4" w:rsidRPr="00CF7DA5">
        <w:t xml:space="preserve">xtension </w:t>
      </w:r>
      <w:r w:rsidR="0090717D">
        <w:t>C</w:t>
      </w:r>
      <w:r w:rsidR="008F50A4" w:rsidRPr="00CF7DA5">
        <w:t xml:space="preserve">enter </w:t>
      </w:r>
      <w:r w:rsidR="0090717D">
        <w:t>D</w:t>
      </w:r>
      <w:r w:rsidR="008F50A4" w:rsidRPr="00CF7DA5">
        <w:t>irector</w:t>
      </w:r>
      <w:r>
        <w:t xml:space="preserve">, and/or </w:t>
      </w:r>
      <w:r w:rsidR="0090717D">
        <w:t>Statewide Pr</w:t>
      </w:r>
      <w:r>
        <w:t>ogram/</w:t>
      </w:r>
      <w:r w:rsidR="0090717D">
        <w:t>Institute D</w:t>
      </w:r>
      <w:r>
        <w:t>irector)</w:t>
      </w:r>
    </w:p>
    <w:p w14:paraId="70F7B81A" w14:textId="5FA9CF4D" w:rsidR="008F50A4" w:rsidRPr="00CF7DA5" w:rsidRDefault="003D6BC9" w:rsidP="00837F24">
      <w:pPr>
        <w:pStyle w:val="ListParagraph"/>
        <w:numPr>
          <w:ilvl w:val="0"/>
          <w:numId w:val="47"/>
        </w:numPr>
      </w:pPr>
      <w:r>
        <w:t>Ad hoc review committee (if applicable)</w:t>
      </w:r>
      <w:r w:rsidR="008F50A4" w:rsidRPr="00CF7DA5">
        <w:t xml:space="preserve"> </w:t>
      </w:r>
    </w:p>
    <w:p w14:paraId="6D558E2D" w14:textId="77777777" w:rsidR="003753FB" w:rsidRPr="00CF7DA5" w:rsidRDefault="003753FB" w:rsidP="00D452C4"/>
    <w:p w14:paraId="3989223E" w14:textId="1DE24AB8" w:rsidR="005721DD" w:rsidRPr="00CF7DA5" w:rsidRDefault="003D6BC9" w:rsidP="00D452C4">
      <w:r>
        <w:rPr>
          <w:b/>
          <w:bCs/>
          <w:i/>
          <w:iCs/>
        </w:rPr>
        <w:t xml:space="preserve">Style: </w:t>
      </w:r>
      <w:r w:rsidR="003753FB" w:rsidRPr="00CF7DA5">
        <w:t xml:space="preserve">Prepare </w:t>
      </w:r>
      <w:r w:rsidR="00DE5076" w:rsidRPr="00CF7DA5">
        <w:t xml:space="preserve">the </w:t>
      </w:r>
      <w:r w:rsidR="003753FB" w:rsidRPr="00CF7DA5">
        <w:t xml:space="preserve">dossier using an easy-to-read font with single-spaced text. Use a style handbook appropriate for </w:t>
      </w:r>
      <w:r w:rsidR="007466C0" w:rsidRPr="00CF7DA5">
        <w:t>the</w:t>
      </w:r>
      <w:r w:rsidR="003753FB" w:rsidRPr="00CF7DA5">
        <w:t xml:space="preserve"> discipline as a guide for all grammatical, punctuation, and bibliographic citations</w:t>
      </w:r>
      <w:r>
        <w:t xml:space="preserve"> (e.g., </w:t>
      </w:r>
      <w:r w:rsidRPr="003D6BC9">
        <w:t>Publication Manual of the American Psychological Association,</w:t>
      </w:r>
      <w:r>
        <w:t xml:space="preserve"> </w:t>
      </w:r>
      <w:r w:rsidRPr="003D6BC9">
        <w:t>MLA Handbook for Writers of Research Papers</w:t>
      </w:r>
      <w:r>
        <w:t>, The Chicago Manual of Style)</w:t>
      </w:r>
      <w:r w:rsidR="003753FB" w:rsidRPr="00CF7DA5">
        <w:t xml:space="preserve">. </w:t>
      </w:r>
      <w:r w:rsidR="005721DD" w:rsidRPr="00CF7DA5">
        <w:t>Check the dossier for duplications and omissions. Paginate for easy reference.</w:t>
      </w:r>
      <w:r w:rsidR="00097E57" w:rsidRPr="00CF7DA5">
        <w:t xml:space="preserve"> </w:t>
      </w:r>
      <w:r w:rsidR="00734209">
        <w:t xml:space="preserve">Use font size </w:t>
      </w:r>
      <w:r w:rsidR="003F2C38">
        <w:t>no</w:t>
      </w:r>
      <w:r w:rsidR="00734209">
        <w:t xml:space="preserve"> smaller than 11 pts.</w:t>
      </w:r>
    </w:p>
    <w:p w14:paraId="07A5A802" w14:textId="77777777" w:rsidR="008F50A4" w:rsidRPr="00CF7DA5" w:rsidRDefault="008F50A4" w:rsidP="00D452C4"/>
    <w:p w14:paraId="4DD5669E" w14:textId="7FD8874C" w:rsidR="008F50A4" w:rsidRPr="00CF7DA5" w:rsidRDefault="008F50A4" w:rsidP="00D452C4">
      <w:r w:rsidRPr="003D6BC9">
        <w:rPr>
          <w:b/>
          <w:bCs/>
          <w:i/>
          <w:iCs/>
        </w:rPr>
        <w:t>Avoid acronyms</w:t>
      </w:r>
      <w:r w:rsidRPr="00CF7DA5">
        <w:t xml:space="preserve">. </w:t>
      </w:r>
      <w:r w:rsidR="003D6BC9">
        <w:t>I</w:t>
      </w:r>
      <w:r w:rsidRPr="00CF7DA5">
        <w:t>f acronyms are used, be certain to define them in the text.</w:t>
      </w:r>
    </w:p>
    <w:p w14:paraId="30646B86" w14:textId="77777777" w:rsidR="00975D4D" w:rsidRPr="00CF7DA5" w:rsidRDefault="00975D4D" w:rsidP="00975D4D"/>
    <w:p w14:paraId="4D98C738" w14:textId="226ED43B" w:rsidR="00975D4D" w:rsidRPr="00CF7DA5" w:rsidRDefault="003D6BC9" w:rsidP="00975D4D">
      <w:r>
        <w:rPr>
          <w:b/>
          <w:bCs/>
          <w:i/>
          <w:iCs/>
        </w:rPr>
        <w:t xml:space="preserve">Voice: </w:t>
      </w:r>
      <w:r w:rsidR="00975D4D" w:rsidRPr="00CF7DA5">
        <w:t>Academics may use active or passive voice</w:t>
      </w:r>
      <w:r w:rsidR="00FD0C93">
        <w:t xml:space="preserve">, and </w:t>
      </w:r>
      <w:r w:rsidR="00975D4D" w:rsidRPr="00CF7DA5">
        <w:t>are encouraged to use first</w:t>
      </w:r>
      <w:r w:rsidR="00D05673" w:rsidRPr="00CF7DA5">
        <w:t>-</w:t>
      </w:r>
      <w:r w:rsidR="00975D4D" w:rsidRPr="00CF7DA5">
        <w:t xml:space="preserve">person wherever appropriate in describing </w:t>
      </w:r>
      <w:r w:rsidR="00FD0C93">
        <w:t xml:space="preserve">their own </w:t>
      </w:r>
      <w:r w:rsidR="00975D4D" w:rsidRPr="00CF7DA5">
        <w:t xml:space="preserve">activities. </w:t>
      </w:r>
    </w:p>
    <w:p w14:paraId="6759395F" w14:textId="77777777" w:rsidR="008F50A4" w:rsidRPr="00CF7DA5" w:rsidRDefault="008F50A4" w:rsidP="00D452C4"/>
    <w:p w14:paraId="31423163" w14:textId="494AE019" w:rsidR="00863D65" w:rsidRPr="00CF7DA5" w:rsidRDefault="003D6BC9" w:rsidP="00E24838">
      <w:r>
        <w:rPr>
          <w:b/>
          <w:bCs/>
          <w:i/>
          <w:iCs/>
        </w:rPr>
        <w:t xml:space="preserve">Compiling Information: </w:t>
      </w:r>
      <w:r w:rsidR="00545953" w:rsidRPr="00CF7DA5">
        <w:t xml:space="preserve">Before beginning, compile pertinent information. The best and most efficient way of </w:t>
      </w:r>
      <w:r w:rsidR="00992672" w:rsidRPr="00CF7DA5">
        <w:t>collecting information</w:t>
      </w:r>
      <w:r w:rsidR="00545953" w:rsidRPr="00CF7DA5">
        <w:t xml:space="preserve"> is to enter activities on a regular ongoing basis in </w:t>
      </w:r>
      <w:hyperlink r:id="rId45" w:history="1">
        <w:r w:rsidR="00E11D2B" w:rsidRPr="002E2354">
          <w:rPr>
            <w:rStyle w:val="Hyperlink"/>
          </w:rPr>
          <w:t>Project Board</w:t>
        </w:r>
      </w:hyperlink>
      <w:r w:rsidR="00E11D2B" w:rsidRPr="00CF7DA5">
        <w:t xml:space="preserve"> </w:t>
      </w:r>
      <w:r w:rsidR="00545953" w:rsidRPr="00CF7DA5">
        <w:t>and to enter publications on a regular ongoing basis in the ANR Online Bibliography. I</w:t>
      </w:r>
      <w:r w:rsidR="00B34BBA" w:rsidRPr="00CF7DA5">
        <w:t>f</w:t>
      </w:r>
      <w:r w:rsidR="00545953" w:rsidRPr="00CF7DA5">
        <w:t xml:space="preserve"> not entering information on a regular basis, develop a system of keeping track of these activities for </w:t>
      </w:r>
      <w:r w:rsidR="00D05673" w:rsidRPr="00CF7DA5">
        <w:t xml:space="preserve">a </w:t>
      </w:r>
      <w:r w:rsidR="00545953" w:rsidRPr="00CF7DA5">
        <w:t xml:space="preserve">later entry. </w:t>
      </w:r>
      <w:r w:rsidR="00E11D2B" w:rsidRPr="00CF7DA5">
        <w:t>Academics may seek</w:t>
      </w:r>
      <w:r w:rsidR="00545953" w:rsidRPr="00CF7DA5">
        <w:t xml:space="preserve"> </w:t>
      </w:r>
      <w:r w:rsidR="00E11D2B" w:rsidRPr="00CF7DA5">
        <w:t xml:space="preserve">guidance from their </w:t>
      </w:r>
      <w:r w:rsidR="00545953" w:rsidRPr="00CF7DA5">
        <w:t xml:space="preserve">supervisor and colleagues </w:t>
      </w:r>
      <w:r w:rsidR="00E11D2B" w:rsidRPr="00CF7DA5">
        <w:t xml:space="preserve">on how </w:t>
      </w:r>
      <w:r w:rsidR="00545953" w:rsidRPr="00CF7DA5">
        <w:t xml:space="preserve">to develop an organized system of tracking activities. </w:t>
      </w:r>
    </w:p>
    <w:p w14:paraId="6D854BA0" w14:textId="77777777" w:rsidR="00D2146F" w:rsidRDefault="00D2146F" w:rsidP="00D452C4"/>
    <w:p w14:paraId="12AB1459" w14:textId="68B0BED5" w:rsidR="00960D35" w:rsidRDefault="00D2146F" w:rsidP="00B11BD3">
      <w:r w:rsidRPr="00481FAB">
        <w:rPr>
          <w:b/>
          <w:bCs/>
          <w:i/>
          <w:iCs/>
        </w:rPr>
        <w:t>Reporting period:</w:t>
      </w:r>
      <w:r>
        <w:t xml:space="preserve"> Do not provide information </w:t>
      </w:r>
      <w:r w:rsidR="00293F53">
        <w:t xml:space="preserve">from previous review </w:t>
      </w:r>
      <w:r>
        <w:t>period</w:t>
      </w:r>
      <w:r w:rsidR="00293F53">
        <w:t>s</w:t>
      </w:r>
      <w:r>
        <w:t xml:space="preserve"> </w:t>
      </w:r>
      <w:r w:rsidR="007E485E">
        <w:t xml:space="preserve">unless it </w:t>
      </w:r>
      <w:r w:rsidR="00293F53">
        <w:t xml:space="preserve">is relevant for documentation that led to successes during your current review (e.g., </w:t>
      </w:r>
      <w:r w:rsidR="007E485E" w:rsidRPr="00CF7DA5">
        <w:t>outcomes</w:t>
      </w:r>
      <w:r w:rsidR="00293F53">
        <w:t xml:space="preserve"> and </w:t>
      </w:r>
      <w:r w:rsidR="007E485E" w:rsidRPr="00CF7DA5">
        <w:t>impacts achieved or measured during th</w:t>
      </w:r>
      <w:r w:rsidR="007F51D2">
        <w:t>e</w:t>
      </w:r>
      <w:r w:rsidR="007E485E" w:rsidRPr="00CF7DA5">
        <w:t xml:space="preserve"> </w:t>
      </w:r>
      <w:r w:rsidR="00017C95">
        <w:t xml:space="preserve">current </w:t>
      </w:r>
      <w:r w:rsidR="007E485E" w:rsidRPr="00CF7DA5">
        <w:t>review period</w:t>
      </w:r>
      <w:r w:rsidR="00293F53">
        <w:t xml:space="preserve"> base</w:t>
      </w:r>
      <w:r w:rsidR="00AA222D">
        <w:t>d</w:t>
      </w:r>
      <w:r w:rsidR="00293F53">
        <w:t xml:space="preserve"> </w:t>
      </w:r>
      <w:r w:rsidR="00AA222D">
        <w:t>on methods deployed in a previous review period).</w:t>
      </w:r>
      <w:r w:rsidR="009438E3">
        <w:t xml:space="preserve"> Do not provide </w:t>
      </w:r>
      <w:r w:rsidR="00B11BD3">
        <w:t xml:space="preserve">information in </w:t>
      </w:r>
      <w:r w:rsidR="009438E3">
        <w:t xml:space="preserve">supporting documentation tables </w:t>
      </w:r>
      <w:r w:rsidR="00B11BD3">
        <w:t xml:space="preserve">from previous review periods if they </w:t>
      </w:r>
      <w:r w:rsidR="00017C95">
        <w:t>do not</w:t>
      </w:r>
      <w:r w:rsidR="00B11BD3">
        <w:t xml:space="preserve"> contribute to </w:t>
      </w:r>
      <w:r w:rsidR="00C22C64">
        <w:t xml:space="preserve">the </w:t>
      </w:r>
      <w:r w:rsidR="00B11BD3">
        <w:t>current review</w:t>
      </w:r>
      <w:r w:rsidR="000B6C0D">
        <w:t xml:space="preserve"> (e.g., don’t add </w:t>
      </w:r>
      <w:r w:rsidR="000F285E">
        <w:t xml:space="preserve">career-spanning </w:t>
      </w:r>
      <w:r w:rsidR="000B6C0D">
        <w:t>CV</w:t>
      </w:r>
      <w:r w:rsidR="00C22C64">
        <w:t>s</w:t>
      </w:r>
      <w:r w:rsidR="000B6C0D">
        <w:t xml:space="preserve"> or </w:t>
      </w:r>
      <w:r w:rsidR="000F285E">
        <w:t>documentation table</w:t>
      </w:r>
      <w:r w:rsidR="00C22C64">
        <w:t>s</w:t>
      </w:r>
      <w:r w:rsidR="000F285E">
        <w:t xml:space="preserve"> </w:t>
      </w:r>
      <w:r w:rsidR="00C22C64">
        <w:t xml:space="preserve">and </w:t>
      </w:r>
      <w:r w:rsidR="000F285E">
        <w:t>highligh</w:t>
      </w:r>
      <w:r w:rsidR="00BF1A2A">
        <w:t>t</w:t>
      </w:r>
      <w:r w:rsidR="000F285E">
        <w:t xml:space="preserve"> achievement</w:t>
      </w:r>
      <w:r w:rsidR="00C22C64">
        <w:t xml:space="preserve">s that fall in the </w:t>
      </w:r>
      <w:r w:rsidR="000F285E">
        <w:t>current period)</w:t>
      </w:r>
      <w:r w:rsidR="0092263F">
        <w:t>.</w:t>
      </w:r>
      <w:r w:rsidR="000F285E">
        <w:t xml:space="preserve"> </w:t>
      </w:r>
    </w:p>
    <w:p w14:paraId="33CB8756" w14:textId="77777777" w:rsidR="00960D35" w:rsidRDefault="00960D35" w:rsidP="00B11BD3"/>
    <w:p w14:paraId="7B1A9DEA" w14:textId="1C6088F2" w:rsidR="004B7B36" w:rsidRDefault="00703114" w:rsidP="003B15F6">
      <w:r w:rsidRPr="00481FAB">
        <w:rPr>
          <w:b/>
          <w:bCs/>
          <w:i/>
          <w:iCs/>
        </w:rPr>
        <w:t xml:space="preserve">Ethical </w:t>
      </w:r>
      <w:r w:rsidR="005D2E58">
        <w:rPr>
          <w:b/>
          <w:bCs/>
          <w:i/>
          <w:iCs/>
        </w:rPr>
        <w:t>values/</w:t>
      </w:r>
      <w:r w:rsidRPr="00481FAB">
        <w:rPr>
          <w:b/>
          <w:bCs/>
          <w:i/>
          <w:iCs/>
        </w:rPr>
        <w:t xml:space="preserve">conduct: </w:t>
      </w:r>
      <w:r w:rsidR="003B15F6" w:rsidRPr="003132C5">
        <w:t xml:space="preserve">All academics must </w:t>
      </w:r>
      <w:r w:rsidR="00D05C82">
        <w:t>comply</w:t>
      </w:r>
      <w:r w:rsidR="003B15F6" w:rsidRPr="003132C5">
        <w:t xml:space="preserve"> with </w:t>
      </w:r>
      <w:r w:rsidR="009C5C2B">
        <w:t xml:space="preserve">the </w:t>
      </w:r>
      <w:r w:rsidR="003B15F6" w:rsidRPr="003132C5">
        <w:t xml:space="preserve">University of California </w:t>
      </w:r>
      <w:hyperlink r:id="rId46" w:history="1">
        <w:r w:rsidR="003B15F6" w:rsidRPr="008731C4">
          <w:rPr>
            <w:rStyle w:val="Hyperlink"/>
          </w:rPr>
          <w:t>Ethical Values and Standards of Ethical Conduct</w:t>
        </w:r>
      </w:hyperlink>
      <w:r w:rsidR="00C52C67">
        <w:t xml:space="preserve"> and policies and </w:t>
      </w:r>
      <w:r w:rsidR="00D2717F">
        <w:t>re</w:t>
      </w:r>
      <w:r w:rsidR="009C5C2B">
        <w:t>f</w:t>
      </w:r>
      <w:r w:rsidR="00D2717F">
        <w:t>erences made therein</w:t>
      </w:r>
      <w:r w:rsidR="008731C4">
        <w:t xml:space="preserve">. </w:t>
      </w:r>
      <w:r w:rsidR="002C5F28">
        <w:t>Types of u</w:t>
      </w:r>
      <w:r w:rsidR="00216E2A">
        <w:t xml:space="preserve">nacceptable misconduct include </w:t>
      </w:r>
      <w:r w:rsidR="009C5C2B">
        <w:t>violation of canons of intellectual honesty, such as research misconduct and/or intentional misappropriation of the writings, research, and findings of others</w:t>
      </w:r>
      <w:r w:rsidR="002C5F28">
        <w:t>.</w:t>
      </w:r>
    </w:p>
    <w:p w14:paraId="2213C430" w14:textId="0A5C8099" w:rsidR="00960D35" w:rsidRPr="00481FAB" w:rsidRDefault="00177B6F" w:rsidP="00703114">
      <w:pPr>
        <w:rPr>
          <w:b/>
          <w:bCs/>
        </w:rPr>
      </w:pPr>
      <w:r w:rsidRPr="00BC44BE">
        <w:rPr>
          <w:b/>
          <w:bCs/>
          <w:i/>
          <w:iCs/>
        </w:rPr>
        <w:t>AI tools:</w:t>
      </w:r>
      <w:r>
        <w:t xml:space="preserve"> The use of </w:t>
      </w:r>
      <w:r w:rsidR="00382696">
        <w:t xml:space="preserve">generative </w:t>
      </w:r>
      <w:r>
        <w:t xml:space="preserve">AI tools </w:t>
      </w:r>
      <w:r w:rsidR="00034945">
        <w:t xml:space="preserve">to write Program Review Dossiers </w:t>
      </w:r>
      <w:r w:rsidR="00382696">
        <w:t xml:space="preserve">is </w:t>
      </w:r>
      <w:r w:rsidR="00034945" w:rsidRPr="00516B48">
        <w:t xml:space="preserve">not </w:t>
      </w:r>
      <w:r w:rsidR="00215A84">
        <w:t>permitted</w:t>
      </w:r>
      <w:r w:rsidR="00034945" w:rsidRPr="00516B48">
        <w:t>.</w:t>
      </w:r>
      <w:r w:rsidR="00034945">
        <w:t xml:space="preserve"> Any use of AI tools within UC ANR must follow </w:t>
      </w:r>
      <w:hyperlink r:id="rId47" w:history="1">
        <w:r w:rsidR="000514C3" w:rsidRPr="001E5722">
          <w:rPr>
            <w:rStyle w:val="Hyperlink"/>
          </w:rPr>
          <w:t xml:space="preserve">UC guidance </w:t>
        </w:r>
        <w:r w:rsidR="000753BF" w:rsidRPr="001E5722">
          <w:rPr>
            <w:rStyle w:val="Hyperlink"/>
          </w:rPr>
          <w:t xml:space="preserve">on Responsible </w:t>
        </w:r>
        <w:r w:rsidR="001E5722" w:rsidRPr="001E5722">
          <w:rPr>
            <w:rStyle w:val="Hyperlink"/>
          </w:rPr>
          <w:t>Artificial Intelligence</w:t>
        </w:r>
      </w:hyperlink>
      <w:r w:rsidR="001E5722">
        <w:t xml:space="preserve"> and </w:t>
      </w:r>
      <w:hyperlink r:id="rId48" w:history="1">
        <w:r w:rsidR="000C61C3" w:rsidRPr="00FA60B2">
          <w:rPr>
            <w:rStyle w:val="Hyperlink"/>
          </w:rPr>
          <w:t xml:space="preserve">UC ANR </w:t>
        </w:r>
        <w:r w:rsidR="001E5722">
          <w:rPr>
            <w:rStyle w:val="Hyperlink"/>
          </w:rPr>
          <w:t xml:space="preserve">internal </w:t>
        </w:r>
        <w:r w:rsidR="000C61C3" w:rsidRPr="00FA60B2">
          <w:rPr>
            <w:rStyle w:val="Hyperlink"/>
          </w:rPr>
          <w:t>guidelines</w:t>
        </w:r>
      </w:hyperlink>
      <w:r w:rsidR="000514C3">
        <w:t>.</w:t>
      </w:r>
    </w:p>
    <w:p w14:paraId="7A741FE8" w14:textId="77777777" w:rsidR="00E839C6" w:rsidRDefault="00E839C6">
      <w:pPr>
        <w:rPr>
          <w:b/>
          <w:szCs w:val="20"/>
        </w:rPr>
      </w:pPr>
      <w:bookmarkStart w:id="159" w:name="_Toc39672158"/>
      <w:bookmarkStart w:id="160" w:name="_Toc39672242"/>
      <w:bookmarkStart w:id="161" w:name="_Toc47530809"/>
      <w:bookmarkStart w:id="162" w:name="_Toc48204902"/>
      <w:r>
        <w:br w:type="page"/>
      </w:r>
    </w:p>
    <w:p w14:paraId="67953FC3" w14:textId="1281039C" w:rsidR="00646C92" w:rsidRPr="00CF7DA5" w:rsidRDefault="00646C92" w:rsidP="00D452C4">
      <w:pPr>
        <w:pStyle w:val="Heading2"/>
      </w:pPr>
      <w:bookmarkStart w:id="163" w:name="_Toc174620381"/>
      <w:r w:rsidRPr="00CF7DA5">
        <w:lastRenderedPageBreak/>
        <w:t>I. Position Description</w:t>
      </w:r>
      <w:bookmarkEnd w:id="159"/>
      <w:bookmarkEnd w:id="160"/>
      <w:bookmarkEnd w:id="161"/>
      <w:bookmarkEnd w:id="162"/>
      <w:bookmarkEnd w:id="163"/>
    </w:p>
    <w:p w14:paraId="073075F9" w14:textId="02973180" w:rsidR="00721746" w:rsidRPr="00CF7DA5" w:rsidRDefault="00721746" w:rsidP="00721746"/>
    <w:p w14:paraId="0333E28B" w14:textId="2D37162A" w:rsidR="00CA529F" w:rsidRPr="00954FCD" w:rsidRDefault="00721746" w:rsidP="004C0832">
      <w:r w:rsidRPr="003000EF">
        <w:t>It is the academic</w:t>
      </w:r>
      <w:r w:rsidR="008820A2" w:rsidRPr="003000EF">
        <w:t>’</w:t>
      </w:r>
      <w:r w:rsidRPr="003000EF">
        <w:t xml:space="preserve">s responsibility to keep their </w:t>
      </w:r>
      <w:r w:rsidR="00B70D36" w:rsidRPr="004D00DF">
        <w:t>Position Description</w:t>
      </w:r>
      <w:r w:rsidRPr="003000EF">
        <w:t xml:space="preserve"> up to date when there is a change in </w:t>
      </w:r>
      <w:r w:rsidR="00C8656F" w:rsidRPr="003000EF">
        <w:t xml:space="preserve">program direction, </w:t>
      </w:r>
      <w:r w:rsidRPr="003000EF">
        <w:t>responsibilities and/or reporting relationships</w:t>
      </w:r>
      <w:r w:rsidR="004C0832" w:rsidRPr="003000EF">
        <w:t xml:space="preserve"> and to make sure that the approved/signed position description(s) for the period of review are added to their dossier</w:t>
      </w:r>
      <w:r w:rsidRPr="003000EF">
        <w:t>.</w:t>
      </w:r>
      <w:r w:rsidR="004C0832">
        <w:rPr>
          <w:b/>
          <w:bCs/>
        </w:rPr>
        <w:t xml:space="preserve"> </w:t>
      </w:r>
      <w:r w:rsidR="004C0832" w:rsidRPr="00CF7DA5">
        <w:rPr>
          <w:rFonts w:eastAsia="Calibri"/>
        </w:rPr>
        <w:t>Position descriptions require the signature and date of the academic, their immediate supervisor,</w:t>
      </w:r>
      <w:r w:rsidR="00CF5CE8">
        <w:rPr>
          <w:rFonts w:eastAsia="Calibri"/>
        </w:rPr>
        <w:t xml:space="preserve"> their supervisor’s supervisor, and the</w:t>
      </w:r>
      <w:r w:rsidR="004C0832" w:rsidRPr="00CF7DA5">
        <w:rPr>
          <w:rFonts w:eastAsia="Calibri"/>
        </w:rPr>
        <w:t xml:space="preserve"> Statewide Program Director (if applicable)</w:t>
      </w:r>
      <w:r w:rsidR="00CF5CE8">
        <w:rPr>
          <w:rFonts w:eastAsia="Calibri"/>
        </w:rPr>
        <w:t>.</w:t>
      </w:r>
      <w:r w:rsidR="005275C5">
        <w:rPr>
          <w:rFonts w:eastAsia="Calibri"/>
        </w:rPr>
        <w:t xml:space="preserve"> </w:t>
      </w:r>
      <w:r w:rsidR="00280CC7">
        <w:rPr>
          <w:rFonts w:eastAsia="Calibri"/>
        </w:rPr>
        <w:t xml:space="preserve">Position Descriptions </w:t>
      </w:r>
      <w:r w:rsidR="00280CC7" w:rsidRPr="00280CC7">
        <w:rPr>
          <w:rFonts w:eastAsia="Calibri"/>
        </w:rPr>
        <w:t>should be adjusted as the position evolves (recommended at least every five years).</w:t>
      </w:r>
      <w:r w:rsidR="00280CC7">
        <w:rPr>
          <w:rFonts w:eastAsia="Calibri"/>
        </w:rPr>
        <w:t xml:space="preserve"> </w:t>
      </w:r>
    </w:p>
    <w:p w14:paraId="30FE92FA" w14:textId="7CBF45F9" w:rsidR="004C0832" w:rsidRDefault="004C0832" w:rsidP="004C0832">
      <w:pPr>
        <w:rPr>
          <w:rFonts w:eastAsia="Calibri"/>
        </w:rPr>
      </w:pPr>
    </w:p>
    <w:p w14:paraId="0EB38CB0" w14:textId="4B928298" w:rsidR="00721746" w:rsidRPr="00CF7DA5" w:rsidRDefault="004C0832" w:rsidP="00E24838">
      <w:pPr>
        <w:rPr>
          <w:rFonts w:eastAsiaTheme="minorHAnsi"/>
        </w:rPr>
      </w:pPr>
      <w:r w:rsidRPr="00CF7DA5">
        <w:t>The position description must include the academic’s name, title of position, effective date, county (or counties), purpose, clientele group(s), major academic program responsibilities, program leadership or administrative responsibilities (if applicable), affirmative action, relationships, and qualifications.</w:t>
      </w:r>
      <w:r w:rsidR="0004238B">
        <w:t xml:space="preserve"> </w:t>
      </w:r>
      <w:r w:rsidR="00721746" w:rsidRPr="00CF7DA5">
        <w:t xml:space="preserve">The academic position description template </w:t>
      </w:r>
      <w:r w:rsidR="0004238B">
        <w:t xml:space="preserve">and instructions to complete a </w:t>
      </w:r>
      <w:r w:rsidR="00D41262">
        <w:t xml:space="preserve">position description are </w:t>
      </w:r>
      <w:r w:rsidR="00721746" w:rsidRPr="00CF7DA5">
        <w:t xml:space="preserve">available on the </w:t>
      </w:r>
      <w:hyperlink r:id="rId49" w:history="1">
        <w:r w:rsidR="00721746" w:rsidRPr="00CF7DA5">
          <w:rPr>
            <w:rStyle w:val="Hyperlink"/>
          </w:rPr>
          <w:t>Academic Human Resources website</w:t>
        </w:r>
      </w:hyperlink>
      <w:r w:rsidR="00721746" w:rsidRPr="00CF7DA5">
        <w:t xml:space="preserve">. </w:t>
      </w:r>
    </w:p>
    <w:p w14:paraId="19290718" w14:textId="77777777" w:rsidR="00721746" w:rsidRPr="00CF7DA5" w:rsidRDefault="00721746" w:rsidP="00721746"/>
    <w:p w14:paraId="5601DE50" w14:textId="7ABC70EB" w:rsidR="00721746" w:rsidRPr="00CF7DA5" w:rsidRDefault="00721746" w:rsidP="00721746">
      <w:r w:rsidRPr="00CF7DA5">
        <w:t xml:space="preserve">Use an </w:t>
      </w:r>
      <w:hyperlink r:id="rId50" w:history="1">
        <w:r w:rsidRPr="002D5FB4">
          <w:rPr>
            <w:rStyle w:val="Hyperlink"/>
          </w:rPr>
          <w:t>addendum</w:t>
        </w:r>
      </w:hyperlink>
      <w:r w:rsidRPr="00CF7DA5">
        <w:t xml:space="preserve"> to document special short-term assignments that do not warrant a revised position description, such as Acting County Director or temporary cross-county assignment.</w:t>
      </w:r>
    </w:p>
    <w:p w14:paraId="24382C18" w14:textId="500D507A" w:rsidR="00C07C5F" w:rsidRPr="00CF7DA5" w:rsidRDefault="00C07C5F" w:rsidP="003A18E5"/>
    <w:p w14:paraId="1E987159" w14:textId="77777777" w:rsidR="00274B98" w:rsidRDefault="007A7EAD" w:rsidP="00D452C4">
      <w:pPr>
        <w:pStyle w:val="Heading2"/>
      </w:pPr>
      <w:bookmarkStart w:id="164" w:name="_Toc39672159"/>
      <w:bookmarkStart w:id="165" w:name="_Toc39672243"/>
      <w:bookmarkStart w:id="166" w:name="_Toc174620382"/>
      <w:bookmarkStart w:id="167" w:name="_Toc47530810"/>
      <w:bookmarkStart w:id="168" w:name="_Toc48204903"/>
      <w:r w:rsidRPr="00CF7DA5">
        <w:t xml:space="preserve">II. </w:t>
      </w:r>
      <w:r w:rsidR="004B44E4" w:rsidRPr="00CF7DA5">
        <w:t xml:space="preserve">Academic </w:t>
      </w:r>
      <w:r w:rsidR="00C07C5F" w:rsidRPr="00CF7DA5">
        <w:t>Program Review Dossier</w:t>
      </w:r>
      <w:r w:rsidR="002546C8" w:rsidRPr="00CF7DA5">
        <w:t xml:space="preserve"> </w:t>
      </w:r>
      <w:r w:rsidR="00C07C5F" w:rsidRPr="00CF7DA5">
        <w:t>Cover Page</w:t>
      </w:r>
      <w:bookmarkEnd w:id="164"/>
      <w:bookmarkEnd w:id="165"/>
      <w:bookmarkEnd w:id="166"/>
    </w:p>
    <w:p w14:paraId="31067585" w14:textId="77777777" w:rsidR="00274B98" w:rsidRDefault="00274B98" w:rsidP="00D452C4">
      <w:pPr>
        <w:pStyle w:val="Heading2"/>
      </w:pPr>
    </w:p>
    <w:p w14:paraId="317895C7" w14:textId="6F942911" w:rsidR="00B34BBA" w:rsidRDefault="007F487A" w:rsidP="005E3E18">
      <w:pPr>
        <w:rPr>
          <w:rStyle w:val="Hyperlink"/>
          <w:bCs/>
        </w:rPr>
      </w:pPr>
      <w:r>
        <w:t xml:space="preserve">Use the </w:t>
      </w:r>
      <w:r w:rsidRPr="009F7521">
        <w:t>template for</w:t>
      </w:r>
      <w:r w:rsidR="0040672E">
        <w:t xml:space="preserve"> the</w:t>
      </w:r>
      <w:r w:rsidRPr="009F7521">
        <w:t xml:space="preserve"> </w:t>
      </w:r>
      <w:hyperlink r:id="rId51" w:history="1">
        <w:r w:rsidRPr="003A18E5">
          <w:rPr>
            <w:rStyle w:val="Hyperlink"/>
            <w:bCs/>
          </w:rPr>
          <w:t>Academic Program Review Dossier Cover Page</w:t>
        </w:r>
        <w:r w:rsidRPr="007A716B">
          <w:rPr>
            <w:rStyle w:val="Hyperlink"/>
            <w:bCs/>
          </w:rPr>
          <w:t xml:space="preserve">. </w:t>
        </w:r>
      </w:hyperlink>
      <w:bookmarkEnd w:id="167"/>
      <w:bookmarkEnd w:id="168"/>
    </w:p>
    <w:p w14:paraId="4182CE92" w14:textId="77777777" w:rsidR="00BF1A2A" w:rsidRPr="00CF7DA5" w:rsidRDefault="00BF1A2A" w:rsidP="005E3E18"/>
    <w:p w14:paraId="22C35D47" w14:textId="50228C68" w:rsidR="0096564D" w:rsidRDefault="00646C92" w:rsidP="004857C4">
      <w:pPr>
        <w:pStyle w:val="Heading2"/>
      </w:pPr>
      <w:bookmarkStart w:id="169" w:name="_Toc174620383"/>
      <w:bookmarkStart w:id="170" w:name="_Toc39672160"/>
      <w:bookmarkStart w:id="171" w:name="_Toc39672244"/>
      <w:bookmarkStart w:id="172" w:name="_Toc47530811"/>
      <w:bookmarkStart w:id="173" w:name="_Toc48204904"/>
      <w:r w:rsidRPr="004857C4">
        <w:t>II</w:t>
      </w:r>
      <w:r w:rsidR="004B44E4" w:rsidRPr="004857C4">
        <w:t>I</w:t>
      </w:r>
      <w:r w:rsidRPr="00CF7DA5">
        <w:t xml:space="preserve">. </w:t>
      </w:r>
      <w:r w:rsidR="0096564D" w:rsidRPr="00CF7DA5">
        <w:t>Acceleration Statement (if applicable)</w:t>
      </w:r>
      <w:bookmarkEnd w:id="169"/>
      <w:r w:rsidR="0096564D" w:rsidRPr="00CF7DA5">
        <w:t xml:space="preserve"> </w:t>
      </w:r>
    </w:p>
    <w:p w14:paraId="58714A92" w14:textId="77777777" w:rsidR="004857C4" w:rsidRPr="004857C4" w:rsidRDefault="004857C4" w:rsidP="00473460"/>
    <w:p w14:paraId="3BDE44D6" w14:textId="2D9ADF9F" w:rsidR="0096564D" w:rsidRPr="00CF7DA5" w:rsidRDefault="0096564D" w:rsidP="0096564D">
      <w:pPr>
        <w:tabs>
          <w:tab w:val="num" w:pos="1980"/>
        </w:tabs>
        <w:rPr>
          <w:b/>
        </w:rPr>
      </w:pPr>
      <w:r w:rsidRPr="00CF7DA5">
        <w:t xml:space="preserve">There should be clear documentation of exceptional achievement </w:t>
      </w:r>
      <w:r w:rsidRPr="00CF7DA5">
        <w:rPr>
          <w:b/>
        </w:rPr>
        <w:t>in at least one</w:t>
      </w:r>
      <w:r w:rsidRPr="00CF7DA5">
        <w:t xml:space="preserve"> of the academic criteria. </w:t>
      </w:r>
      <w:r w:rsidRPr="00CF7DA5">
        <w:rPr>
          <w:b/>
        </w:rPr>
        <w:t>Clearly define the “driver” for your acceleration request.</w:t>
      </w:r>
      <w:r w:rsidRPr="00CF7DA5">
        <w:t xml:space="preserve"> Productivity and progress in </w:t>
      </w:r>
      <w:r w:rsidRPr="00CF7DA5">
        <w:rPr>
          <w:b/>
        </w:rPr>
        <w:t xml:space="preserve">all advancement criteria </w:t>
      </w:r>
      <w:r w:rsidRPr="00CF7DA5">
        <w:rPr>
          <w:i/>
        </w:rPr>
        <w:t>(as applicable for your series)</w:t>
      </w:r>
      <w:r w:rsidRPr="00CF7DA5">
        <w:t xml:space="preserve"> for advancement should be greater than would normally be expected for the individual’s rank and step. An acceleration statement should cover </w:t>
      </w:r>
      <w:r w:rsidRPr="00CF7DA5">
        <w:rPr>
          <w:i/>
          <w:u w:val="single"/>
        </w:rPr>
        <w:t xml:space="preserve">only the period since the last </w:t>
      </w:r>
      <w:r>
        <w:rPr>
          <w:i/>
          <w:u w:val="single"/>
        </w:rPr>
        <w:t xml:space="preserve">successful </w:t>
      </w:r>
      <w:r w:rsidRPr="00CF7DA5">
        <w:rPr>
          <w:i/>
          <w:u w:val="single"/>
        </w:rPr>
        <w:t>action</w:t>
      </w:r>
      <w:r>
        <w:rPr>
          <w:i/>
          <w:u w:val="single"/>
        </w:rPr>
        <w:t>.</w:t>
      </w:r>
      <w:r w:rsidRPr="00CF7DA5">
        <w:t xml:space="preserve"> (</w:t>
      </w:r>
      <w:r>
        <w:t>For example</w:t>
      </w:r>
      <w:r w:rsidRPr="00CF7DA5">
        <w:t>, in seeking promotion to associate I, you would not include in your acceleration statement your total career in the assistant rank</w:t>
      </w:r>
      <w:r>
        <w:t>.</w:t>
      </w:r>
      <w:r w:rsidRPr="00CF7DA5">
        <w:t xml:space="preserve"> </w:t>
      </w:r>
      <w:r>
        <w:t>I</w:t>
      </w:r>
      <w:r w:rsidRPr="00CF7DA5">
        <w:t>nstead, you would cover only the period since the last successful action</w:t>
      </w:r>
      <w:r>
        <w:t>.</w:t>
      </w:r>
      <w:r w:rsidRPr="00CF7DA5">
        <w:t>)</w:t>
      </w:r>
      <w:r w:rsidR="002E077E">
        <w:t xml:space="preserve"> The acceleration statement is not to exceed one page.</w:t>
      </w:r>
    </w:p>
    <w:p w14:paraId="3D4F54BB" w14:textId="77777777" w:rsidR="0096564D" w:rsidRDefault="0096564D" w:rsidP="00D452C4">
      <w:pPr>
        <w:pStyle w:val="Heading2"/>
      </w:pPr>
    </w:p>
    <w:p w14:paraId="5C470A07" w14:textId="443C2458" w:rsidR="00F812B3" w:rsidRPr="00CF7DA5" w:rsidRDefault="0096564D" w:rsidP="00D452C4">
      <w:pPr>
        <w:pStyle w:val="Heading2"/>
      </w:pPr>
      <w:bookmarkStart w:id="174" w:name="_Toc174620384"/>
      <w:r>
        <w:t xml:space="preserve">IV. </w:t>
      </w:r>
      <w:r w:rsidR="00F812B3" w:rsidRPr="00CF7DA5">
        <w:t>Program Summary Narrative</w:t>
      </w:r>
      <w:bookmarkEnd w:id="170"/>
      <w:bookmarkEnd w:id="171"/>
      <w:r w:rsidR="007A7EAD" w:rsidRPr="00CF7DA5">
        <w:t xml:space="preserve"> (Required)</w:t>
      </w:r>
      <w:bookmarkEnd w:id="172"/>
      <w:bookmarkEnd w:id="173"/>
      <w:bookmarkEnd w:id="174"/>
    </w:p>
    <w:p w14:paraId="063CDBE8" w14:textId="77777777" w:rsidR="004B44E4" w:rsidRPr="00CF7DA5" w:rsidRDefault="004B44E4" w:rsidP="00D452C4"/>
    <w:p w14:paraId="2980C3F8" w14:textId="2A9F053D" w:rsidR="003732CA" w:rsidRPr="00CF7DA5" w:rsidRDefault="00FA3CCB" w:rsidP="003732CA">
      <w:bookmarkStart w:id="175" w:name="_Hlk39579563"/>
      <w:r w:rsidRPr="00CF7DA5">
        <w:t xml:space="preserve">The program summary narrative </w:t>
      </w:r>
      <w:r w:rsidR="00154129" w:rsidRPr="00CF7DA5">
        <w:t>describes</w:t>
      </w:r>
      <w:r w:rsidRPr="00CF7DA5">
        <w:t xml:space="preserve"> the academic’s </w:t>
      </w:r>
      <w:r w:rsidR="00A00A5F" w:rsidRPr="00CF7DA5">
        <w:t>program to provide evidence on how the academic met</w:t>
      </w:r>
      <w:r w:rsidRPr="00CF7DA5">
        <w:t xml:space="preserve"> the applicable advancement criteria aligned with their rank/step and position description.</w:t>
      </w:r>
      <w:r w:rsidR="00203C4C" w:rsidRPr="00CF7DA5">
        <w:t xml:space="preserve"> </w:t>
      </w:r>
      <w:r w:rsidR="00D94F53" w:rsidRPr="00CF7DA5">
        <w:t xml:space="preserve">Narrative length </w:t>
      </w:r>
      <w:r w:rsidR="00AC183A" w:rsidRPr="00CF7DA5">
        <w:t xml:space="preserve">for merit actions </w:t>
      </w:r>
      <w:r w:rsidR="00434D08">
        <w:t xml:space="preserve">is </w:t>
      </w:r>
      <w:r w:rsidR="00AC183A" w:rsidRPr="00CF7DA5">
        <w:t xml:space="preserve">not to exceed </w:t>
      </w:r>
      <w:r w:rsidR="00B14CC8">
        <w:t>five</w:t>
      </w:r>
      <w:r w:rsidR="002C1E61" w:rsidRPr="00E0514D">
        <w:t xml:space="preserve"> </w:t>
      </w:r>
      <w:r w:rsidR="00AC183A" w:rsidRPr="00E0514D">
        <w:t>pages</w:t>
      </w:r>
      <w:r w:rsidR="00434D08">
        <w:t>,</w:t>
      </w:r>
      <w:r w:rsidR="00AC183A" w:rsidRPr="00CF7DA5">
        <w:t xml:space="preserve"> and for promotion actions</w:t>
      </w:r>
      <w:r w:rsidR="00434D08">
        <w:t xml:space="preserve"> is</w:t>
      </w:r>
      <w:r w:rsidR="00AC183A" w:rsidRPr="00CF7DA5">
        <w:t xml:space="preserve"> </w:t>
      </w:r>
      <w:r w:rsidR="00DB35F5" w:rsidRPr="00CF7DA5">
        <w:t xml:space="preserve">not to exceed </w:t>
      </w:r>
      <w:r w:rsidR="00B14CC8">
        <w:t>eight</w:t>
      </w:r>
      <w:r w:rsidR="002C1E61" w:rsidRPr="00E0514D">
        <w:t xml:space="preserve"> </w:t>
      </w:r>
      <w:r w:rsidR="00DB35F5" w:rsidRPr="00E0514D">
        <w:t>pages</w:t>
      </w:r>
      <w:r w:rsidR="00DB35F5" w:rsidRPr="00CF7DA5">
        <w:t xml:space="preserve">. </w:t>
      </w:r>
      <w:r w:rsidR="0096564D">
        <w:t xml:space="preserve">For academics in a term review seeking indefinite status, regardless of whether the action is a merit or promotion, the narrative page limit is </w:t>
      </w:r>
      <w:r w:rsidR="00026609">
        <w:t>eight</w:t>
      </w:r>
      <w:r w:rsidR="0049509B">
        <w:t xml:space="preserve"> </w:t>
      </w:r>
      <w:r w:rsidR="0096564D">
        <w:t>pages.</w:t>
      </w:r>
      <w:r w:rsidR="003732CA">
        <w:t xml:space="preserve"> Academics with </w:t>
      </w:r>
      <w:r w:rsidR="006E586F">
        <w:t xml:space="preserve">academic and </w:t>
      </w:r>
      <w:r w:rsidR="00017C95">
        <w:t>administrative</w:t>
      </w:r>
      <w:r w:rsidR="003732CA">
        <w:t xml:space="preserve"> appointments</w:t>
      </w:r>
      <w:r w:rsidR="0049657F">
        <w:t xml:space="preserve"> can add one additional page to dossiers. </w:t>
      </w:r>
    </w:p>
    <w:p w14:paraId="6142911C" w14:textId="77777777" w:rsidR="00431ABD" w:rsidRDefault="00431ABD" w:rsidP="00D452C4"/>
    <w:p w14:paraId="53BCFCB3" w14:textId="4D4B0EED" w:rsidR="00D45F3F" w:rsidRPr="00CF7DA5" w:rsidRDefault="00D45F3F" w:rsidP="00D45F3F">
      <w:r w:rsidRPr="00CF7DA5">
        <w:t xml:space="preserve">The </w:t>
      </w:r>
      <w:r>
        <w:t xml:space="preserve">narrative should address the </w:t>
      </w:r>
      <w:r w:rsidR="00276449">
        <w:t>a</w:t>
      </w:r>
      <w:r>
        <w:t xml:space="preserve">cademic’s accomplishments in the four </w:t>
      </w:r>
      <w:r w:rsidRPr="00CF7DA5">
        <w:t xml:space="preserve">academic criteria: </w:t>
      </w:r>
    </w:p>
    <w:p w14:paraId="14373D11" w14:textId="77777777" w:rsidR="00D45F3F" w:rsidRPr="00CF7DA5" w:rsidRDefault="00D45F3F" w:rsidP="00D45F3F">
      <w:pPr>
        <w:pStyle w:val="ListParagraph"/>
        <w:numPr>
          <w:ilvl w:val="0"/>
          <w:numId w:val="40"/>
        </w:numPr>
      </w:pPr>
      <w:r w:rsidRPr="00CF7DA5">
        <w:rPr>
          <w:i/>
          <w:iCs/>
        </w:rPr>
        <w:t>Performance in applied research and creative activity</w:t>
      </w:r>
      <w:r w:rsidRPr="00CF7DA5">
        <w:t xml:space="preserve">: The academic has demonstrated outcomes and achievement in applied research and creative activity, aligned with position </w:t>
      </w:r>
      <w:r w:rsidRPr="00CF7DA5">
        <w:lastRenderedPageBreak/>
        <w:t>description and clientele needs. Completed assessment of clientele needs may enhance performance.</w:t>
      </w:r>
    </w:p>
    <w:p w14:paraId="262E6714" w14:textId="2C95FB74" w:rsidR="00D45F3F" w:rsidRPr="00CF7DA5" w:rsidRDefault="00D45F3F" w:rsidP="00D45F3F">
      <w:pPr>
        <w:pStyle w:val="ListParagraph"/>
        <w:numPr>
          <w:ilvl w:val="0"/>
          <w:numId w:val="40"/>
        </w:numPr>
      </w:pPr>
      <w:r w:rsidRPr="00CF7DA5">
        <w:rPr>
          <w:i/>
          <w:iCs/>
        </w:rPr>
        <w:t>Performance in extending knowledge and information</w:t>
      </w:r>
      <w:r w:rsidRPr="00CF7DA5">
        <w:t xml:space="preserve">: The academic implemented </w:t>
      </w:r>
      <w:r w:rsidR="00CF33CA">
        <w:t xml:space="preserve">and demonstrated outcomes from </w:t>
      </w:r>
      <w:r>
        <w:t xml:space="preserve">a </w:t>
      </w:r>
      <w:r w:rsidRPr="00CF7DA5">
        <w:t>range of Extension activities to address local needs (e.g.</w:t>
      </w:r>
      <w:r w:rsidR="00466F38">
        <w:t>,</w:t>
      </w:r>
      <w:r w:rsidRPr="00CF7DA5">
        <w:t xml:space="preserve"> workshops, seminars, field days, short courses, newsletters, lay publications). </w:t>
      </w:r>
    </w:p>
    <w:p w14:paraId="5D35430E" w14:textId="77777777" w:rsidR="00D45F3F" w:rsidRPr="00CF7DA5" w:rsidRDefault="00D45F3F" w:rsidP="00D45F3F">
      <w:pPr>
        <w:pStyle w:val="ListParagraph"/>
        <w:numPr>
          <w:ilvl w:val="0"/>
          <w:numId w:val="40"/>
        </w:numPr>
      </w:pPr>
      <w:r w:rsidRPr="00CF7DA5">
        <w:rPr>
          <w:i/>
          <w:iCs/>
        </w:rPr>
        <w:t>Professional competence</w:t>
      </w:r>
      <w:r w:rsidRPr="00CF7DA5">
        <w:t xml:space="preserve">: The academic has presented at local or regional meetings of professionals, service providers, or other industry partners. </w:t>
      </w:r>
    </w:p>
    <w:p w14:paraId="5F5A534A" w14:textId="77777777" w:rsidR="00D45F3F" w:rsidRPr="00CF7DA5" w:rsidRDefault="00D45F3F" w:rsidP="00D45F3F">
      <w:pPr>
        <w:pStyle w:val="ListParagraph"/>
        <w:numPr>
          <w:ilvl w:val="0"/>
          <w:numId w:val="40"/>
        </w:numPr>
      </w:pPr>
      <w:r w:rsidRPr="00CF7DA5">
        <w:rPr>
          <w:i/>
          <w:iCs/>
        </w:rPr>
        <w:t>University and public service</w:t>
      </w:r>
      <w:r w:rsidRPr="00CF7DA5">
        <w:t xml:space="preserve">: The academic shows activity in service roles at the local level, including </w:t>
      </w:r>
      <w:r>
        <w:t>the Division, the</w:t>
      </w:r>
      <w:r w:rsidRPr="00CF7DA5">
        <w:t xml:space="preserve"> University and public service.</w:t>
      </w:r>
    </w:p>
    <w:p w14:paraId="273A2A9B" w14:textId="77777777" w:rsidR="00D45F3F" w:rsidRDefault="00D45F3F" w:rsidP="00D45F3F"/>
    <w:p w14:paraId="7D814549" w14:textId="4ADD6ADF" w:rsidR="00D45F3F" w:rsidRDefault="00D45F3F" w:rsidP="00D45F3F">
      <w:pPr>
        <w:rPr>
          <w:rStyle w:val="cf01"/>
          <w:rFonts w:ascii="Times New Roman" w:hAnsi="Times New Roman" w:cs="Times New Roman"/>
          <w:sz w:val="24"/>
          <w:szCs w:val="24"/>
        </w:rPr>
      </w:pPr>
      <w:r>
        <w:rPr>
          <w:rStyle w:val="cf01"/>
          <w:rFonts w:ascii="Times New Roman" w:hAnsi="Times New Roman" w:cs="Times New Roman"/>
          <w:sz w:val="24"/>
          <w:szCs w:val="24"/>
        </w:rPr>
        <w:t>Although not a separate category, e</w:t>
      </w:r>
      <w:r w:rsidRPr="00E020C6">
        <w:rPr>
          <w:rStyle w:val="cf01"/>
          <w:rFonts w:ascii="Times New Roman" w:hAnsi="Times New Roman" w:cs="Times New Roman"/>
          <w:sz w:val="24"/>
          <w:szCs w:val="24"/>
        </w:rPr>
        <w:t xml:space="preserve">quity, </w:t>
      </w:r>
      <w:r>
        <w:rPr>
          <w:rStyle w:val="cf01"/>
          <w:rFonts w:ascii="Times New Roman" w:hAnsi="Times New Roman" w:cs="Times New Roman"/>
          <w:sz w:val="24"/>
          <w:szCs w:val="24"/>
        </w:rPr>
        <w:t>d</w:t>
      </w:r>
      <w:r w:rsidRPr="00E020C6">
        <w:rPr>
          <w:rStyle w:val="cf01"/>
          <w:rFonts w:ascii="Times New Roman" w:hAnsi="Times New Roman" w:cs="Times New Roman"/>
          <w:sz w:val="24"/>
          <w:szCs w:val="24"/>
        </w:rPr>
        <w:t>iversity</w:t>
      </w:r>
      <w:r w:rsidR="00BC0F62">
        <w:rPr>
          <w:rStyle w:val="cf01"/>
          <w:rFonts w:ascii="Times New Roman" w:hAnsi="Times New Roman" w:cs="Times New Roman"/>
          <w:sz w:val="24"/>
          <w:szCs w:val="24"/>
        </w:rPr>
        <w:t>,</w:t>
      </w:r>
      <w:r w:rsidRPr="00E020C6">
        <w:rPr>
          <w:rStyle w:val="cf01"/>
          <w:rFonts w:ascii="Times New Roman" w:hAnsi="Times New Roman" w:cs="Times New Roman"/>
          <w:sz w:val="24"/>
          <w:szCs w:val="24"/>
        </w:rPr>
        <w:t xml:space="preserve"> </w:t>
      </w:r>
      <w:r>
        <w:rPr>
          <w:rStyle w:val="cf01"/>
          <w:rFonts w:ascii="Times New Roman" w:hAnsi="Times New Roman" w:cs="Times New Roman"/>
          <w:sz w:val="24"/>
          <w:szCs w:val="24"/>
        </w:rPr>
        <w:t>and</w:t>
      </w:r>
      <w:r w:rsidRPr="00E020C6">
        <w:rPr>
          <w:rStyle w:val="cf01"/>
          <w:rFonts w:ascii="Times New Roman" w:hAnsi="Times New Roman" w:cs="Times New Roman"/>
          <w:sz w:val="24"/>
          <w:szCs w:val="24"/>
        </w:rPr>
        <w:t xml:space="preserve"> </w:t>
      </w:r>
      <w:r>
        <w:rPr>
          <w:rStyle w:val="cf01"/>
          <w:rFonts w:ascii="Times New Roman" w:hAnsi="Times New Roman" w:cs="Times New Roman"/>
          <w:sz w:val="24"/>
          <w:szCs w:val="24"/>
        </w:rPr>
        <w:t>i</w:t>
      </w:r>
      <w:r w:rsidRPr="00E020C6">
        <w:rPr>
          <w:rStyle w:val="cf01"/>
          <w:rFonts w:ascii="Times New Roman" w:hAnsi="Times New Roman" w:cs="Times New Roman"/>
          <w:sz w:val="24"/>
          <w:szCs w:val="24"/>
        </w:rPr>
        <w:t>nclusion</w:t>
      </w:r>
      <w:r>
        <w:rPr>
          <w:rStyle w:val="cf01"/>
          <w:rFonts w:ascii="Times New Roman" w:hAnsi="Times New Roman" w:cs="Times New Roman"/>
          <w:sz w:val="24"/>
          <w:szCs w:val="24"/>
        </w:rPr>
        <w:t xml:space="preserve"> should be incorporated where appropriate in the PR to d</w:t>
      </w:r>
      <w:r w:rsidRPr="00E020C6">
        <w:rPr>
          <w:rStyle w:val="cf01"/>
          <w:rFonts w:ascii="Times New Roman" w:hAnsi="Times New Roman" w:cs="Times New Roman"/>
          <w:sz w:val="24"/>
          <w:szCs w:val="24"/>
        </w:rPr>
        <w:t>emonstrate a commitment to integrating an equity perspective</w:t>
      </w:r>
      <w:r>
        <w:rPr>
          <w:rStyle w:val="cf01"/>
          <w:rFonts w:ascii="Times New Roman" w:hAnsi="Times New Roman" w:cs="Times New Roman"/>
          <w:sz w:val="24"/>
          <w:szCs w:val="24"/>
        </w:rPr>
        <w:t xml:space="preserve"> into</w:t>
      </w:r>
      <w:r w:rsidRPr="00E020C6">
        <w:rPr>
          <w:rStyle w:val="cf01"/>
          <w:rFonts w:ascii="Times New Roman" w:hAnsi="Times New Roman" w:cs="Times New Roman"/>
          <w:sz w:val="24"/>
          <w:szCs w:val="24"/>
        </w:rPr>
        <w:t xml:space="preserve"> their program and staff.</w:t>
      </w:r>
    </w:p>
    <w:p w14:paraId="3A727F62" w14:textId="77777777" w:rsidR="00D45F3F" w:rsidRPr="00CF7DA5" w:rsidRDefault="00D45F3F" w:rsidP="00D452C4"/>
    <w:bookmarkEnd w:id="175"/>
    <w:p w14:paraId="4F59263F" w14:textId="700D597D" w:rsidR="00992672" w:rsidRPr="00CF7DA5" w:rsidRDefault="00992672" w:rsidP="00D452C4">
      <w:r w:rsidRPr="00CF7DA5">
        <w:t xml:space="preserve">Information </w:t>
      </w:r>
      <w:r w:rsidR="00A707A6" w:rsidRPr="00CF7DA5">
        <w:t>entered</w:t>
      </w:r>
      <w:r w:rsidR="00A00A5F" w:rsidRPr="00CF7DA5">
        <w:t xml:space="preserve"> </w:t>
      </w:r>
      <w:r w:rsidR="00A707A6" w:rsidRPr="00CF7DA5">
        <w:t xml:space="preserve">into </w:t>
      </w:r>
      <w:r w:rsidRPr="00CF7DA5">
        <w:t xml:space="preserve">ANR Project Board </w:t>
      </w:r>
      <w:r w:rsidR="00A00A5F" w:rsidRPr="00CF7DA5">
        <w:t xml:space="preserve">under Themes: </w:t>
      </w:r>
      <w:r w:rsidRPr="00CF7DA5">
        <w:t>background/clientele/goals/inputs and methods/outcomes/impacts</w:t>
      </w:r>
      <w:r w:rsidR="00A00A5F" w:rsidRPr="00CF7DA5">
        <w:t xml:space="preserve"> </w:t>
      </w:r>
      <w:r w:rsidRPr="00CF7DA5">
        <w:t>may</w:t>
      </w:r>
      <w:r w:rsidR="007E5954" w:rsidRPr="00CF7DA5">
        <w:t xml:space="preserve"> </w:t>
      </w:r>
      <w:r w:rsidRPr="00CF7DA5">
        <w:t>be exported into a Microsoft Word document. This document will likely compose the bulk of the program summary narrative.</w:t>
      </w:r>
    </w:p>
    <w:p w14:paraId="1CF79A79" w14:textId="30C70B5E" w:rsidR="00D666D8" w:rsidRPr="00CF7DA5" w:rsidRDefault="00D666D8">
      <w:pPr>
        <w:rPr>
          <w:b/>
        </w:rPr>
      </w:pPr>
    </w:p>
    <w:p w14:paraId="4DB2D654" w14:textId="1072BE34" w:rsidR="00F55F5C" w:rsidRPr="00CF7DA5" w:rsidRDefault="00F55F5C" w:rsidP="00F55F5C">
      <w:pPr>
        <w:rPr>
          <w:b/>
        </w:rPr>
      </w:pPr>
      <w:r w:rsidRPr="00CF7DA5">
        <w:rPr>
          <w:b/>
        </w:rPr>
        <w:t>Recommended Components for the Program Summary Narrative</w:t>
      </w:r>
    </w:p>
    <w:p w14:paraId="319C2136" w14:textId="77777777" w:rsidR="00F55F5C" w:rsidRPr="00CF7DA5" w:rsidRDefault="00F55F5C" w:rsidP="00D452C4"/>
    <w:p w14:paraId="4404766C" w14:textId="4772255A" w:rsidR="00F55F5C" w:rsidRPr="00CF7DA5" w:rsidRDefault="00F55F5C" w:rsidP="00AA2A25">
      <w:pPr>
        <w:pStyle w:val="Heading3"/>
      </w:pPr>
      <w:bookmarkStart w:id="176" w:name="_Toc47530812"/>
      <w:bookmarkStart w:id="177" w:name="_Toc48204905"/>
      <w:bookmarkStart w:id="178" w:name="_Toc174620385"/>
      <w:r w:rsidRPr="00CF7DA5">
        <w:t>Introduction (Statement of Assignment)</w:t>
      </w:r>
      <w:bookmarkEnd w:id="176"/>
      <w:bookmarkEnd w:id="177"/>
      <w:bookmarkEnd w:id="178"/>
    </w:p>
    <w:p w14:paraId="7A3FDE27" w14:textId="519BED2A" w:rsidR="00F55F5C" w:rsidRPr="00CF7DA5" w:rsidRDefault="00F55F5C" w:rsidP="00F55F5C">
      <w:pPr>
        <w:rPr>
          <w:iCs/>
        </w:rPr>
      </w:pPr>
      <w:r w:rsidRPr="00CF7DA5">
        <w:rPr>
          <w:iCs/>
        </w:rPr>
        <w:t xml:space="preserve">Share your title and rank, </w:t>
      </w:r>
      <w:r w:rsidR="00371FB8" w:rsidRPr="00CF7DA5">
        <w:t xml:space="preserve">full-time </w:t>
      </w:r>
      <w:r w:rsidR="001E63C3" w:rsidRPr="00CF7DA5">
        <w:t>equivalent</w:t>
      </w:r>
      <w:r w:rsidR="00371FB8" w:rsidRPr="00CF7DA5">
        <w:t xml:space="preserve"> time</w:t>
      </w:r>
      <w:r w:rsidRPr="00CF7DA5">
        <w:rPr>
          <w:iCs/>
        </w:rPr>
        <w:t xml:space="preserve">, and the rank/step you are seeking. State your thematic program areas (i.e., your focus; what you are doing to address clientele needs) with reference to UC ANR’s </w:t>
      </w:r>
      <w:hyperlink r:id="rId52">
        <w:r w:rsidRPr="00CF7DA5">
          <w:rPr>
            <w:iCs/>
            <w:u w:val="single"/>
          </w:rPr>
          <w:t>public value statements</w:t>
        </w:r>
      </w:hyperlink>
      <w:r w:rsidRPr="00CF7DA5">
        <w:rPr>
          <w:iCs/>
        </w:rPr>
        <w:t>. State important program areas and the need for your research and extension program</w:t>
      </w:r>
      <w:r w:rsidR="00171172">
        <w:rPr>
          <w:iCs/>
        </w:rPr>
        <w:t>,</w:t>
      </w:r>
      <w:r w:rsidRPr="00CF7DA5">
        <w:rPr>
          <w:iCs/>
        </w:rPr>
        <w:t xml:space="preserve"> i.e., help people see why this work is important. State the changes sought through your work and the types of change desired (primary condition changes). </w:t>
      </w:r>
    </w:p>
    <w:p w14:paraId="31DDC710" w14:textId="77777777" w:rsidR="00F55F5C" w:rsidRPr="00CF7DA5" w:rsidRDefault="00F55F5C" w:rsidP="00F55F5C"/>
    <w:p w14:paraId="242A8CE7" w14:textId="4F97D965" w:rsidR="00F55F5C" w:rsidRPr="00CF7DA5" w:rsidRDefault="00F55F5C" w:rsidP="00AA2A25">
      <w:pPr>
        <w:pStyle w:val="Heading3"/>
        <w:rPr>
          <w:rStyle w:val="Hyperlink"/>
          <w:color w:val="auto"/>
          <w:u w:val="none"/>
        </w:rPr>
      </w:pPr>
      <w:bookmarkStart w:id="179" w:name="_Toc47530814"/>
      <w:bookmarkStart w:id="180" w:name="_Toc48204907"/>
      <w:bookmarkStart w:id="181" w:name="_Toc174620386"/>
      <w:r w:rsidRPr="00CF7DA5">
        <w:rPr>
          <w:rStyle w:val="Hyperlink"/>
          <w:color w:val="auto"/>
          <w:u w:val="none"/>
        </w:rPr>
        <w:t>Statement of Special Circumstances (if applicable)</w:t>
      </w:r>
      <w:bookmarkEnd w:id="179"/>
      <w:bookmarkEnd w:id="180"/>
      <w:bookmarkEnd w:id="181"/>
    </w:p>
    <w:p w14:paraId="0F6C3677" w14:textId="4D3E6077" w:rsidR="00F55F5C" w:rsidRPr="00CF7DA5" w:rsidRDefault="00F55F5C" w:rsidP="001F2926">
      <w:pPr>
        <w:pStyle w:val="List4"/>
        <w:ind w:left="0" w:firstLine="0"/>
      </w:pPr>
      <w:r w:rsidRPr="00CF7DA5">
        <w:rPr>
          <w:rStyle w:val="Hyperlink"/>
          <w:color w:val="auto"/>
          <w:u w:val="none"/>
        </w:rPr>
        <w:t xml:space="preserve">Academics </w:t>
      </w:r>
      <w:r w:rsidR="00C51E5C" w:rsidRPr="00CF7DA5">
        <w:t xml:space="preserve">with restrictions on advancement criteria </w:t>
      </w:r>
      <w:r w:rsidRPr="00CF7DA5">
        <w:rPr>
          <w:rStyle w:val="Hyperlink"/>
          <w:color w:val="auto"/>
          <w:u w:val="none"/>
        </w:rPr>
        <w:t>or with significant administrative responsibilities may include a statement describing their situation.</w:t>
      </w:r>
    </w:p>
    <w:p w14:paraId="45721DB7" w14:textId="3A381518" w:rsidR="00F55F5C" w:rsidRPr="00CF7DA5" w:rsidRDefault="00F55F5C" w:rsidP="00FB4639">
      <w:pPr>
        <w:pStyle w:val="ListParagraph"/>
        <w:numPr>
          <w:ilvl w:val="0"/>
          <w:numId w:val="34"/>
        </w:numPr>
      </w:pPr>
      <w:r w:rsidRPr="00CF7DA5">
        <w:t xml:space="preserve">Provide a statement of responsibilities and average effort, as a percent of </w:t>
      </w:r>
      <w:r w:rsidR="00371FB8" w:rsidRPr="00CF7DA5">
        <w:t xml:space="preserve">full-time </w:t>
      </w:r>
      <w:r w:rsidR="001E63C3" w:rsidRPr="00CF7DA5">
        <w:t>equivalent</w:t>
      </w:r>
      <w:r w:rsidRPr="00CF7DA5">
        <w:t>, devoted to those responsibilities over the course of the review period</w:t>
      </w:r>
      <w:r w:rsidR="00026609">
        <w:t>.</w:t>
      </w:r>
    </w:p>
    <w:p w14:paraId="45EACEF2" w14:textId="5029EC38" w:rsidR="00F55F5C" w:rsidRPr="00CF7DA5" w:rsidRDefault="00F55F5C" w:rsidP="00FB4639">
      <w:pPr>
        <w:pStyle w:val="ListParagraph"/>
        <w:numPr>
          <w:ilvl w:val="0"/>
          <w:numId w:val="34"/>
        </w:numPr>
      </w:pPr>
      <w:r w:rsidRPr="00CF7DA5">
        <w:t>Describe responsibility categories: Extension, research, professional competency, service (both university and public), administrative leadership, and define other</w:t>
      </w:r>
      <w:r w:rsidR="00CB7E15">
        <w:t>s</w:t>
      </w:r>
      <w:r w:rsidRPr="00CF7DA5">
        <w:t xml:space="preserve"> as appropriate per the specific position title and assignment</w:t>
      </w:r>
      <w:r w:rsidR="00026609">
        <w:t>.</w:t>
      </w:r>
    </w:p>
    <w:p w14:paraId="306719ED" w14:textId="44546B61" w:rsidR="001F2926" w:rsidRPr="001F2926" w:rsidRDefault="00F55F5C" w:rsidP="001F2926">
      <w:pPr>
        <w:pStyle w:val="ListParagraph"/>
        <w:numPr>
          <w:ilvl w:val="0"/>
          <w:numId w:val="34"/>
        </w:numPr>
        <w:rPr>
          <w:szCs w:val="20"/>
        </w:rPr>
      </w:pPr>
      <w:r w:rsidRPr="00CF7DA5">
        <w:t>Document agreement with direct supervisor and their supervisor</w:t>
      </w:r>
      <w:r w:rsidR="00154ED6">
        <w:t xml:space="preserve"> – </w:t>
      </w:r>
      <w:r w:rsidR="008F3674" w:rsidRPr="00CF7DA5">
        <w:t xml:space="preserve">two </w:t>
      </w:r>
      <w:r w:rsidRPr="00CF7DA5">
        <w:t>signatures required.</w:t>
      </w:r>
    </w:p>
    <w:p w14:paraId="3CD1FBB8" w14:textId="3E727889" w:rsidR="001F2926" w:rsidRPr="001F2926" w:rsidRDefault="001F2926" w:rsidP="002775F0">
      <w:pPr>
        <w:rPr>
          <w:rStyle w:val="Hyperlink"/>
          <w:color w:val="auto"/>
          <w:szCs w:val="20"/>
          <w:u w:val="none"/>
        </w:rPr>
      </w:pPr>
      <w:r w:rsidRPr="001F2926">
        <w:rPr>
          <w:rStyle w:val="Hyperlink"/>
          <w:color w:val="auto"/>
          <w:szCs w:val="20"/>
          <w:u w:val="none"/>
        </w:rPr>
        <w:t xml:space="preserve">Academics who have taken family or medical leave </w:t>
      </w:r>
      <w:r>
        <w:rPr>
          <w:rStyle w:val="Hyperlink"/>
          <w:color w:val="auto"/>
          <w:szCs w:val="20"/>
          <w:u w:val="none"/>
        </w:rPr>
        <w:t xml:space="preserve">during the review period may choose to </w:t>
      </w:r>
      <w:r w:rsidR="00AC5C04">
        <w:rPr>
          <w:rStyle w:val="Hyperlink"/>
          <w:color w:val="auto"/>
          <w:szCs w:val="20"/>
          <w:u w:val="none"/>
        </w:rPr>
        <w:t xml:space="preserve">briefly </w:t>
      </w:r>
      <w:r>
        <w:rPr>
          <w:rStyle w:val="Hyperlink"/>
          <w:color w:val="auto"/>
          <w:szCs w:val="20"/>
          <w:u w:val="none"/>
        </w:rPr>
        <w:t xml:space="preserve">mention this in their </w:t>
      </w:r>
      <w:r w:rsidR="007D4066">
        <w:rPr>
          <w:rStyle w:val="Hyperlink"/>
          <w:color w:val="auto"/>
          <w:szCs w:val="20"/>
          <w:u w:val="none"/>
        </w:rPr>
        <w:t>narrative but</w:t>
      </w:r>
      <w:r>
        <w:rPr>
          <w:rStyle w:val="Hyperlink"/>
          <w:color w:val="auto"/>
          <w:szCs w:val="20"/>
          <w:u w:val="none"/>
        </w:rPr>
        <w:t xml:space="preserve"> are not required to do so. </w:t>
      </w:r>
      <w:r w:rsidR="002775F0" w:rsidRPr="002775F0">
        <w:rPr>
          <w:szCs w:val="20"/>
        </w:rPr>
        <w:t>Expectations</w:t>
      </w:r>
      <w:r w:rsidR="004A40F2">
        <w:rPr>
          <w:szCs w:val="20"/>
        </w:rPr>
        <w:t xml:space="preserve"> for review and advancement</w:t>
      </w:r>
      <w:r w:rsidR="002775F0" w:rsidRPr="002775F0">
        <w:rPr>
          <w:szCs w:val="20"/>
        </w:rPr>
        <w:t xml:space="preserve"> during an approved leave of absence</w:t>
      </w:r>
      <w:r w:rsidR="002775F0">
        <w:rPr>
          <w:szCs w:val="20"/>
        </w:rPr>
        <w:t xml:space="preserve"> should be set forth in detail in a memorandum of understanding </w:t>
      </w:r>
      <w:r w:rsidR="001B64C0">
        <w:rPr>
          <w:szCs w:val="20"/>
        </w:rPr>
        <w:t>regarding the part-time arrangement (</w:t>
      </w:r>
      <w:r w:rsidR="002775F0" w:rsidRPr="002775F0">
        <w:rPr>
          <w:szCs w:val="20"/>
        </w:rPr>
        <w:t>APM-220 Appendix B</w:t>
      </w:r>
      <w:r w:rsidR="001B64C0">
        <w:rPr>
          <w:szCs w:val="20"/>
        </w:rPr>
        <w:t xml:space="preserve">). </w:t>
      </w:r>
    </w:p>
    <w:p w14:paraId="370ECCCE" w14:textId="77777777" w:rsidR="00F55F5C" w:rsidRPr="00CF7DA5" w:rsidRDefault="00F55F5C" w:rsidP="00F55F5C"/>
    <w:p w14:paraId="65239393" w14:textId="656BFE26" w:rsidR="00D94F53" w:rsidRPr="00CF7DA5" w:rsidRDefault="00C00E82" w:rsidP="008F3674">
      <w:pPr>
        <w:pStyle w:val="Heading3"/>
      </w:pPr>
      <w:bookmarkStart w:id="182" w:name="_Toc47530815"/>
      <w:bookmarkStart w:id="183" w:name="_Toc48204908"/>
      <w:bookmarkStart w:id="184" w:name="_Toc174620387"/>
      <w:r w:rsidRPr="00CF7DA5">
        <w:t>Themes</w:t>
      </w:r>
      <w:r w:rsidR="00F55F5C" w:rsidRPr="00CF7DA5">
        <w:t xml:space="preserve"> (typically </w:t>
      </w:r>
      <w:r w:rsidR="008F3674" w:rsidRPr="00CF7DA5">
        <w:t xml:space="preserve">one </w:t>
      </w:r>
      <w:r w:rsidR="00F55F5C" w:rsidRPr="00CF7DA5">
        <w:t xml:space="preserve">to </w:t>
      </w:r>
      <w:r w:rsidR="008F3674" w:rsidRPr="00CF7DA5">
        <w:t xml:space="preserve">three </w:t>
      </w:r>
      <w:r w:rsidR="00F55F5C" w:rsidRPr="00CF7DA5">
        <w:t>themes)</w:t>
      </w:r>
      <w:bookmarkEnd w:id="182"/>
      <w:bookmarkEnd w:id="183"/>
      <w:bookmarkEnd w:id="184"/>
    </w:p>
    <w:p w14:paraId="5C9665EB" w14:textId="6799273E" w:rsidR="00627F49" w:rsidRPr="00CF7DA5" w:rsidRDefault="00C00E82" w:rsidP="008F3674">
      <w:bookmarkStart w:id="185" w:name="_Hlk39579635"/>
      <w:r w:rsidRPr="00DB1135">
        <w:t xml:space="preserve">Academics will normally have </w:t>
      </w:r>
      <w:r w:rsidR="008F3674" w:rsidRPr="00DB1135">
        <w:t xml:space="preserve">one </w:t>
      </w:r>
      <w:r w:rsidRPr="00DB1135">
        <w:t xml:space="preserve">to </w:t>
      </w:r>
      <w:r w:rsidR="00BE7EFE" w:rsidRPr="00DB1135">
        <w:t xml:space="preserve">three </w:t>
      </w:r>
      <w:r w:rsidRPr="00DB1135">
        <w:t>themes</w:t>
      </w:r>
      <w:r w:rsidR="0038375D" w:rsidRPr="00DB1135">
        <w:t xml:space="preserve"> comprising the bulk of the narrative. For</w:t>
      </w:r>
      <w:r w:rsidR="00627F49" w:rsidRPr="00DB1135">
        <w:t xml:space="preserve"> each theme, </w:t>
      </w:r>
      <w:r w:rsidR="00017C95" w:rsidRPr="00DB1135">
        <w:t xml:space="preserve">use representative </w:t>
      </w:r>
      <w:r w:rsidR="00773C88" w:rsidRPr="00DB1135">
        <w:t xml:space="preserve">examples of your </w:t>
      </w:r>
      <w:r w:rsidR="00017C95" w:rsidRPr="00DB1135">
        <w:t>work to demonstrate</w:t>
      </w:r>
      <w:r w:rsidR="00627F49" w:rsidRPr="00DB1135">
        <w:t xml:space="preserve"> how your </w:t>
      </w:r>
      <w:r w:rsidR="00A00A5F" w:rsidRPr="00DB1135">
        <w:t>program is</w:t>
      </w:r>
      <w:r w:rsidR="00627F49" w:rsidRPr="00DB1135">
        <w:t xml:space="preserve"> making a difference</w:t>
      </w:r>
      <w:r w:rsidR="00660E1A" w:rsidRPr="00DB1135">
        <w:t xml:space="preserve"> to your clientele.</w:t>
      </w:r>
      <w:r w:rsidR="00660E1A" w:rsidRPr="00CF7DA5">
        <w:t xml:space="preserve"> </w:t>
      </w:r>
      <w:r w:rsidR="00424DE6" w:rsidRPr="00CF7DA5">
        <w:t xml:space="preserve">Incorporate relevant evidence for your title series advancement </w:t>
      </w:r>
      <w:r w:rsidR="00424DE6" w:rsidRPr="00CF7DA5">
        <w:lastRenderedPageBreak/>
        <w:t>criteria</w:t>
      </w:r>
      <w:r w:rsidR="00E574D5">
        <w:t>,</w:t>
      </w:r>
      <w:r w:rsidR="00424DE6" w:rsidRPr="00CF7DA5">
        <w:t xml:space="preserve"> e.g., applied research and creative activity (scholarship) and extending knowledge and information (stakeholder engagement and adoption). </w:t>
      </w:r>
      <w:r w:rsidR="00627F49" w:rsidRPr="00CF7DA5">
        <w:t xml:space="preserve">Include impact statements referencing your supporting documentation as evidence that your </w:t>
      </w:r>
      <w:r w:rsidR="00303E1F" w:rsidRPr="00CF7DA5">
        <w:t xml:space="preserve">activities </w:t>
      </w:r>
      <w:r w:rsidR="00627F49" w:rsidRPr="00CF7DA5">
        <w:t xml:space="preserve">are </w:t>
      </w:r>
      <w:bookmarkEnd w:id="185"/>
      <w:r w:rsidR="00627F49" w:rsidRPr="00CF7DA5">
        <w:t xml:space="preserve">contributing to the impact. </w:t>
      </w:r>
      <w:r w:rsidR="00A00A5F" w:rsidRPr="00CF7DA5">
        <w:t xml:space="preserve">Refer to </w:t>
      </w:r>
      <w:r w:rsidR="00424DE6" w:rsidRPr="00CF7DA5">
        <w:t>UC ANR Program Planning and Evaluation’s webpage on “</w:t>
      </w:r>
      <w:hyperlink r:id="rId53" w:history="1">
        <w:r w:rsidR="00424DE6" w:rsidRPr="00CF7DA5">
          <w:rPr>
            <w:rStyle w:val="Hyperlink"/>
          </w:rPr>
          <w:t>Writing Impact Statements</w:t>
        </w:r>
      </w:hyperlink>
      <w:r w:rsidR="00424DE6" w:rsidRPr="00CF7DA5">
        <w:t>”</w:t>
      </w:r>
      <w:r w:rsidR="00A00A5F" w:rsidRPr="00CF7DA5">
        <w:t xml:space="preserve">. </w:t>
      </w:r>
    </w:p>
    <w:p w14:paraId="64230DD6" w14:textId="77777777" w:rsidR="009708A3" w:rsidRPr="00CF7DA5" w:rsidRDefault="009708A3" w:rsidP="008F3674"/>
    <w:p w14:paraId="71D3C8BF" w14:textId="5FDBCBD7" w:rsidR="004F5478" w:rsidRDefault="00131F6B" w:rsidP="00131F6B">
      <w:r w:rsidRPr="008977DD">
        <w:rPr>
          <w:b/>
          <w:bCs/>
        </w:rPr>
        <w:t>Programmatic theme(s).</w:t>
      </w:r>
      <w:r w:rsidRPr="008977DD">
        <w:t xml:space="preserve"> Themes are the constructs for reporting goals, inputs, methods/outputs (activities and participation), outcomes, and impacts in the program summary narrative. </w:t>
      </w:r>
      <w:r w:rsidRPr="00797366">
        <w:t>The program summary narrative must convey clear themes, each focused on at least one impact</w:t>
      </w:r>
      <w:r>
        <w:t xml:space="preserve"> (or anticipated impact)</w:t>
      </w:r>
      <w:r w:rsidRPr="00797366">
        <w:t>.</w:t>
      </w:r>
      <w:r>
        <w:t xml:space="preserve"> </w:t>
      </w:r>
      <w:r w:rsidRPr="008977DD">
        <w:t>Themes should demonstrate how the academic’s program is moving towards achieving impact over time.</w:t>
      </w:r>
      <w:r>
        <w:t xml:space="preserve"> </w:t>
      </w:r>
      <w:r w:rsidRPr="008977DD">
        <w:t>Emphasize the changes desired (outcomes) and highlight the impacts and conditions changes resulting from your work. Support your claims with references to supporting documents within your dossier. Incorporate relevant evidence of applied research and creative activity, extending knowledge and information, communication, and teamwork.</w:t>
      </w:r>
      <w:r w:rsidR="00537436">
        <w:t xml:space="preserve"> </w:t>
      </w:r>
    </w:p>
    <w:p w14:paraId="0F287854" w14:textId="77777777" w:rsidR="004F5478" w:rsidRDefault="004F5478" w:rsidP="00131F6B"/>
    <w:p w14:paraId="21EDA2AF" w14:textId="3B322E56" w:rsidR="00131F6B" w:rsidRPr="008977DD" w:rsidRDefault="00131F6B" w:rsidP="00131F6B">
      <w:r w:rsidRPr="008977DD">
        <w:t xml:space="preserve">Consider including the following components when describing your theme: </w:t>
      </w:r>
    </w:p>
    <w:p w14:paraId="3486E3D3" w14:textId="77777777" w:rsidR="00131F6B" w:rsidRPr="008977DD" w:rsidRDefault="00131F6B" w:rsidP="00131F6B">
      <w:pPr>
        <w:pStyle w:val="ListParagraph"/>
        <w:numPr>
          <w:ilvl w:val="0"/>
          <w:numId w:val="15"/>
        </w:numPr>
      </w:pPr>
      <w:r w:rsidRPr="008977DD">
        <w:t>Clientele: people or groups of people that a program aims to serve</w:t>
      </w:r>
    </w:p>
    <w:p w14:paraId="35DEDDBC" w14:textId="77777777" w:rsidR="00131F6B" w:rsidRPr="008977DD" w:rsidRDefault="00131F6B" w:rsidP="00131F6B">
      <w:pPr>
        <w:pStyle w:val="ListParagraph"/>
        <w:numPr>
          <w:ilvl w:val="0"/>
          <w:numId w:val="15"/>
        </w:numPr>
      </w:pPr>
      <w:r w:rsidRPr="008977DD">
        <w:t>Goals: the purpose toward which an activity is directed</w:t>
      </w:r>
    </w:p>
    <w:p w14:paraId="41ED4519" w14:textId="63F0A8DC" w:rsidR="00131F6B" w:rsidRPr="008977DD" w:rsidRDefault="00131F6B" w:rsidP="00131F6B">
      <w:pPr>
        <w:pStyle w:val="ListParagraph"/>
        <w:numPr>
          <w:ilvl w:val="0"/>
          <w:numId w:val="15"/>
        </w:numPr>
      </w:pPr>
      <w:r w:rsidRPr="008977DD">
        <w:t>Inputs: what is invested</w:t>
      </w:r>
      <w:r w:rsidR="00E574D5">
        <w:t>,</w:t>
      </w:r>
      <w:r w:rsidRPr="008977DD">
        <w:t xml:space="preserve"> including faculty, staff, students, infrastructure, federal, state, and private funds, time, and knowledge</w:t>
      </w:r>
    </w:p>
    <w:p w14:paraId="468094B7" w14:textId="6A7F9042" w:rsidR="00131F6B" w:rsidRPr="003A18E5" w:rsidRDefault="00131F6B" w:rsidP="00131F6B">
      <w:pPr>
        <w:pStyle w:val="ListParagraph"/>
        <w:numPr>
          <w:ilvl w:val="0"/>
          <w:numId w:val="15"/>
        </w:numPr>
      </w:pPr>
      <w:r w:rsidRPr="008977DD">
        <w:t xml:space="preserve">Methods/Outputs (activities and participation): research/creative and extension activities to reach goals. Products created through such activities (meetings, </w:t>
      </w:r>
      <w:r w:rsidR="00AE3196">
        <w:t>training</w:t>
      </w:r>
      <w:r w:rsidRPr="008977DD">
        <w:t>, extension programs, curricula, webinars, publications, etc.). In the narrative, keep methods short and use Supporting Documentation tables for more information. Methodologies to enhance equity, diversity</w:t>
      </w:r>
      <w:r w:rsidR="00AE3196">
        <w:t>,</w:t>
      </w:r>
      <w:r w:rsidRPr="008977DD">
        <w:t xml:space="preserve"> and inclusion can be incorporated to demonstrate a commitment to integrating an equity perspective into programming. </w:t>
      </w:r>
    </w:p>
    <w:p w14:paraId="4DD61901" w14:textId="303F51CC" w:rsidR="00131F6B" w:rsidRPr="00797366" w:rsidRDefault="00131F6B" w:rsidP="00131F6B">
      <w:pPr>
        <w:pStyle w:val="ListParagraph"/>
        <w:numPr>
          <w:ilvl w:val="0"/>
          <w:numId w:val="15"/>
        </w:numPr>
        <w:autoSpaceDE w:val="0"/>
        <w:autoSpaceDN w:val="0"/>
        <w:adjustRightInd w:val="0"/>
        <w:rPr>
          <w:rFonts w:cstheme="minorHAnsi"/>
        </w:rPr>
      </w:pPr>
      <w:r>
        <w:rPr>
          <w:rFonts w:cstheme="minorHAnsi"/>
        </w:rPr>
        <w:t>Outcomes</w:t>
      </w:r>
      <w:r w:rsidR="00EA1D52">
        <w:rPr>
          <w:rFonts w:cstheme="minorHAnsi"/>
        </w:rPr>
        <w:t>/Impact</w:t>
      </w:r>
      <w:r w:rsidR="00811051">
        <w:rPr>
          <w:rFonts w:cstheme="minorHAnsi"/>
        </w:rPr>
        <w:t>s</w:t>
      </w:r>
      <w:r>
        <w:rPr>
          <w:rFonts w:cstheme="minorHAnsi"/>
        </w:rPr>
        <w:t xml:space="preserve">: </w:t>
      </w:r>
      <w:r w:rsidRPr="008977DD">
        <w:t>Include quantitative, observational, and/or participatory evaluations to determine outcomes such as the number of people, acres, and other units affected when possible.</w:t>
      </w:r>
      <w:r>
        <w:t xml:space="preserve"> </w:t>
      </w:r>
      <w:r w:rsidRPr="00797366">
        <w:rPr>
          <w:rFonts w:cstheme="minorHAnsi"/>
        </w:rPr>
        <w:t>Outcomes may include changes in:</w:t>
      </w:r>
    </w:p>
    <w:p w14:paraId="3FBEC4CD" w14:textId="77777777" w:rsidR="00070E6A" w:rsidRPr="008977DD" w:rsidRDefault="00070E6A" w:rsidP="00070E6A">
      <w:pPr>
        <w:pStyle w:val="ListParagraph"/>
        <w:numPr>
          <w:ilvl w:val="1"/>
          <w:numId w:val="15"/>
        </w:numPr>
        <w:autoSpaceDE w:val="0"/>
        <w:autoSpaceDN w:val="0"/>
        <w:adjustRightInd w:val="0"/>
        <w:rPr>
          <w:rFonts w:cstheme="minorHAnsi"/>
        </w:rPr>
      </w:pPr>
      <w:r w:rsidRPr="008977DD">
        <w:rPr>
          <w:rFonts w:cstheme="minorHAnsi"/>
        </w:rPr>
        <w:t>Learning (short-term; awareness, knowledge, attitudes, skills, opinions, aspirations, motivations)</w:t>
      </w:r>
    </w:p>
    <w:p w14:paraId="1490BA8D" w14:textId="77777777" w:rsidR="00070E6A" w:rsidRPr="008977DD" w:rsidRDefault="00070E6A" w:rsidP="00070E6A">
      <w:pPr>
        <w:pStyle w:val="ListParagraph"/>
        <w:numPr>
          <w:ilvl w:val="1"/>
          <w:numId w:val="15"/>
        </w:numPr>
        <w:autoSpaceDE w:val="0"/>
        <w:autoSpaceDN w:val="0"/>
        <w:adjustRightInd w:val="0"/>
        <w:rPr>
          <w:rFonts w:cstheme="minorHAnsi"/>
        </w:rPr>
      </w:pPr>
      <w:r w:rsidRPr="008977DD">
        <w:rPr>
          <w:rFonts w:cstheme="minorHAnsi"/>
        </w:rPr>
        <w:t>Action (medium term; behavior, practice, decision making, policies, social action)</w:t>
      </w:r>
    </w:p>
    <w:p w14:paraId="0F51710B" w14:textId="34C2C038" w:rsidR="00070E6A" w:rsidRPr="004B1C95" w:rsidRDefault="00070E6A" w:rsidP="00654A89">
      <w:pPr>
        <w:pStyle w:val="ListParagraph"/>
        <w:numPr>
          <w:ilvl w:val="1"/>
          <w:numId w:val="15"/>
        </w:numPr>
        <w:autoSpaceDE w:val="0"/>
        <w:autoSpaceDN w:val="0"/>
        <w:adjustRightInd w:val="0"/>
        <w:rPr>
          <w:rFonts w:cstheme="minorHAnsi"/>
        </w:rPr>
      </w:pPr>
      <w:r w:rsidRPr="008977DD">
        <w:rPr>
          <w:rFonts w:cstheme="minorHAnsi"/>
        </w:rPr>
        <w:t>Condition (long-term; social, economic, civic, environmental)</w:t>
      </w:r>
      <w:r w:rsidR="00B6622C">
        <w:rPr>
          <w:rFonts w:cstheme="minorHAnsi"/>
        </w:rPr>
        <w:t>.</w:t>
      </w:r>
      <w:r w:rsidRPr="004B1C95">
        <w:t xml:space="preserve"> </w:t>
      </w:r>
      <w:r w:rsidRPr="008977DD">
        <w:t xml:space="preserve">Impacts should align with the targeted clientele needs and demonstrate how the academic’s program contributes to </w:t>
      </w:r>
      <w:hyperlink r:id="rId54" w:history="1">
        <w:r w:rsidRPr="00E1137A">
          <w:rPr>
            <w:rStyle w:val="Hyperlink"/>
          </w:rPr>
          <w:t>ANR’s articulated public values statements and condition changes</w:t>
        </w:r>
      </w:hyperlink>
      <w:r>
        <w:t xml:space="preserve">. </w:t>
      </w:r>
      <w:r w:rsidRPr="008977DD">
        <w:t>Progress toward achieving impact</w:t>
      </w:r>
      <w:r>
        <w:t xml:space="preserve"> (or anticipated impacts)</w:t>
      </w:r>
      <w:r w:rsidRPr="008977DD">
        <w:t xml:space="preserve"> </w:t>
      </w:r>
      <w:r w:rsidR="002E660C" w:rsidRPr="008977DD">
        <w:t>is</w:t>
      </w:r>
      <w:r w:rsidRPr="008977DD">
        <w:t xml:space="preserve"> described for each theme. Evidence of impact (or anticipated impact) may be demonstrated through primary and secondary empirical data collected by the academic, workgroup projects, and/or inferred impact as shown through reasonable inferences from scholarly literature. Evidence of behavior change outcomes </w:t>
      </w:r>
      <w:r>
        <w:t xml:space="preserve">can be linked to </w:t>
      </w:r>
      <w:r w:rsidRPr="008977DD">
        <w:t>indicators of potential/anticipated impacts.</w:t>
      </w:r>
    </w:p>
    <w:p w14:paraId="7C5EA3D3" w14:textId="77777777" w:rsidR="00B6622C" w:rsidRDefault="00B6622C" w:rsidP="00B6622C">
      <w:pPr>
        <w:autoSpaceDE w:val="0"/>
        <w:autoSpaceDN w:val="0"/>
        <w:adjustRightInd w:val="0"/>
      </w:pPr>
    </w:p>
    <w:p w14:paraId="426A60DA" w14:textId="17ADA9FA" w:rsidR="00070E6A" w:rsidRDefault="00070E6A" w:rsidP="007609CB">
      <w:pPr>
        <w:autoSpaceDE w:val="0"/>
        <w:autoSpaceDN w:val="0"/>
        <w:adjustRightInd w:val="0"/>
      </w:pPr>
      <w:r>
        <w:t>Notes:</w:t>
      </w:r>
    </w:p>
    <w:p w14:paraId="06126B55" w14:textId="77777777" w:rsidR="00070E6A" w:rsidRDefault="00070E6A" w:rsidP="007609CB">
      <w:pPr>
        <w:pStyle w:val="ListParagraph"/>
        <w:numPr>
          <w:ilvl w:val="0"/>
          <w:numId w:val="15"/>
        </w:numPr>
        <w:autoSpaceDE w:val="0"/>
        <w:autoSpaceDN w:val="0"/>
        <w:adjustRightInd w:val="0"/>
      </w:pPr>
      <w:r>
        <w:t xml:space="preserve">Publications, curriculum developed, number of participants are methods, not outcomes. </w:t>
      </w:r>
    </w:p>
    <w:p w14:paraId="70EE7D2E" w14:textId="2E54EA07" w:rsidR="00B6622C" w:rsidRPr="00B6622C" w:rsidRDefault="00070E6A" w:rsidP="00B6622C">
      <w:pPr>
        <w:pStyle w:val="ListParagraph"/>
        <w:numPr>
          <w:ilvl w:val="0"/>
          <w:numId w:val="15"/>
        </w:numPr>
        <w:autoSpaceDE w:val="0"/>
        <w:autoSpaceDN w:val="0"/>
        <w:adjustRightInd w:val="0"/>
        <w:rPr>
          <w:rFonts w:cstheme="minorHAnsi"/>
        </w:rPr>
      </w:pPr>
      <w:r w:rsidRPr="008977DD">
        <w:t>Document outcomes and impacts during the review period. Outcomes and impacts measured and observed during this review period resulting from activities from past review periods may also be included</w:t>
      </w:r>
      <w:r w:rsidR="00B6622C">
        <w:t>.</w:t>
      </w:r>
      <w:r>
        <w:t xml:space="preserve"> </w:t>
      </w:r>
    </w:p>
    <w:p w14:paraId="0BAC5115" w14:textId="7B57C35B" w:rsidR="00070E6A" w:rsidRPr="004B1C95" w:rsidRDefault="00070E6A" w:rsidP="00B6622C">
      <w:pPr>
        <w:pStyle w:val="ListParagraph"/>
        <w:numPr>
          <w:ilvl w:val="1"/>
          <w:numId w:val="15"/>
        </w:numPr>
        <w:autoSpaceDE w:val="0"/>
        <w:autoSpaceDN w:val="0"/>
        <w:adjustRightInd w:val="0"/>
        <w:rPr>
          <w:rFonts w:cstheme="minorHAnsi"/>
        </w:rPr>
      </w:pPr>
      <w:r w:rsidRPr="008977DD">
        <w:lastRenderedPageBreak/>
        <w:t xml:space="preserve">For more how-to information and examples on documenting outcomes and impacts, see: </w:t>
      </w:r>
      <w:hyperlink r:id="rId55" w:history="1">
        <w:r w:rsidRPr="004B1C95">
          <w:rPr>
            <w:rStyle w:val="Hyperlink"/>
            <w:rFonts w:cstheme="minorHAnsi"/>
          </w:rPr>
          <w:t>ANR tip sheet: Condition Changes – How Do I Measure Them?</w:t>
        </w:r>
      </w:hyperlink>
    </w:p>
    <w:p w14:paraId="6CAF44C1" w14:textId="64F520B7" w:rsidR="00070E6A" w:rsidRPr="008977DD" w:rsidRDefault="00070E6A" w:rsidP="00070E6A">
      <w:pPr>
        <w:pStyle w:val="ListParagraph"/>
        <w:numPr>
          <w:ilvl w:val="1"/>
          <w:numId w:val="15"/>
        </w:numPr>
        <w:autoSpaceDE w:val="0"/>
        <w:autoSpaceDN w:val="0"/>
        <w:adjustRightInd w:val="0"/>
        <w:rPr>
          <w:rFonts w:cstheme="minorHAnsi"/>
        </w:rPr>
      </w:pPr>
      <w:r w:rsidRPr="008977DD">
        <w:rPr>
          <w:rFonts w:cstheme="minorHAnsi"/>
        </w:rPr>
        <w:t xml:space="preserve">Examples of documenting methods, </w:t>
      </w:r>
      <w:r w:rsidR="003A0CAF">
        <w:rPr>
          <w:rFonts w:cstheme="minorHAnsi"/>
        </w:rPr>
        <w:t>outcomes</w:t>
      </w:r>
      <w:r w:rsidRPr="008977DD">
        <w:rPr>
          <w:rFonts w:cstheme="minorHAnsi"/>
        </w:rPr>
        <w:t xml:space="preserve">, and condition changes: </w:t>
      </w:r>
      <w:hyperlink r:id="rId56" w:history="1">
        <w:r w:rsidRPr="008977DD">
          <w:rPr>
            <w:rStyle w:val="Hyperlink"/>
            <w:rFonts w:cstheme="minorHAnsi"/>
          </w:rPr>
          <w:t>Condition Change Outcomes/Impact Story Compilations</w:t>
        </w:r>
      </w:hyperlink>
      <w:r>
        <w:rPr>
          <w:rStyle w:val="Hyperlink"/>
          <w:rFonts w:cstheme="minorHAnsi"/>
        </w:rPr>
        <w:t xml:space="preserve"> </w:t>
      </w:r>
    </w:p>
    <w:p w14:paraId="1AED8DD0" w14:textId="77777777" w:rsidR="00070E6A" w:rsidRPr="00797366" w:rsidRDefault="00000000" w:rsidP="00070E6A">
      <w:pPr>
        <w:pStyle w:val="ListParagraph"/>
        <w:numPr>
          <w:ilvl w:val="1"/>
          <w:numId w:val="15"/>
        </w:numPr>
        <w:autoSpaceDE w:val="0"/>
        <w:autoSpaceDN w:val="0"/>
        <w:adjustRightInd w:val="0"/>
        <w:rPr>
          <w:rFonts w:cstheme="minorHAnsi"/>
        </w:rPr>
      </w:pPr>
      <w:hyperlink r:id="rId57" w:history="1">
        <w:r w:rsidR="00070E6A" w:rsidRPr="008977DD">
          <w:rPr>
            <w:rStyle w:val="Hyperlink"/>
            <w:rFonts w:cstheme="minorHAnsi"/>
          </w:rPr>
          <w:t>Link to University of Wisconsin Logic Model</w:t>
        </w:r>
      </w:hyperlink>
    </w:p>
    <w:p w14:paraId="698170AD" w14:textId="77777777" w:rsidR="00131F6B" w:rsidRDefault="00131F6B" w:rsidP="00D452C4"/>
    <w:p w14:paraId="73A10DDC" w14:textId="6C132435" w:rsidR="005953BA" w:rsidRPr="00CF7DA5" w:rsidRDefault="00627F49" w:rsidP="005953BA">
      <w:r w:rsidRPr="00CF7DA5">
        <w:rPr>
          <w:b/>
          <w:bCs/>
        </w:rPr>
        <w:t xml:space="preserve">Administrative </w:t>
      </w:r>
      <w:r w:rsidR="00C51E5C" w:rsidRPr="00CF7DA5">
        <w:rPr>
          <w:b/>
          <w:bCs/>
        </w:rPr>
        <w:t xml:space="preserve">or Leadership </w:t>
      </w:r>
      <w:r w:rsidRPr="00CF7DA5">
        <w:rPr>
          <w:b/>
          <w:bCs/>
        </w:rPr>
        <w:t>theme</w:t>
      </w:r>
      <w:r w:rsidR="00817557">
        <w:rPr>
          <w:b/>
          <w:bCs/>
        </w:rPr>
        <w:t>(s)</w:t>
      </w:r>
      <w:r w:rsidRPr="00CF7DA5">
        <w:rPr>
          <w:b/>
          <w:bCs/>
        </w:rPr>
        <w:t>.</w:t>
      </w:r>
      <w:r w:rsidRPr="00CF7DA5">
        <w:t xml:space="preserve"> </w:t>
      </w:r>
      <w:r w:rsidR="00AA1EBD" w:rsidRPr="00CF7DA5">
        <w:t xml:space="preserve">Administrative themes are primarily for County Directors, Statewide Program Directors, </w:t>
      </w:r>
      <w:r w:rsidR="00076A0D">
        <w:t xml:space="preserve">and </w:t>
      </w:r>
      <w:r w:rsidR="00AA1EBD" w:rsidRPr="00CF7DA5">
        <w:t>Research and Extension Center Directors; however, anyone with a significant administrative appointment</w:t>
      </w:r>
      <w:r w:rsidR="00EA5903" w:rsidRPr="00CF7DA5">
        <w:t xml:space="preserve"> or responsibilities</w:t>
      </w:r>
      <w:r w:rsidR="00AA1EBD" w:rsidRPr="00CF7DA5">
        <w:t xml:space="preserve"> can include this theme.</w:t>
      </w:r>
      <w:r w:rsidR="00C51E5C" w:rsidRPr="00CF7DA5">
        <w:t xml:space="preserve"> </w:t>
      </w:r>
      <w:r w:rsidR="00481EE9">
        <w:t xml:space="preserve">In </w:t>
      </w:r>
      <w:r w:rsidR="00817557">
        <w:t xml:space="preserve">this </w:t>
      </w:r>
      <w:r w:rsidR="00481EE9">
        <w:t xml:space="preserve">section, follow the </w:t>
      </w:r>
      <w:r w:rsidR="00817557">
        <w:t xml:space="preserve">four </w:t>
      </w:r>
      <w:r w:rsidR="00481EE9">
        <w:t>administrative review criteria (</w:t>
      </w:r>
      <w:r w:rsidR="005953BA">
        <w:t>administration of program, leadership, budget, partnerships</w:t>
      </w:r>
      <w:r w:rsidR="003A0CAF">
        <w:t>,</w:t>
      </w:r>
      <w:r w:rsidR="005953BA">
        <w:t xml:space="preserve"> and relationships).</w:t>
      </w:r>
    </w:p>
    <w:p w14:paraId="3B5BCE39" w14:textId="13DF7010" w:rsidR="00A61A90" w:rsidRPr="00CF7DA5" w:rsidRDefault="00A61A90" w:rsidP="00C51E5C"/>
    <w:p w14:paraId="4BDF1F46" w14:textId="36AC878F" w:rsidR="00A61A90" w:rsidRPr="00CF7DA5" w:rsidRDefault="00A61A90" w:rsidP="00A61A90">
      <w:bookmarkStart w:id="186" w:name="_Hlk49931906"/>
      <w:r w:rsidRPr="00CF7DA5">
        <w:t xml:space="preserve">The program summary narrative should reflect the candidate’s time and effort with a proportionate amount of space allocated to both academic and administrative performance and achievement. For example, a 50% academic with a 50% administrative appointment, should have approximately half their narrative describing each component. </w:t>
      </w:r>
    </w:p>
    <w:bookmarkEnd w:id="186"/>
    <w:p w14:paraId="52221456" w14:textId="00731AC9" w:rsidR="00EA5903" w:rsidRPr="00CF7DA5" w:rsidRDefault="00EA5903" w:rsidP="00D452C4"/>
    <w:p w14:paraId="256718FF" w14:textId="31C3196C" w:rsidR="00AA1EBD" w:rsidRPr="00CF7DA5" w:rsidRDefault="00AA1EBD" w:rsidP="00CF7DA5">
      <w:pPr>
        <w:rPr>
          <w:strike/>
        </w:rPr>
      </w:pPr>
      <w:r w:rsidRPr="00CF7DA5">
        <w:t>B</w:t>
      </w:r>
      <w:r w:rsidR="00627F49" w:rsidRPr="00CF7DA5">
        <w:t>riefly indicate your administrative goals</w:t>
      </w:r>
      <w:r w:rsidR="007E5954" w:rsidRPr="00CF7DA5">
        <w:t xml:space="preserve">; </w:t>
      </w:r>
      <w:r w:rsidR="00627F49" w:rsidRPr="00CF7DA5">
        <w:t xml:space="preserve">e.g., </w:t>
      </w:r>
      <w:r w:rsidRPr="00CF7DA5">
        <w:t>b</w:t>
      </w:r>
      <w:r w:rsidR="00627F49" w:rsidRPr="00CF7DA5">
        <w:t xml:space="preserve">uild a supportive motivated team; </w:t>
      </w:r>
      <w:r w:rsidRPr="00CF7DA5">
        <w:t>b</w:t>
      </w:r>
      <w:r w:rsidR="00627F49" w:rsidRPr="00CF7DA5">
        <w:t>uild support (financial and in-kind) and progress made. (Note: administration is not just about filling a position</w:t>
      </w:r>
      <w:r w:rsidR="00817557">
        <w:t xml:space="preserve"> – </w:t>
      </w:r>
      <w:r w:rsidR="00627F49" w:rsidRPr="00CF7DA5">
        <w:t>there should be target</w:t>
      </w:r>
      <w:r w:rsidR="00C15B9F" w:rsidRPr="00CF7DA5">
        <w:t>ed</w:t>
      </w:r>
      <w:r w:rsidR="00627F49" w:rsidRPr="00CF7DA5">
        <w:t xml:space="preserve"> change</w:t>
      </w:r>
      <w:r w:rsidR="00C15B9F" w:rsidRPr="00CF7DA5">
        <w:t xml:space="preserve"> associated with the responsibilities</w:t>
      </w:r>
      <w:r w:rsidR="00627F49" w:rsidRPr="00CF7DA5">
        <w:t xml:space="preserve">). </w:t>
      </w:r>
      <w:r w:rsidR="008B23A2" w:rsidRPr="00CF7DA5">
        <w:t>I</w:t>
      </w:r>
      <w:r w:rsidR="00627F49" w:rsidRPr="00CF7DA5">
        <w:t>ncorporate relevant evidence of</w:t>
      </w:r>
      <w:r w:rsidR="00F6417A" w:rsidRPr="00CF7DA5">
        <w:t xml:space="preserve"> accountability and governance, collaboration and communication, people leadership, inspiring innovation and leading change, resource management and financial budgeting, diversity, client service, health and safety, principles of community, and/or professionalism. </w:t>
      </w:r>
      <w:r w:rsidR="00FD7DF4" w:rsidRPr="00CF7DA5">
        <w:t xml:space="preserve">See Section 2: </w:t>
      </w:r>
      <w:r w:rsidR="00F31316">
        <w:t>F</w:t>
      </w:r>
      <w:r w:rsidR="00FD7DF4" w:rsidRPr="00CF7DA5">
        <w:t xml:space="preserve">. “Academics with Administrative Appointments” for a list of criteria that should be included within an administrative theme. </w:t>
      </w:r>
    </w:p>
    <w:p w14:paraId="77D031FD" w14:textId="77777777" w:rsidR="007066E9" w:rsidRPr="00CF7DA5" w:rsidRDefault="007066E9" w:rsidP="00D452C4"/>
    <w:p w14:paraId="37FE4605" w14:textId="65C3D375" w:rsidR="007066E9" w:rsidRPr="00CF7DA5" w:rsidRDefault="007066E9" w:rsidP="00BA32FD">
      <w:r w:rsidRPr="00FC40E2">
        <w:rPr>
          <w:b/>
          <w:bCs/>
          <w:i/>
          <w:iCs/>
        </w:rPr>
        <w:t>For Academic Administrators: Administrative Experience.</w:t>
      </w:r>
      <w:r w:rsidRPr="00CF7DA5">
        <w:rPr>
          <w:i/>
          <w:iCs/>
        </w:rPr>
        <w:t xml:space="preserve"> </w:t>
      </w:r>
      <w:r w:rsidRPr="00CF7DA5">
        <w:rPr>
          <w:i/>
          <w:iCs/>
        </w:rPr>
        <w:br/>
      </w:r>
      <w:r w:rsidRPr="00CF7DA5">
        <w:t xml:space="preserve">For Academic Administrators without a research and extension assignment, this </w:t>
      </w:r>
      <w:r w:rsidR="00BA32FD" w:rsidRPr="00CF7DA5">
        <w:t xml:space="preserve">topic </w:t>
      </w:r>
      <w:r w:rsidRPr="00CF7DA5">
        <w:t xml:space="preserve">will often make up the bulk of the program summary narrative. Highlight </w:t>
      </w:r>
      <w:r w:rsidR="0038375D" w:rsidRPr="00CF7DA5">
        <w:t>your</w:t>
      </w:r>
      <w:r w:rsidRPr="00CF7DA5">
        <w:t xml:space="preserve"> major administrative accomplishments and notable achievements since your </w:t>
      </w:r>
      <w:r w:rsidR="00421856">
        <w:t>last successful salary action</w:t>
      </w:r>
      <w:r w:rsidRPr="00CF7DA5">
        <w:t xml:space="preserve"> and provide evidence of outcomes and/or impacts related to your administrative </w:t>
      </w:r>
      <w:r w:rsidR="00303E1F" w:rsidRPr="00CF7DA5">
        <w:t xml:space="preserve">responsibilities </w:t>
      </w:r>
      <w:r w:rsidRPr="00CF7DA5">
        <w:t xml:space="preserve">since your </w:t>
      </w:r>
      <w:r w:rsidR="00421856">
        <w:t>last successful salary action</w:t>
      </w:r>
      <w:r w:rsidRPr="00CF7DA5">
        <w:t xml:space="preserve">. Organize your administrative accomplishments by themes where possible. </w:t>
      </w:r>
    </w:p>
    <w:p w14:paraId="7BDDBC64" w14:textId="77777777" w:rsidR="007E1E40" w:rsidRPr="00923895" w:rsidRDefault="007E1E40" w:rsidP="00D452C4">
      <w:pPr>
        <w:rPr>
          <w:b/>
        </w:rPr>
      </w:pPr>
    </w:p>
    <w:p w14:paraId="421710A5" w14:textId="05896438" w:rsidR="007066E9" w:rsidRPr="00CF7DA5" w:rsidRDefault="007066E9" w:rsidP="00D452C4">
      <w:pPr>
        <w:rPr>
          <w:i/>
          <w:iCs/>
        </w:rPr>
      </w:pPr>
      <w:r w:rsidRPr="00923895">
        <w:rPr>
          <w:b/>
          <w:i/>
          <w:iCs/>
        </w:rPr>
        <w:t>For Academic Coordinators: Coordination of Academic Programs</w:t>
      </w:r>
      <w:r w:rsidRPr="00CF7DA5">
        <w:rPr>
          <w:i/>
          <w:iCs/>
        </w:rPr>
        <w:t>.</w:t>
      </w:r>
    </w:p>
    <w:p w14:paraId="43A59538" w14:textId="2116A441" w:rsidR="007066E9" w:rsidRPr="00CF7DA5" w:rsidRDefault="007066E9" w:rsidP="00BA32FD">
      <w:r w:rsidRPr="00CF7DA5">
        <w:t xml:space="preserve">For Academic Coordinators, this </w:t>
      </w:r>
      <w:r w:rsidR="00BA32FD" w:rsidRPr="00CF7DA5">
        <w:t xml:space="preserve">topic </w:t>
      </w:r>
      <w:r w:rsidRPr="00CF7DA5">
        <w:t xml:space="preserve">will often make up the bulk of the program summary narrative. Highlight your major accomplishments and notable achievements since your </w:t>
      </w:r>
      <w:r w:rsidR="00421856">
        <w:t>last successful salary action</w:t>
      </w:r>
      <w:r w:rsidRPr="00CF7DA5">
        <w:t xml:space="preserve"> and provide evidence of outcomes and/or impacts related to your academic program coordination since your </w:t>
      </w:r>
      <w:r w:rsidR="00421856">
        <w:t>last successful salary action</w:t>
      </w:r>
      <w:r w:rsidRPr="00CF7DA5">
        <w:t xml:space="preserve">. </w:t>
      </w:r>
      <w:r w:rsidR="00010D81" w:rsidRPr="00CF7DA5">
        <w:t xml:space="preserve">When possible, </w:t>
      </w:r>
      <w:r w:rsidR="00786803" w:rsidRPr="00CF7DA5">
        <w:t>report</w:t>
      </w:r>
      <w:r w:rsidR="00010D81" w:rsidRPr="00CF7DA5">
        <w:t xml:space="preserve"> a</w:t>
      </w:r>
      <w:r w:rsidR="00572C76" w:rsidRPr="00CF7DA5">
        <w:t>ccomplishments</w:t>
      </w:r>
      <w:r w:rsidR="00010D81" w:rsidRPr="00CF7DA5">
        <w:t xml:space="preserve"> under</w:t>
      </w:r>
      <w:r w:rsidR="00572C76" w:rsidRPr="00CF7DA5">
        <w:t xml:space="preserve"> themes</w:t>
      </w:r>
      <w:r w:rsidR="00786803" w:rsidRPr="00CF7DA5">
        <w:t>.</w:t>
      </w:r>
      <w:r w:rsidRPr="00CF7DA5">
        <w:t xml:space="preserve"> (a) </w:t>
      </w:r>
      <w:r w:rsidR="007E1E40" w:rsidRPr="00CF7DA5">
        <w:t>a</w:t>
      </w:r>
      <w:r w:rsidRPr="00CF7DA5">
        <w:t>cademic program planning and development</w:t>
      </w:r>
      <w:r w:rsidR="00010D81" w:rsidRPr="00CF7DA5">
        <w:t>;</w:t>
      </w:r>
      <w:r w:rsidR="00572C76" w:rsidRPr="00CF7DA5">
        <w:t xml:space="preserve"> </w:t>
      </w:r>
      <w:r w:rsidRPr="00CF7DA5">
        <w:t xml:space="preserve">(b) </w:t>
      </w:r>
      <w:r w:rsidR="007E1E40" w:rsidRPr="00CF7DA5">
        <w:t>a</w:t>
      </w:r>
      <w:r w:rsidRPr="00CF7DA5">
        <w:t>ssessment of</w:t>
      </w:r>
      <w:r w:rsidR="00572C76" w:rsidRPr="00CF7DA5">
        <w:t xml:space="preserve"> program and constituency needs,</w:t>
      </w:r>
      <w:r w:rsidRPr="00CF7DA5">
        <w:t xml:space="preserve"> (c) </w:t>
      </w:r>
      <w:r w:rsidR="007E1E40" w:rsidRPr="00CF7DA5">
        <w:t>e</w:t>
      </w:r>
      <w:r w:rsidRPr="00CF7DA5">
        <w:t xml:space="preserve">valuation of academic program activity and functions; (d) </w:t>
      </w:r>
      <w:r w:rsidR="007E1E40" w:rsidRPr="00CF7DA5">
        <w:t>d</w:t>
      </w:r>
      <w:r w:rsidRPr="00CF7DA5">
        <w:t xml:space="preserve">evelopment of proposals for extramural funding of campus programs and identification of support resources; (e) </w:t>
      </w:r>
      <w:r w:rsidR="007E1E40" w:rsidRPr="00CF7DA5">
        <w:t>l</w:t>
      </w:r>
      <w:r w:rsidRPr="00CF7DA5">
        <w:t xml:space="preserve">iaison representation with other agencies and institutions in the public and private sectors; (f) </w:t>
      </w:r>
      <w:r w:rsidR="007E1E40" w:rsidRPr="00CF7DA5">
        <w:t>s</w:t>
      </w:r>
      <w:r w:rsidRPr="00CF7DA5">
        <w:t>upervision and leadership of other academic appointees or staff.</w:t>
      </w:r>
    </w:p>
    <w:p w14:paraId="7705D108" w14:textId="77777777" w:rsidR="007066E9" w:rsidRPr="00CF7DA5" w:rsidRDefault="007066E9" w:rsidP="00D452C4"/>
    <w:p w14:paraId="191B4A20" w14:textId="713228CB" w:rsidR="00627F49" w:rsidRPr="00CF7DA5" w:rsidRDefault="00627F49" w:rsidP="00AA2A25">
      <w:pPr>
        <w:pStyle w:val="Heading3"/>
      </w:pPr>
      <w:bookmarkStart w:id="187" w:name="_Toc47530816"/>
      <w:bookmarkStart w:id="188" w:name="_Toc48204909"/>
      <w:bookmarkStart w:id="189" w:name="_Toc174620388"/>
      <w:r w:rsidRPr="00CF7DA5">
        <w:lastRenderedPageBreak/>
        <w:t xml:space="preserve">Professional </w:t>
      </w:r>
      <w:r w:rsidR="00F6417A" w:rsidRPr="00CF7DA5">
        <w:t>c</w:t>
      </w:r>
      <w:r w:rsidRPr="00CF7DA5">
        <w:t xml:space="preserve">ompetence and </w:t>
      </w:r>
      <w:r w:rsidR="00F6417A" w:rsidRPr="00CF7DA5">
        <w:t>a</w:t>
      </w:r>
      <w:r w:rsidRPr="00CF7DA5">
        <w:t>ctivity</w:t>
      </w:r>
      <w:bookmarkEnd w:id="187"/>
      <w:bookmarkEnd w:id="188"/>
      <w:bookmarkEnd w:id="189"/>
    </w:p>
    <w:p w14:paraId="59CE8129" w14:textId="436062A1" w:rsidR="00627F49" w:rsidRPr="00CF7DA5" w:rsidRDefault="00620E74" w:rsidP="00D452C4">
      <w:r w:rsidRPr="00CF7DA5">
        <w:t>S</w:t>
      </w:r>
      <w:r w:rsidR="00627F49" w:rsidRPr="00CF7DA5">
        <w:t>ummariz</w:t>
      </w:r>
      <w:r w:rsidRPr="00CF7DA5">
        <w:t>e</w:t>
      </w:r>
      <w:r w:rsidR="00627F49" w:rsidRPr="00CF7DA5">
        <w:t xml:space="preserve"> activities and evidence of professional competence </w:t>
      </w:r>
      <w:r w:rsidR="00DB6B5A" w:rsidRPr="00CF7DA5">
        <w:t xml:space="preserve">and activity </w:t>
      </w:r>
      <w:r w:rsidR="00627F49" w:rsidRPr="00CF7DA5">
        <w:t xml:space="preserve">since your </w:t>
      </w:r>
      <w:r w:rsidR="00421856">
        <w:t>last successful salary action</w:t>
      </w:r>
      <w:r w:rsidRPr="00CF7DA5">
        <w:t xml:space="preserve"> (a few paragraphs recommended).</w:t>
      </w:r>
    </w:p>
    <w:p w14:paraId="74B27DBF" w14:textId="386AA03B" w:rsidR="007E1E40" w:rsidRPr="00CF7DA5" w:rsidRDefault="007E1E40" w:rsidP="00D452C4"/>
    <w:p w14:paraId="46CD7067" w14:textId="039C89C3" w:rsidR="00614D17" w:rsidRPr="00CF7DA5" w:rsidRDefault="00614D17" w:rsidP="00AA2A25">
      <w:pPr>
        <w:pStyle w:val="Heading3"/>
      </w:pPr>
      <w:bookmarkStart w:id="190" w:name="_Toc47530817"/>
      <w:bookmarkStart w:id="191" w:name="_Toc48204910"/>
      <w:bookmarkStart w:id="192" w:name="_Toc174620389"/>
      <w:r w:rsidRPr="00CF7DA5">
        <w:t>University and public service</w:t>
      </w:r>
      <w:bookmarkEnd w:id="190"/>
      <w:bookmarkEnd w:id="191"/>
      <w:bookmarkEnd w:id="192"/>
    </w:p>
    <w:p w14:paraId="2B53033D" w14:textId="36D99BB1" w:rsidR="00627F49" w:rsidRPr="00CF7DA5" w:rsidRDefault="00620E74" w:rsidP="00BA32FD">
      <w:r w:rsidRPr="00CF7DA5">
        <w:t>H</w:t>
      </w:r>
      <w:r w:rsidR="00627F49" w:rsidRPr="00CF7DA5">
        <w:t>ighlight your contributions and activities in this area</w:t>
      </w:r>
      <w:r w:rsidR="00627F49" w:rsidRPr="00CF7DA5">
        <w:rPr>
          <w:rFonts w:eastAsiaTheme="minorHAnsi"/>
        </w:rPr>
        <w:t xml:space="preserve"> since your </w:t>
      </w:r>
      <w:r w:rsidR="00421856">
        <w:rPr>
          <w:rFonts w:eastAsiaTheme="minorHAnsi"/>
        </w:rPr>
        <w:t>last successful salary action</w:t>
      </w:r>
      <w:r w:rsidRPr="00CF7DA5">
        <w:rPr>
          <w:rFonts w:eastAsiaTheme="minorHAnsi"/>
        </w:rPr>
        <w:t xml:space="preserve"> </w:t>
      </w:r>
      <w:r w:rsidRPr="00CF7DA5">
        <w:t xml:space="preserve">(a few paragraphs </w:t>
      </w:r>
      <w:r w:rsidR="00714452">
        <w:t xml:space="preserve">are </w:t>
      </w:r>
      <w:r w:rsidRPr="00CF7DA5">
        <w:t>recommended).</w:t>
      </w:r>
      <w:r w:rsidR="00C8446F" w:rsidRPr="00CF7DA5">
        <w:rPr>
          <w:rFonts w:eastAsiaTheme="minorHAnsi"/>
        </w:rPr>
        <w:t xml:space="preserve"> </w:t>
      </w:r>
      <w:r w:rsidRPr="00CF7DA5">
        <w:rPr>
          <w:rFonts w:eastAsiaTheme="minorHAnsi"/>
        </w:rPr>
        <w:t xml:space="preserve">Example activities listed under Supporting Documentation below. </w:t>
      </w:r>
      <w:r w:rsidR="00C73BBE" w:rsidRPr="00CF7DA5">
        <w:rPr>
          <w:rFonts w:eastAsiaTheme="minorHAnsi"/>
        </w:rPr>
        <w:t xml:space="preserve">Do NOT report </w:t>
      </w:r>
      <w:r w:rsidR="00627F49" w:rsidRPr="00CF7DA5">
        <w:rPr>
          <w:rFonts w:eastAsiaTheme="minorHAnsi"/>
        </w:rPr>
        <w:t>University and P</w:t>
      </w:r>
      <w:r w:rsidR="00C73BBE" w:rsidRPr="00CF7DA5">
        <w:rPr>
          <w:rFonts w:eastAsiaTheme="minorHAnsi"/>
        </w:rPr>
        <w:t xml:space="preserve">ublic Service activities </w:t>
      </w:r>
      <w:r w:rsidR="00627F49" w:rsidRPr="00CF7DA5">
        <w:rPr>
          <w:rFonts w:eastAsiaTheme="minorHAnsi"/>
        </w:rPr>
        <w:t>in Professional Competence.</w:t>
      </w:r>
      <w:r w:rsidR="00C8446F" w:rsidRPr="00CF7DA5">
        <w:rPr>
          <w:rFonts w:eastAsiaTheme="minorHAnsi"/>
        </w:rPr>
        <w:t xml:space="preserve"> </w:t>
      </w:r>
      <w:r w:rsidR="00627F49" w:rsidRPr="00CF7DA5">
        <w:rPr>
          <w:rFonts w:eastAsiaTheme="minorHAnsi"/>
        </w:rPr>
        <w:t xml:space="preserve">Note that </w:t>
      </w:r>
      <w:r w:rsidR="00627F49" w:rsidRPr="00CF7DA5">
        <w:t>the role of County Director or Interim Director is not University Service</w:t>
      </w:r>
      <w:r w:rsidR="007E5FCE" w:rsidRPr="00CF7DA5">
        <w:t xml:space="preserve"> and</w:t>
      </w:r>
      <w:r w:rsidR="00627F49" w:rsidRPr="00CF7DA5">
        <w:t xml:space="preserve"> must be emphasized in the narrative in a separate Administrative section.</w:t>
      </w:r>
      <w:r w:rsidR="00C8446F" w:rsidRPr="00CF7DA5">
        <w:t xml:space="preserve"> </w:t>
      </w:r>
      <w:r w:rsidR="00627F49" w:rsidRPr="00CF7DA5">
        <w:t xml:space="preserve">Public Service </w:t>
      </w:r>
      <w:r w:rsidR="00A47D0D" w:rsidRPr="00CF7DA5">
        <w:t xml:space="preserve">must be </w:t>
      </w:r>
      <w:r w:rsidR="004839CA">
        <w:t>associated with</w:t>
      </w:r>
      <w:r w:rsidR="00C8656F">
        <w:t xml:space="preserve"> one’s </w:t>
      </w:r>
      <w:r w:rsidR="00627F49" w:rsidRPr="00CF7DA5">
        <w:t xml:space="preserve">professional expertise </w:t>
      </w:r>
      <w:r w:rsidR="004839CA">
        <w:t>or</w:t>
      </w:r>
      <w:r w:rsidR="00AC04CE" w:rsidRPr="00CF7DA5">
        <w:t xml:space="preserve"> </w:t>
      </w:r>
      <w:r w:rsidR="00627F49" w:rsidRPr="00CF7DA5">
        <w:t>position.</w:t>
      </w:r>
      <w:r w:rsidR="00C8446F" w:rsidRPr="00CF7DA5">
        <w:t xml:space="preserve"> </w:t>
      </w:r>
      <w:r w:rsidR="00BA32FD" w:rsidRPr="00CF7DA5">
        <w:t>A</w:t>
      </w:r>
      <w:r w:rsidR="00786803" w:rsidRPr="00CF7DA5">
        <w:t xml:space="preserve">ctivities of </w:t>
      </w:r>
      <w:r w:rsidR="00BA32FD" w:rsidRPr="00CF7DA5">
        <w:t>w</w:t>
      </w:r>
      <w:r w:rsidR="00786803" w:rsidRPr="00CF7DA5">
        <w:t xml:space="preserve">orkgroup or program teams </w:t>
      </w:r>
      <w:r w:rsidR="00BA32FD" w:rsidRPr="00CF7DA5">
        <w:t xml:space="preserve">should be categorized </w:t>
      </w:r>
      <w:r w:rsidR="00786803" w:rsidRPr="00CF7DA5">
        <w:t xml:space="preserve">under </w:t>
      </w:r>
      <w:r w:rsidR="00BA32FD" w:rsidRPr="00CF7DA5">
        <w:t xml:space="preserve">Professional Competence </w:t>
      </w:r>
      <w:r w:rsidR="00C07C5F" w:rsidRPr="00CF7DA5">
        <w:t xml:space="preserve">or </w:t>
      </w:r>
      <w:r w:rsidR="00627F49" w:rsidRPr="00CF7DA5">
        <w:t>University a</w:t>
      </w:r>
      <w:r w:rsidR="00AC04CE" w:rsidRPr="00CF7DA5">
        <w:t xml:space="preserve">nd </w:t>
      </w:r>
      <w:r w:rsidR="00BA32FD" w:rsidRPr="00CF7DA5">
        <w:t xml:space="preserve">Public Service </w:t>
      </w:r>
      <w:r w:rsidR="00AC04CE" w:rsidRPr="00CF7DA5">
        <w:t xml:space="preserve">depending on the </w:t>
      </w:r>
      <w:r w:rsidR="007E5FCE" w:rsidRPr="00CF7DA5">
        <w:t>activities</w:t>
      </w:r>
      <w:r w:rsidR="00F910F0">
        <w:t>,</w:t>
      </w:r>
      <w:r w:rsidR="007E5FCE" w:rsidRPr="00CF7DA5">
        <w:t xml:space="preserve"> but</w:t>
      </w:r>
      <w:r w:rsidR="00627F49" w:rsidRPr="00CF7DA5">
        <w:t xml:space="preserve"> not </w:t>
      </w:r>
      <w:r w:rsidR="00BA32FD" w:rsidRPr="00CF7DA5">
        <w:t xml:space="preserve">included </w:t>
      </w:r>
      <w:r w:rsidR="00627F49" w:rsidRPr="00CF7DA5">
        <w:t>in both.</w:t>
      </w:r>
      <w:r w:rsidR="00C8446F" w:rsidRPr="00CF7DA5">
        <w:t xml:space="preserve"> </w:t>
      </w:r>
      <w:r w:rsidR="00627F49" w:rsidRPr="00CF7DA5">
        <w:t xml:space="preserve">Mentoring and/or leadership to newer </w:t>
      </w:r>
      <w:r w:rsidR="0011666A" w:rsidRPr="00CF7DA5">
        <w:t>academics</w:t>
      </w:r>
      <w:r w:rsidR="00627F49" w:rsidRPr="00CF7DA5">
        <w:t xml:space="preserve"> that demonstrates support for working on critical needs/projects is an example of University Service.</w:t>
      </w:r>
    </w:p>
    <w:p w14:paraId="44C841DD" w14:textId="0A8878EB" w:rsidR="00627F49" w:rsidRPr="00CF7DA5" w:rsidRDefault="00627F49" w:rsidP="00D452C4"/>
    <w:p w14:paraId="56CEA4FA" w14:textId="4C568E82" w:rsidR="00627F49" w:rsidRPr="00CF7DA5" w:rsidRDefault="00627F49" w:rsidP="00AA2A25">
      <w:pPr>
        <w:pStyle w:val="Heading3"/>
      </w:pPr>
      <w:bookmarkStart w:id="193" w:name="_Toc47530818"/>
      <w:bookmarkStart w:id="194" w:name="_Toc48204911"/>
      <w:bookmarkStart w:id="195" w:name="_Toc174620390"/>
      <w:r w:rsidRPr="00CF7DA5">
        <w:t xml:space="preserve">Affirmative </w:t>
      </w:r>
      <w:r w:rsidR="00154129" w:rsidRPr="00CF7DA5">
        <w:t>a</w:t>
      </w:r>
      <w:r w:rsidRPr="00CF7DA5">
        <w:t>ction</w:t>
      </w:r>
      <w:r w:rsidR="000A7813" w:rsidRPr="00CF7DA5">
        <w:t xml:space="preserve"> </w:t>
      </w:r>
      <w:r w:rsidR="00C13165">
        <w:t>and</w:t>
      </w:r>
      <w:r w:rsidR="000A7813" w:rsidRPr="00CF7DA5">
        <w:t xml:space="preserve"> </w:t>
      </w:r>
      <w:r w:rsidR="00113A07">
        <w:t xml:space="preserve">contributions to </w:t>
      </w:r>
      <w:r w:rsidR="00154129" w:rsidRPr="00CF7DA5">
        <w:t>e</w:t>
      </w:r>
      <w:r w:rsidR="000A7813" w:rsidRPr="00CF7DA5">
        <w:t xml:space="preserve">quity, </w:t>
      </w:r>
      <w:r w:rsidR="004B5130" w:rsidRPr="00CF7DA5">
        <w:t xml:space="preserve">diversity, </w:t>
      </w:r>
      <w:r w:rsidR="000A7813" w:rsidRPr="00CF7DA5">
        <w:t xml:space="preserve">and </w:t>
      </w:r>
      <w:r w:rsidR="00154129" w:rsidRPr="00CF7DA5">
        <w:t>i</w:t>
      </w:r>
      <w:r w:rsidR="000A7813" w:rsidRPr="00CF7DA5">
        <w:t>nclusion</w:t>
      </w:r>
      <w:bookmarkEnd w:id="193"/>
      <w:bookmarkEnd w:id="194"/>
      <w:r w:rsidR="003F381B">
        <w:t xml:space="preserve"> (E</w:t>
      </w:r>
      <w:r w:rsidR="004B5130">
        <w:t>D</w:t>
      </w:r>
      <w:r w:rsidR="003F381B">
        <w:t>I)</w:t>
      </w:r>
      <w:bookmarkEnd w:id="195"/>
    </w:p>
    <w:p w14:paraId="75ADBB9C" w14:textId="6AC9B1A2" w:rsidR="00DF7688" w:rsidRDefault="004B5130" w:rsidP="00DF7688">
      <w:r>
        <w:t>D</w:t>
      </w:r>
      <w:r w:rsidR="003B049E">
        <w:t>ocumentation of Civil Rights Compliance in Extension Activities</w:t>
      </w:r>
      <w:r w:rsidR="00113A07">
        <w:t xml:space="preserve"> is a </w:t>
      </w:r>
      <w:r w:rsidR="003B049E">
        <w:t xml:space="preserve">legal </w:t>
      </w:r>
      <w:r w:rsidR="00113A07">
        <w:t>requirement of your program reporting</w:t>
      </w:r>
      <w:r w:rsidR="003B049E">
        <w:t xml:space="preserve"> and should be addressed in this section</w:t>
      </w:r>
      <w:r w:rsidR="00113A07">
        <w:t xml:space="preserve">. </w:t>
      </w:r>
      <w:r w:rsidR="00960485">
        <w:t>As a recipient of federal funds, UC ANR is required to collect race, ethnicity and gender data to determine how effectively programs are reaching eligible persons and beneficiaries and monitor compliance with federal laws and regulations.</w:t>
      </w:r>
      <w:r w:rsidR="00C14812">
        <w:t xml:space="preserve"> </w:t>
      </w:r>
      <w:r w:rsidR="00FC00C5">
        <w:t xml:space="preserve">In this section, document efforts to define your clientele group baselines </w:t>
      </w:r>
      <w:r w:rsidR="00FC00C5" w:rsidRPr="00124EBB">
        <w:t>and show evidence of program efforts to reach and serve your defined clientele.</w:t>
      </w:r>
      <w:r w:rsidR="00FC00C5">
        <w:t xml:space="preserve"> </w:t>
      </w:r>
      <w:r w:rsidRPr="00CF7DA5">
        <w:t xml:space="preserve">Report the efforts you have made to </w:t>
      </w:r>
      <w:r>
        <w:t xml:space="preserve">reach historically </w:t>
      </w:r>
      <w:r w:rsidRPr="00CF7DA5">
        <w:t xml:space="preserve">marginalized </w:t>
      </w:r>
      <w:r>
        <w:t xml:space="preserve">groups </w:t>
      </w:r>
      <w:r w:rsidRPr="00CF7DA5">
        <w:t>or</w:t>
      </w:r>
      <w:r>
        <w:t xml:space="preserve"> those</w:t>
      </w:r>
      <w:r w:rsidRPr="00CF7DA5">
        <w:t xml:space="preserve"> </w:t>
      </w:r>
      <w:r>
        <w:t xml:space="preserve">groups </w:t>
      </w:r>
      <w:r w:rsidRPr="00CF7DA5">
        <w:t>under</w:t>
      </w:r>
      <w:r>
        <w:t>served</w:t>
      </w:r>
      <w:r w:rsidRPr="00CF7DA5">
        <w:t xml:space="preserve"> </w:t>
      </w:r>
      <w:r>
        <w:t>among</w:t>
      </w:r>
      <w:r w:rsidRPr="00CF7DA5">
        <w:t xml:space="preserve"> your program</w:t>
      </w:r>
      <w:r>
        <w:t xml:space="preserve"> participants</w:t>
      </w:r>
      <w:r w:rsidRPr="00CF7DA5">
        <w:t xml:space="preserve">. </w:t>
      </w:r>
      <w:r w:rsidR="00EC6423">
        <w:t xml:space="preserve">Document additional </w:t>
      </w:r>
      <w:r w:rsidR="003B049E">
        <w:t>c</w:t>
      </w:r>
      <w:r w:rsidR="00113A07" w:rsidRPr="00CF7DA5">
        <w:t xml:space="preserve">ontributions and activities to strengthen </w:t>
      </w:r>
      <w:r>
        <w:t xml:space="preserve">equity, </w:t>
      </w:r>
      <w:r w:rsidR="00113A07" w:rsidRPr="00CF7DA5">
        <w:t xml:space="preserve">diversity, and inclusion </w:t>
      </w:r>
      <w:r w:rsidR="00EC6423">
        <w:t xml:space="preserve">(EDI) </w:t>
      </w:r>
      <w:r w:rsidR="00113A07" w:rsidRPr="00CF7DA5">
        <w:t>in personnel or programmatic activities</w:t>
      </w:r>
      <w:r w:rsidR="00EC6423">
        <w:t xml:space="preserve">. EDI efforts </w:t>
      </w:r>
      <w:r w:rsidR="00EE2114" w:rsidRPr="00EE2114">
        <w:t>are best described throughout your dossier and not only in this section.</w:t>
      </w:r>
      <w:r w:rsidR="00EE2114" w:rsidDel="00EE2114">
        <w:t xml:space="preserve"> </w:t>
      </w:r>
      <w:r w:rsidR="00DF7688" w:rsidRPr="003A18E5">
        <w:t xml:space="preserve">Some </w:t>
      </w:r>
      <w:r w:rsidR="00555FA4" w:rsidRPr="003A18E5">
        <w:t>E</w:t>
      </w:r>
      <w:r w:rsidRPr="003A18E5">
        <w:t>D</w:t>
      </w:r>
      <w:r w:rsidR="00555FA4" w:rsidRPr="003A18E5">
        <w:t>I</w:t>
      </w:r>
      <w:r w:rsidR="00DF7688" w:rsidRPr="003A18E5">
        <w:t xml:space="preserve"> elements are not legally mandated, </w:t>
      </w:r>
      <w:r w:rsidR="009831B3">
        <w:t>are broader than ethnicity, race, and gender, and are inclusive of all groups. They are also</w:t>
      </w:r>
      <w:r w:rsidR="008030A8" w:rsidRPr="003A18E5">
        <w:t xml:space="preserve"> </w:t>
      </w:r>
      <w:r w:rsidR="00DF7688" w:rsidRPr="003A18E5">
        <w:t>focused on developing an environment that maximizes the potential of all employees by valuing diversity interpersonally and institutionally.</w:t>
      </w:r>
      <w:r w:rsidR="00DF7688">
        <w:t xml:space="preserve"> </w:t>
      </w:r>
      <w:r w:rsidR="00E43B68">
        <w:t xml:space="preserve">Additional information is available </w:t>
      </w:r>
      <w:r w:rsidR="006F138A">
        <w:t xml:space="preserve">through </w:t>
      </w:r>
      <w:r w:rsidR="00143A7B">
        <w:t xml:space="preserve">UC ANR’s </w:t>
      </w:r>
      <w:r w:rsidR="00143A7B" w:rsidRPr="003A18E5">
        <w:t>Office of Diversity and Inclusion</w:t>
      </w:r>
      <w:r w:rsidR="006F138A">
        <w:t xml:space="preserve">. </w:t>
      </w:r>
    </w:p>
    <w:p w14:paraId="3EDDF7B7" w14:textId="77777777" w:rsidR="00F55F5C" w:rsidRPr="00CF7DA5" w:rsidRDefault="00F55F5C" w:rsidP="00D452C4"/>
    <w:p w14:paraId="6474FA6D" w14:textId="420F37F5" w:rsidR="00F55F5C" w:rsidRPr="00CF7DA5" w:rsidRDefault="00F55F5C" w:rsidP="00BA32FD">
      <w:pPr>
        <w:pStyle w:val="Heading3"/>
      </w:pPr>
      <w:bookmarkStart w:id="196" w:name="_Toc47530819"/>
      <w:bookmarkStart w:id="197" w:name="_Toc48204912"/>
      <w:bookmarkStart w:id="198" w:name="_Toc174620391"/>
      <w:r w:rsidRPr="00CF7DA5">
        <w:t xml:space="preserve">Closing </w:t>
      </w:r>
      <w:bookmarkEnd w:id="196"/>
      <w:r w:rsidR="00BA32FD" w:rsidRPr="00CF7DA5">
        <w:t>summary</w:t>
      </w:r>
      <w:bookmarkEnd w:id="197"/>
      <w:bookmarkEnd w:id="198"/>
    </w:p>
    <w:p w14:paraId="76B8045B" w14:textId="29B0B269" w:rsidR="00F55F5C" w:rsidRPr="00CF7DA5" w:rsidRDefault="00F55F5C" w:rsidP="00F55F5C">
      <w:r w:rsidRPr="00CF7DA5">
        <w:t xml:space="preserve">Finally, make a brief statement showing how your program pieces </w:t>
      </w:r>
      <w:r w:rsidR="001F22BB">
        <w:t>integrate</w:t>
      </w:r>
      <w:r w:rsidRPr="00CF7DA5">
        <w:t xml:space="preserve"> to achieve impact. Summarize your</w:t>
      </w:r>
      <w:r w:rsidR="005B3D88">
        <w:t xml:space="preserve"> </w:t>
      </w:r>
      <w:r w:rsidR="009A674D">
        <w:t>career growth</w:t>
      </w:r>
      <w:r w:rsidRPr="00CF7DA5">
        <w:t xml:space="preserve">. </w:t>
      </w:r>
    </w:p>
    <w:p w14:paraId="287723CA" w14:textId="7AB93A10" w:rsidR="00B34BBA" w:rsidRPr="00CF7DA5" w:rsidRDefault="00B34BBA" w:rsidP="00D452C4"/>
    <w:p w14:paraId="61247DFA" w14:textId="2EF56270" w:rsidR="00646C92" w:rsidRPr="00CF7DA5" w:rsidRDefault="004B44E4" w:rsidP="00D452C4">
      <w:pPr>
        <w:pStyle w:val="Heading2"/>
      </w:pPr>
      <w:bookmarkStart w:id="199" w:name="_Toc39672161"/>
      <w:bookmarkStart w:id="200" w:name="_Toc39672245"/>
      <w:bookmarkStart w:id="201" w:name="_Toc47530820"/>
      <w:bookmarkStart w:id="202" w:name="_Toc48204913"/>
      <w:bookmarkStart w:id="203" w:name="_Toc174620392"/>
      <w:r w:rsidRPr="00CF7DA5">
        <w:t>V</w:t>
      </w:r>
      <w:r w:rsidR="00646C92" w:rsidRPr="00CF7DA5">
        <w:t>. Supporting Documentation</w:t>
      </w:r>
      <w:bookmarkEnd w:id="199"/>
      <w:bookmarkEnd w:id="200"/>
      <w:r w:rsidR="007A7EAD" w:rsidRPr="00CF7DA5">
        <w:t xml:space="preserve"> (Required)</w:t>
      </w:r>
      <w:bookmarkEnd w:id="201"/>
      <w:bookmarkEnd w:id="202"/>
      <w:bookmarkEnd w:id="203"/>
    </w:p>
    <w:p w14:paraId="7083B44D" w14:textId="5CB2EFFB" w:rsidR="00646C92" w:rsidRPr="00CF7DA5" w:rsidRDefault="00646C92" w:rsidP="00D452C4"/>
    <w:p w14:paraId="20F1ECA3" w14:textId="5B88D97A" w:rsidR="0017118B" w:rsidRPr="00CF7DA5" w:rsidRDefault="00BB06BB" w:rsidP="00D452C4">
      <w:r w:rsidRPr="00CF7DA5">
        <w:t xml:space="preserve">Documentation </w:t>
      </w:r>
      <w:r w:rsidR="00BE1C0F" w:rsidRPr="00CF7DA5">
        <w:t>must</w:t>
      </w:r>
      <w:r w:rsidRPr="00CF7DA5">
        <w:t xml:space="preserve"> support the program summary narrative </w:t>
      </w:r>
      <w:r w:rsidR="00BE1C0F" w:rsidRPr="00CF7DA5">
        <w:t>meeting</w:t>
      </w:r>
      <w:r w:rsidRPr="00CF7DA5">
        <w:t xml:space="preserve"> the applicable advancement criteria aligned with the academic’s rank/step and position description.</w:t>
      </w:r>
      <w:r w:rsidR="00BE1C0F" w:rsidRPr="00CF7DA5">
        <w:t xml:space="preserve"> </w:t>
      </w:r>
      <w:r w:rsidR="0017118B" w:rsidRPr="00CF7DA5">
        <w:t xml:space="preserve">Academics decide how to share their activities in a format to support their program summary narrative. Academics may elect to use </w:t>
      </w:r>
      <w:r w:rsidR="00EB56FA" w:rsidRPr="00CF7DA5">
        <w:t xml:space="preserve">the traditional table format, an annotated bulleted list, enhanced curriculum vitae, or another method. Whichever method </w:t>
      </w:r>
      <w:r w:rsidR="009831B3">
        <w:t xml:space="preserve">is </w:t>
      </w:r>
      <w:r w:rsidR="00EB56FA" w:rsidRPr="00CF7DA5">
        <w:t xml:space="preserve">used </w:t>
      </w:r>
      <w:r w:rsidR="0017118B" w:rsidRPr="00CF7DA5">
        <w:t xml:space="preserve">should be consistent for the entire supporting documentation section. </w:t>
      </w:r>
    </w:p>
    <w:p w14:paraId="07246531" w14:textId="77777777" w:rsidR="0017118B" w:rsidRPr="00CF7DA5" w:rsidRDefault="0017118B" w:rsidP="00D452C4"/>
    <w:p w14:paraId="793B2221" w14:textId="49D7FD75" w:rsidR="0017118B" w:rsidRPr="00CF7DA5" w:rsidRDefault="0017118B" w:rsidP="00D452C4">
      <w:r w:rsidRPr="00CF7DA5">
        <w:lastRenderedPageBreak/>
        <w:t xml:space="preserve">Data entered into ANR Project Board may be downloaded into an editable </w:t>
      </w:r>
      <w:r w:rsidR="00E245C9" w:rsidRPr="00CF7DA5">
        <w:t xml:space="preserve">Microsoft Excel or </w:t>
      </w:r>
      <w:r w:rsidRPr="00CF7DA5">
        <w:t>Microsoft Word file. If complete information was entered into Project Board, this exported file will likely contain much of the information needed to assemble the program review dossier.</w:t>
      </w:r>
      <w:r w:rsidR="00BF08F6" w:rsidRPr="00CF7DA5">
        <w:t xml:space="preserve"> </w:t>
      </w:r>
      <w:r w:rsidR="007C60C8">
        <w:t xml:space="preserve">Review the exported files, and edit as needed. </w:t>
      </w:r>
      <w:r w:rsidR="00097E57" w:rsidRPr="00CF7DA5">
        <w:t xml:space="preserve"> </w:t>
      </w:r>
    </w:p>
    <w:p w14:paraId="1B16DE69" w14:textId="77777777" w:rsidR="0017118B" w:rsidRPr="00CF7DA5" w:rsidRDefault="0017118B" w:rsidP="00D452C4"/>
    <w:p w14:paraId="240B3DF9" w14:textId="7CB780F2" w:rsidR="00614D17" w:rsidRPr="00CF7DA5" w:rsidRDefault="00614D17" w:rsidP="00D452C4">
      <w:r w:rsidRPr="00CF7DA5">
        <w:t>A summary of publication examples</w:t>
      </w:r>
      <w:r w:rsidR="00BA2D12" w:rsidRPr="00CF7DA5">
        <w:t xml:space="preserve"> </w:t>
      </w:r>
      <w:r w:rsidR="00533CCA">
        <w:t xml:space="preserve">is optional to include </w:t>
      </w:r>
      <w:r w:rsidR="00BA2D12" w:rsidRPr="00CF7DA5">
        <w:t xml:space="preserve">if they support the program summary narrative. Publications themselves should be hyperlinked </w:t>
      </w:r>
      <w:r w:rsidRPr="00CF7DA5">
        <w:t xml:space="preserve">to the online </w:t>
      </w:r>
      <w:r w:rsidR="00BA2D12" w:rsidRPr="00CF7DA5">
        <w:t>publication and full text</w:t>
      </w:r>
      <w:r w:rsidR="00CE45B1">
        <w:t>,</w:t>
      </w:r>
      <w:r w:rsidR="00BA2D12" w:rsidRPr="00CF7DA5">
        <w:t xml:space="preserve"> </w:t>
      </w:r>
      <w:r w:rsidR="00BA2D12" w:rsidRPr="00CF7DA5">
        <w:rPr>
          <w:i/>
          <w:iCs/>
        </w:rPr>
        <w:t>NOT</w:t>
      </w:r>
      <w:r w:rsidR="00BA2D12" w:rsidRPr="00CF7DA5">
        <w:t xml:space="preserve"> included </w:t>
      </w:r>
      <w:r w:rsidR="00CE45B1">
        <w:t xml:space="preserve">with </w:t>
      </w:r>
      <w:r w:rsidR="00BA2D12" w:rsidRPr="00CF7DA5">
        <w:t xml:space="preserve">the supporting documentation. </w:t>
      </w:r>
    </w:p>
    <w:p w14:paraId="53B7465E" w14:textId="671B7959" w:rsidR="008D71A2" w:rsidRPr="00CF7DA5" w:rsidRDefault="008D71A2" w:rsidP="00D452C4"/>
    <w:p w14:paraId="49368744" w14:textId="5EAEF81A" w:rsidR="008D71A2" w:rsidRDefault="008D71A2" w:rsidP="00D452C4">
      <w:r w:rsidRPr="00CF7DA5">
        <w:t xml:space="preserve">The following </w:t>
      </w:r>
      <w:r w:rsidR="0033644F" w:rsidRPr="00CF7DA5">
        <w:t xml:space="preserve">categories are suggested for </w:t>
      </w:r>
      <w:r w:rsidRPr="00CF7DA5">
        <w:t>supporting documentation</w:t>
      </w:r>
      <w:r w:rsidR="0033644F" w:rsidRPr="00CF7DA5">
        <w:t>, although academics may consider adding, editing, or removing categories to align with the advancement criteria for their title series.</w:t>
      </w:r>
      <w:r w:rsidR="0030054F" w:rsidRPr="00CF7DA5">
        <w:t xml:space="preserve"> </w:t>
      </w:r>
    </w:p>
    <w:p w14:paraId="33369F3A" w14:textId="77777777" w:rsidR="00C22C64" w:rsidRDefault="00C22C64" w:rsidP="00D452C4"/>
    <w:p w14:paraId="153B95E5" w14:textId="033B7D27" w:rsidR="00C22C64" w:rsidRDefault="00C22C64" w:rsidP="00C22C64">
      <w:r>
        <w:t>Do not provide information in supporting documentation tables from previous review periods if they don’t contribute to the current review. In particular, do not add career-spanning CVs or documentation tables</w:t>
      </w:r>
      <w:r w:rsidR="00D569B8">
        <w:t>.</w:t>
      </w:r>
      <w:r>
        <w:t xml:space="preserve"> </w:t>
      </w:r>
    </w:p>
    <w:p w14:paraId="4C3C8488" w14:textId="77777777" w:rsidR="00C22C64" w:rsidRPr="00CF7DA5" w:rsidRDefault="00C22C64" w:rsidP="00D452C4"/>
    <w:p w14:paraId="7AC28DAE" w14:textId="7CC05B63" w:rsidR="007901D7" w:rsidRPr="00CF7DA5" w:rsidRDefault="00154129" w:rsidP="00D452C4">
      <w:pPr>
        <w:pStyle w:val="Heading3"/>
      </w:pPr>
      <w:bookmarkStart w:id="204" w:name="_Toc47530821"/>
      <w:bookmarkStart w:id="205" w:name="_Toc48204914"/>
      <w:bookmarkStart w:id="206" w:name="_Toc174620393"/>
      <w:r w:rsidRPr="00CF7DA5">
        <w:t>A. Project(s) Summary</w:t>
      </w:r>
      <w:bookmarkEnd w:id="204"/>
      <w:bookmarkEnd w:id="205"/>
      <w:bookmarkEnd w:id="206"/>
    </w:p>
    <w:p w14:paraId="52AB5DA4" w14:textId="2D9AE6ED" w:rsidR="00CE6069" w:rsidRPr="00CF7DA5" w:rsidRDefault="007901D7" w:rsidP="00D452C4">
      <w:pPr>
        <w:rPr>
          <w:i/>
          <w:iCs/>
        </w:rPr>
      </w:pPr>
      <w:r w:rsidRPr="00CF7DA5">
        <w:rPr>
          <w:i/>
          <w:iCs/>
        </w:rPr>
        <w:t>Applied Research and Creative Activity</w:t>
      </w:r>
      <w:r w:rsidR="00CE6069" w:rsidRPr="00CF7DA5">
        <w:rPr>
          <w:i/>
          <w:iCs/>
        </w:rPr>
        <w:t xml:space="preserve"> (for title series with research expectations)</w:t>
      </w:r>
    </w:p>
    <w:p w14:paraId="13344C39" w14:textId="24CE696D" w:rsidR="00CE6069" w:rsidRPr="00CF7DA5" w:rsidRDefault="00CE6069" w:rsidP="00D452C4">
      <w:r w:rsidRPr="00CF7DA5">
        <w:t xml:space="preserve">Document your applied research and creative activity projects. </w:t>
      </w:r>
      <w:r w:rsidR="001F22BB">
        <w:t>I</w:t>
      </w:r>
      <w:r w:rsidRPr="00CF7DA5">
        <w:t>nclude the title of project</w:t>
      </w:r>
      <w:r w:rsidR="00CE45B1">
        <w:t>s</w:t>
      </w:r>
      <w:r w:rsidR="00044441">
        <w:t>, year of funding and duration</w:t>
      </w:r>
      <w:r w:rsidRPr="00CF7DA5">
        <w:t>, your role</w:t>
      </w:r>
      <w:r w:rsidR="00154129" w:rsidRPr="00CF7DA5">
        <w:t xml:space="preserve"> (e.g., PI, Co-PI</w:t>
      </w:r>
      <w:r w:rsidR="009F3C70">
        <w:t>, collaborator</w:t>
      </w:r>
      <w:r w:rsidR="00154129" w:rsidRPr="00CF7DA5">
        <w:t>)</w:t>
      </w:r>
      <w:r w:rsidRPr="00CF7DA5">
        <w:t>, first initial and last name of</w:t>
      </w:r>
      <w:r w:rsidR="00D05673" w:rsidRPr="00CF7DA5">
        <w:t xml:space="preserve"> the</w:t>
      </w:r>
      <w:r w:rsidRPr="00CF7DA5">
        <w:t xml:space="preserve"> collaborator(s)</w:t>
      </w:r>
      <w:r w:rsidR="009831B3">
        <w:t>,</w:t>
      </w:r>
      <w:r w:rsidRPr="00CF7DA5">
        <w:t xml:space="preserve"> organizational affiliation, </w:t>
      </w:r>
      <w:r w:rsidR="00CE45B1" w:rsidRPr="005A5093">
        <w:t xml:space="preserve">and </w:t>
      </w:r>
      <w:r w:rsidRPr="0092263F">
        <w:t xml:space="preserve">financial </w:t>
      </w:r>
      <w:r w:rsidRPr="004D14D9">
        <w:t>or in-kind support</w:t>
      </w:r>
      <w:r w:rsidR="006F4C83">
        <w:t xml:space="preserve"> you manage</w:t>
      </w:r>
      <w:r w:rsidRPr="004D14D9">
        <w:t>.</w:t>
      </w:r>
      <w:r w:rsidRPr="00CF7DA5">
        <w:t xml:space="preserve"> </w:t>
      </w:r>
      <w:r w:rsidR="00944F84" w:rsidRPr="00CF7DA5">
        <w:t>O</w:t>
      </w:r>
      <w:r w:rsidRPr="00CF7DA5">
        <w:t xml:space="preserve">rganize </w:t>
      </w:r>
      <w:r w:rsidR="00CE45B1">
        <w:t xml:space="preserve">projects </w:t>
      </w:r>
      <w:r w:rsidRPr="00CF7DA5">
        <w:t xml:space="preserve">by your themes. </w:t>
      </w:r>
    </w:p>
    <w:p w14:paraId="1FB9269F" w14:textId="77777777" w:rsidR="00EB56FA" w:rsidRPr="00CF7DA5" w:rsidRDefault="00EB56FA" w:rsidP="00D452C4">
      <w:pPr>
        <w:rPr>
          <w:i/>
          <w:iCs/>
        </w:rPr>
      </w:pPr>
    </w:p>
    <w:p w14:paraId="2EE95AAD" w14:textId="0E20E9E1" w:rsidR="00CE6069" w:rsidRPr="00CF7DA5" w:rsidRDefault="007901D7" w:rsidP="00D452C4">
      <w:pPr>
        <w:rPr>
          <w:i/>
          <w:iCs/>
        </w:rPr>
      </w:pPr>
      <w:r w:rsidRPr="00CF7DA5">
        <w:rPr>
          <w:i/>
          <w:iCs/>
        </w:rPr>
        <w:t>Coordination of Academic Programs</w:t>
      </w:r>
      <w:r w:rsidR="00CE6069" w:rsidRPr="00CF7DA5">
        <w:rPr>
          <w:i/>
          <w:iCs/>
        </w:rPr>
        <w:t xml:space="preserve"> (for Academic Coordinators)</w:t>
      </w:r>
    </w:p>
    <w:p w14:paraId="494861E9" w14:textId="2457E00E" w:rsidR="00CE6069" w:rsidRPr="00CF7DA5" w:rsidRDefault="00CE6069" w:rsidP="00D452C4">
      <w:r w:rsidRPr="00CF7DA5">
        <w:t xml:space="preserve">Document your academic programs and projects. </w:t>
      </w:r>
      <w:r w:rsidR="001F22BB">
        <w:t>I</w:t>
      </w:r>
      <w:r w:rsidRPr="00CF7DA5">
        <w:t>nclude the title of project</w:t>
      </w:r>
      <w:r w:rsidR="00CE45B1">
        <w:t>s</w:t>
      </w:r>
      <w:r w:rsidR="002423D2">
        <w:t xml:space="preserve">, year of funding </w:t>
      </w:r>
      <w:r w:rsidR="00BB5278">
        <w:t xml:space="preserve">(if applicable) </w:t>
      </w:r>
      <w:r w:rsidR="002423D2">
        <w:t xml:space="preserve">and </w:t>
      </w:r>
      <w:r w:rsidRPr="00CF7DA5">
        <w:t xml:space="preserve">duration, your role, first initial and last name of collaborator(s) and organizational affiliation, </w:t>
      </w:r>
      <w:r w:rsidR="00CE45B1" w:rsidRPr="005A5093">
        <w:t xml:space="preserve">and </w:t>
      </w:r>
      <w:r w:rsidRPr="0092263F">
        <w:t xml:space="preserve">financial </w:t>
      </w:r>
      <w:r w:rsidRPr="004D14D9">
        <w:t>or in-kind support</w:t>
      </w:r>
      <w:r w:rsidR="006F4C83">
        <w:t xml:space="preserve"> you manage</w:t>
      </w:r>
      <w:r w:rsidRPr="00CF7DA5">
        <w:t xml:space="preserve">. You may also want to organize </w:t>
      </w:r>
      <w:r w:rsidR="00CE45B1">
        <w:t xml:space="preserve">projects </w:t>
      </w:r>
      <w:r w:rsidRPr="00CF7DA5">
        <w:t xml:space="preserve">by your themes. </w:t>
      </w:r>
    </w:p>
    <w:p w14:paraId="5AD408A9" w14:textId="77777777" w:rsidR="00EB56FA" w:rsidRPr="00CF7DA5" w:rsidRDefault="00EB56FA" w:rsidP="00D452C4">
      <w:pPr>
        <w:rPr>
          <w:i/>
          <w:iCs/>
        </w:rPr>
      </w:pPr>
    </w:p>
    <w:p w14:paraId="6A8A30EB" w14:textId="1B00DE5E" w:rsidR="007901D7" w:rsidRPr="00CF7DA5" w:rsidRDefault="007901D7" w:rsidP="00D452C4">
      <w:r w:rsidRPr="00CF7DA5">
        <w:rPr>
          <w:i/>
          <w:iCs/>
        </w:rPr>
        <w:t>Administrative Projects (for Academic Administrators)</w:t>
      </w:r>
      <w:r w:rsidR="00992672" w:rsidRPr="00CF7DA5">
        <w:rPr>
          <w:i/>
          <w:iCs/>
        </w:rPr>
        <w:br/>
      </w:r>
      <w:r w:rsidR="00992672" w:rsidRPr="00CF7DA5">
        <w:t xml:space="preserve">Document your academic programs and projects. </w:t>
      </w:r>
      <w:r w:rsidR="001F22BB">
        <w:t>I</w:t>
      </w:r>
      <w:r w:rsidR="00992672" w:rsidRPr="00CF7DA5">
        <w:t>nclude the title of project</w:t>
      </w:r>
      <w:r w:rsidR="00CE45B1">
        <w:t>s</w:t>
      </w:r>
      <w:r w:rsidR="005A5093">
        <w:t>, year of funding</w:t>
      </w:r>
      <w:r w:rsidR="00BB5278">
        <w:t xml:space="preserve"> (if applicable)</w:t>
      </w:r>
      <w:r w:rsidR="005A5093">
        <w:t xml:space="preserve"> and </w:t>
      </w:r>
      <w:r w:rsidR="00992672" w:rsidRPr="00CF7DA5">
        <w:t xml:space="preserve">duration, your role, first initial and last name of collaborator(s) and organizational affiliation, </w:t>
      </w:r>
      <w:r w:rsidR="00CE45B1">
        <w:t xml:space="preserve">and </w:t>
      </w:r>
      <w:r w:rsidR="00992672" w:rsidRPr="00CF7DA5">
        <w:t xml:space="preserve">financial </w:t>
      </w:r>
      <w:r w:rsidR="00992672" w:rsidRPr="004D14D9">
        <w:t>or in-kind support</w:t>
      </w:r>
      <w:r w:rsidR="005D4AB7">
        <w:t xml:space="preserve"> you manage</w:t>
      </w:r>
      <w:r w:rsidR="00992672" w:rsidRPr="00CF7DA5">
        <w:t xml:space="preserve">. </w:t>
      </w:r>
    </w:p>
    <w:p w14:paraId="78E0F0EC" w14:textId="77777777" w:rsidR="00CE6069" w:rsidRPr="00CF7DA5" w:rsidRDefault="00CE6069" w:rsidP="00D452C4"/>
    <w:p w14:paraId="19BC773D" w14:textId="3054C6FB" w:rsidR="008F461D" w:rsidRPr="00CF7DA5" w:rsidRDefault="007901D7" w:rsidP="00D452C4">
      <w:pPr>
        <w:pStyle w:val="Heading3"/>
      </w:pPr>
      <w:bookmarkStart w:id="207" w:name="_Toc47530822"/>
      <w:bookmarkStart w:id="208" w:name="_Toc48204915"/>
      <w:bookmarkStart w:id="209" w:name="_Toc174620394"/>
      <w:r w:rsidRPr="00CF7DA5">
        <w:t>B</w:t>
      </w:r>
      <w:r w:rsidR="00BE1C0F" w:rsidRPr="00CF7DA5">
        <w:t>. Professional Competence and Professional Activity</w:t>
      </w:r>
      <w:bookmarkEnd w:id="207"/>
      <w:bookmarkEnd w:id="208"/>
      <w:bookmarkEnd w:id="209"/>
    </w:p>
    <w:p w14:paraId="6D77FAF0" w14:textId="4E0F1E59" w:rsidR="00F34799" w:rsidRDefault="00DB6B5A" w:rsidP="00D452C4">
      <w:r w:rsidRPr="00CF7DA5">
        <w:t>Professional competence includes activities that reflect professional standing within the programmatic area, such as presenting at conferences</w:t>
      </w:r>
      <w:r w:rsidR="00BF08F6" w:rsidRPr="00CF7DA5">
        <w:t>,</w:t>
      </w:r>
      <w:r w:rsidRPr="00CF7DA5">
        <w:t xml:space="preserve"> holding offices in professional societies, invited presentations, or reviewing/editing publications. State your role in professional competence activities.</w:t>
      </w:r>
      <w:r w:rsidR="00CF04F8" w:rsidRPr="00CF7DA5">
        <w:t xml:space="preserve"> </w:t>
      </w:r>
      <w:r w:rsidR="00F34799" w:rsidRPr="00CF7DA5">
        <w:t xml:space="preserve">Professional activity </w:t>
      </w:r>
      <w:r w:rsidR="00CF04F8" w:rsidRPr="00CF7DA5">
        <w:t>include</w:t>
      </w:r>
      <w:r w:rsidR="00BF08F6" w:rsidRPr="00CF7DA5">
        <w:t>s</w:t>
      </w:r>
      <w:r w:rsidR="00F34799" w:rsidRPr="00CF7DA5">
        <w:t xml:space="preserve"> participation in training activities to enhance professional development, such as administrative </w:t>
      </w:r>
      <w:r w:rsidR="009831B3">
        <w:t>training</w:t>
      </w:r>
      <w:r w:rsidR="00F34799" w:rsidRPr="00CF7DA5">
        <w:t xml:space="preserve">, professional conferences, or workshops. </w:t>
      </w:r>
    </w:p>
    <w:p w14:paraId="3181F1F8" w14:textId="77777777" w:rsidR="00BD4DF1" w:rsidRDefault="00BD4DF1" w:rsidP="00D452C4">
      <w:pPr>
        <w:rPr>
          <w:i/>
          <w:iCs/>
        </w:rPr>
      </w:pPr>
    </w:p>
    <w:p w14:paraId="16A3F200" w14:textId="7C144AAE" w:rsidR="00EA4A1C" w:rsidRPr="00CF7DA5" w:rsidRDefault="00EA4A1C" w:rsidP="00D452C4">
      <w:pPr>
        <w:rPr>
          <w:i/>
          <w:iCs/>
        </w:rPr>
      </w:pPr>
      <w:r w:rsidRPr="00CF7DA5">
        <w:rPr>
          <w:i/>
          <w:iCs/>
        </w:rPr>
        <w:t xml:space="preserve">Professional Development and Training </w:t>
      </w:r>
    </w:p>
    <w:p w14:paraId="72E9CDF2" w14:textId="28D29BAC" w:rsidR="00EA4A1C" w:rsidRPr="00CF7DA5" w:rsidRDefault="00EA4A1C" w:rsidP="00D452C4">
      <w:r w:rsidRPr="00CF7DA5">
        <w:t>List activities undertaken to increase your professional competence. Wh</w:t>
      </w:r>
      <w:r w:rsidR="00234F5D" w:rsidRPr="00CF7DA5">
        <w:t>en</w:t>
      </w:r>
      <w:r w:rsidRPr="00CF7DA5">
        <w:t xml:space="preserve"> applicable, </w:t>
      </w:r>
      <w:r w:rsidR="00234F5D" w:rsidRPr="00CF7DA5">
        <w:t xml:space="preserve">provide </w:t>
      </w:r>
      <w:r w:rsidRPr="00CF7DA5">
        <w:t xml:space="preserve">the date of the activity or training. Include any special leaves you have taken, such as a study </w:t>
      </w:r>
      <w:r w:rsidRPr="00CF7DA5">
        <w:lastRenderedPageBreak/>
        <w:t>leave that included professional development activities.</w:t>
      </w:r>
      <w:r w:rsidR="00BE1C0F" w:rsidRPr="00CF7DA5">
        <w:t xml:space="preserve"> </w:t>
      </w:r>
      <w:r w:rsidRPr="00CF7DA5">
        <w:t>Sample</w:t>
      </w:r>
      <w:r w:rsidR="00234F5D" w:rsidRPr="00CF7DA5">
        <w:t>s</w:t>
      </w:r>
      <w:r w:rsidRPr="00CF7DA5">
        <w:t xml:space="preserve"> of activities you may include in this section:</w:t>
      </w:r>
      <w:r w:rsidR="00234F5D" w:rsidRPr="00CF7DA5">
        <w:t xml:space="preserve"> </w:t>
      </w:r>
      <w:r w:rsidR="00BE1C0F" w:rsidRPr="00CF7DA5">
        <w:t>w</w:t>
      </w:r>
      <w:r w:rsidRPr="00CF7DA5">
        <w:t xml:space="preserve">orkgroup and non-workgroup training </w:t>
      </w:r>
      <w:r w:rsidR="00C23DE6" w:rsidRPr="00CF7DA5">
        <w:t>activities</w:t>
      </w:r>
      <w:r w:rsidR="00860BDE" w:rsidRPr="00CF7DA5">
        <w:t>;</w:t>
      </w:r>
      <w:r w:rsidR="00234F5D" w:rsidRPr="00CF7DA5">
        <w:t xml:space="preserve"> </w:t>
      </w:r>
      <w:r w:rsidR="00BE1C0F" w:rsidRPr="00CF7DA5">
        <w:t>a</w:t>
      </w:r>
      <w:r w:rsidRPr="00CF7DA5">
        <w:t>ttendance at conferences, symposia</w:t>
      </w:r>
      <w:r w:rsidR="00860BDE" w:rsidRPr="00CF7DA5">
        <w:t>,</w:t>
      </w:r>
      <w:r w:rsidRPr="00CF7DA5">
        <w:t xml:space="preserve"> and workshops</w:t>
      </w:r>
      <w:r w:rsidR="00BE1C0F" w:rsidRPr="00CF7DA5">
        <w:t xml:space="preserve">. </w:t>
      </w:r>
      <w:r w:rsidR="00BE1C0F" w:rsidRPr="00CD3616">
        <w:rPr>
          <w:b/>
          <w:u w:val="single"/>
        </w:rPr>
        <w:t xml:space="preserve">Do </w:t>
      </w:r>
      <w:r w:rsidR="00BE1C0F" w:rsidRPr="00D569B8">
        <w:rPr>
          <w:b/>
          <w:u w:val="single"/>
        </w:rPr>
        <w:t>not</w:t>
      </w:r>
      <w:r w:rsidR="00BE1C0F" w:rsidRPr="003A18E5">
        <w:rPr>
          <w:u w:val="single"/>
        </w:rPr>
        <w:t xml:space="preserve"> </w:t>
      </w:r>
      <w:r w:rsidR="00BE1C0F" w:rsidRPr="003A18E5">
        <w:rPr>
          <w:b/>
          <w:bCs/>
          <w:u w:val="single"/>
        </w:rPr>
        <w:t>include required UC training, such as sexual harassment</w:t>
      </w:r>
      <w:r w:rsidR="00860BDE" w:rsidRPr="003A18E5">
        <w:rPr>
          <w:b/>
          <w:bCs/>
          <w:u w:val="single"/>
        </w:rPr>
        <w:t xml:space="preserve"> or</w:t>
      </w:r>
      <w:r w:rsidR="00097E57" w:rsidRPr="003A18E5">
        <w:rPr>
          <w:b/>
          <w:bCs/>
          <w:u w:val="single"/>
        </w:rPr>
        <w:t xml:space="preserve"> </w:t>
      </w:r>
      <w:r w:rsidR="00BE1C0F" w:rsidRPr="003A18E5">
        <w:rPr>
          <w:b/>
          <w:bCs/>
          <w:u w:val="single"/>
        </w:rPr>
        <w:t>cybersecurity.</w:t>
      </w:r>
      <w:r w:rsidR="00BE1C0F" w:rsidRPr="00CF7DA5">
        <w:t xml:space="preserve"> </w:t>
      </w:r>
      <w:r w:rsidRPr="00CF7DA5">
        <w:tab/>
      </w:r>
    </w:p>
    <w:p w14:paraId="17C8D316" w14:textId="77777777" w:rsidR="00C07C5F" w:rsidRPr="00CF7DA5" w:rsidRDefault="00C07C5F" w:rsidP="00D452C4"/>
    <w:p w14:paraId="2A5DF2A2" w14:textId="5E8AB85E" w:rsidR="004A4E9F" w:rsidRPr="00CF7DA5" w:rsidRDefault="00EA4A1C" w:rsidP="00D452C4">
      <w:pPr>
        <w:rPr>
          <w:i/>
          <w:iCs/>
        </w:rPr>
      </w:pPr>
      <w:r w:rsidRPr="00CF7DA5">
        <w:rPr>
          <w:i/>
          <w:iCs/>
        </w:rPr>
        <w:t>Disciplinary Society</w:t>
      </w:r>
      <w:r w:rsidR="00BE1C0F" w:rsidRPr="00CF7DA5">
        <w:rPr>
          <w:i/>
          <w:iCs/>
        </w:rPr>
        <w:t xml:space="preserve"> or </w:t>
      </w:r>
      <w:r w:rsidRPr="00CF7DA5">
        <w:rPr>
          <w:i/>
          <w:iCs/>
        </w:rPr>
        <w:t>Professional Association</w:t>
      </w:r>
      <w:r w:rsidR="00BE1C0F" w:rsidRPr="00CF7DA5">
        <w:rPr>
          <w:i/>
          <w:iCs/>
        </w:rPr>
        <w:t xml:space="preserve">. </w:t>
      </w:r>
    </w:p>
    <w:p w14:paraId="2DAC2433" w14:textId="50F015BF" w:rsidR="00EA4A1C" w:rsidRPr="00CF7DA5" w:rsidRDefault="00EA4A1C" w:rsidP="00D452C4">
      <w:r w:rsidRPr="00CF7DA5">
        <w:t>List disciplinary societies</w:t>
      </w:r>
      <w:r w:rsidR="00BE1C0F" w:rsidRPr="00CF7DA5">
        <w:t xml:space="preserve"> or </w:t>
      </w:r>
      <w:r w:rsidRPr="00CF7DA5">
        <w:t>professional associations</w:t>
      </w:r>
      <w:r w:rsidR="00BE1C0F" w:rsidRPr="00CF7DA5">
        <w:t xml:space="preserve"> and your activities, leadership, or participation in these societies</w:t>
      </w:r>
      <w:r w:rsidR="003346A8" w:rsidRPr="00CF7DA5">
        <w:t>.</w:t>
      </w:r>
    </w:p>
    <w:p w14:paraId="190FB57E" w14:textId="77777777" w:rsidR="00EA4A1C" w:rsidRPr="00CF7DA5" w:rsidRDefault="00EA4A1C" w:rsidP="00D452C4"/>
    <w:p w14:paraId="35C7BF0B" w14:textId="77777777" w:rsidR="004A4E9F" w:rsidRPr="00CF7DA5" w:rsidRDefault="00EA4A1C" w:rsidP="00D452C4">
      <w:pPr>
        <w:rPr>
          <w:i/>
          <w:iCs/>
        </w:rPr>
      </w:pPr>
      <w:r w:rsidRPr="00CF7DA5">
        <w:rPr>
          <w:i/>
          <w:iCs/>
        </w:rPr>
        <w:t>Evidence of Professional Competence</w:t>
      </w:r>
    </w:p>
    <w:p w14:paraId="0BE3CBD1" w14:textId="217510C5" w:rsidR="00EA4A1C" w:rsidRPr="00CF7DA5" w:rsidRDefault="00EA4A1C" w:rsidP="00D452C4">
      <w:r w:rsidRPr="00CF7DA5">
        <w:t>List activities that refle</w:t>
      </w:r>
      <w:r w:rsidR="00404970" w:rsidRPr="00CF7DA5">
        <w:t xml:space="preserve">ct your professional standing. </w:t>
      </w:r>
      <w:r w:rsidRPr="00CF7DA5">
        <w:t>Examples of activities:</w:t>
      </w:r>
      <w:r w:rsidR="003E455D" w:rsidRPr="00CF7DA5">
        <w:t xml:space="preserve"> (a</w:t>
      </w:r>
      <w:r w:rsidR="00EB2A8B" w:rsidRPr="00CF7DA5">
        <w:t>)</w:t>
      </w:r>
      <w:r w:rsidR="005C0170" w:rsidRPr="00CF7DA5">
        <w:t xml:space="preserve"> c</w:t>
      </w:r>
      <w:r w:rsidRPr="00CF7DA5">
        <w:t>onferen</w:t>
      </w:r>
      <w:r w:rsidR="00404970" w:rsidRPr="00CF7DA5">
        <w:t xml:space="preserve">ces, </w:t>
      </w:r>
      <w:r w:rsidR="003E455D" w:rsidRPr="00CF7DA5">
        <w:t xml:space="preserve">workgroups, </w:t>
      </w:r>
      <w:r w:rsidR="00404970" w:rsidRPr="00CF7DA5">
        <w:t>meetings/trainings you organized for professionals or colleagues</w:t>
      </w:r>
      <w:r w:rsidR="003E455D" w:rsidRPr="00CF7DA5">
        <w:t>; (b</w:t>
      </w:r>
      <w:r w:rsidR="00EB2A8B" w:rsidRPr="00CF7DA5">
        <w:t>)</w:t>
      </w:r>
      <w:r w:rsidR="005C0170" w:rsidRPr="00CF7DA5">
        <w:t xml:space="preserve"> </w:t>
      </w:r>
      <w:r w:rsidR="001079F4" w:rsidRPr="00CF7DA5">
        <w:t>membership</w:t>
      </w:r>
      <w:r w:rsidR="003E455D" w:rsidRPr="00CF7DA5">
        <w:t xml:space="preserve"> and/or offices held</w:t>
      </w:r>
      <w:r w:rsidR="005C0170" w:rsidRPr="00CF7DA5">
        <w:t>; (c</w:t>
      </w:r>
      <w:r w:rsidR="00EB2A8B" w:rsidRPr="00CF7DA5">
        <w:t xml:space="preserve">) </w:t>
      </w:r>
      <w:r w:rsidR="00522EDE">
        <w:t xml:space="preserve">liaison to commodity board; (d) </w:t>
      </w:r>
      <w:r w:rsidR="00EB2A8B" w:rsidRPr="00CF7DA5">
        <w:t>professional</w:t>
      </w:r>
      <w:r w:rsidRPr="00CF7DA5">
        <w:t xml:space="preserve"> society presentations</w:t>
      </w:r>
      <w:r w:rsidR="003E455D" w:rsidRPr="00CF7DA5">
        <w:t>; (</w:t>
      </w:r>
      <w:r w:rsidR="00522EDE">
        <w:t>e</w:t>
      </w:r>
      <w:r w:rsidR="00EB2A8B" w:rsidRPr="00CF7DA5">
        <w:t>)</w:t>
      </w:r>
      <w:r w:rsidR="003E455D" w:rsidRPr="00CF7DA5">
        <w:t xml:space="preserve"> invited </w:t>
      </w:r>
      <w:r w:rsidR="005C0170" w:rsidRPr="00CF7DA5">
        <w:t>p</w:t>
      </w:r>
      <w:r w:rsidR="007A5D10" w:rsidRPr="00CF7DA5">
        <w:t>resentations give</w:t>
      </w:r>
      <w:r w:rsidR="00B0585C">
        <w:t>n</w:t>
      </w:r>
      <w:r w:rsidR="007A5D10" w:rsidRPr="00CF7DA5">
        <w:t xml:space="preserve"> due to professional competence</w:t>
      </w:r>
      <w:r w:rsidR="005C0170" w:rsidRPr="00CF7DA5">
        <w:t>; (</w:t>
      </w:r>
      <w:r w:rsidR="00522EDE">
        <w:t>f</w:t>
      </w:r>
      <w:r w:rsidR="005C0170" w:rsidRPr="00CF7DA5">
        <w:t>) b</w:t>
      </w:r>
      <w:r w:rsidRPr="00CF7DA5">
        <w:t>ooks or journals edited, articles reviewed or refereed</w:t>
      </w:r>
      <w:r w:rsidR="001F22BB">
        <w:t>, grant panel membership</w:t>
      </w:r>
      <w:r w:rsidR="005C0170" w:rsidRPr="00CF7DA5">
        <w:t>; (</w:t>
      </w:r>
      <w:r w:rsidR="00522EDE">
        <w:t>g</w:t>
      </w:r>
      <w:r w:rsidR="005C0170" w:rsidRPr="00CF7DA5">
        <w:t>) w</w:t>
      </w:r>
      <w:r w:rsidR="00C63488" w:rsidRPr="00CF7DA5">
        <w:t xml:space="preserve">ebinars developed for </w:t>
      </w:r>
      <w:r w:rsidR="00510DE9" w:rsidRPr="00CF7DA5">
        <w:t xml:space="preserve">statewide and/or </w:t>
      </w:r>
      <w:r w:rsidR="00C63488" w:rsidRPr="00CF7DA5">
        <w:t>nationwide peers</w:t>
      </w:r>
      <w:r w:rsidR="005C0170" w:rsidRPr="00CF7DA5">
        <w:t>; or (</w:t>
      </w:r>
      <w:r w:rsidR="00522EDE">
        <w:t>h</w:t>
      </w:r>
      <w:r w:rsidR="005C0170" w:rsidRPr="00CF7DA5">
        <w:t>) s</w:t>
      </w:r>
      <w:r w:rsidRPr="00CF7DA5">
        <w:t>abbatical/special leaves</w:t>
      </w:r>
      <w:r w:rsidR="003E455D" w:rsidRPr="00CF7DA5">
        <w:t>.</w:t>
      </w:r>
    </w:p>
    <w:p w14:paraId="3D0ED64F" w14:textId="2A5EFFF3" w:rsidR="00EA4A1C" w:rsidRPr="00CF7DA5" w:rsidRDefault="00EA4A1C" w:rsidP="00D452C4"/>
    <w:p w14:paraId="2361F919" w14:textId="74F33A28" w:rsidR="008F461D" w:rsidRPr="00CF7DA5" w:rsidRDefault="007901D7" w:rsidP="00D452C4">
      <w:pPr>
        <w:pStyle w:val="Heading3"/>
      </w:pPr>
      <w:bookmarkStart w:id="210" w:name="_Toc47530823"/>
      <w:bookmarkStart w:id="211" w:name="_Toc48204916"/>
      <w:bookmarkStart w:id="212" w:name="_Toc174620395"/>
      <w:r w:rsidRPr="00CF7DA5">
        <w:t xml:space="preserve">C. </w:t>
      </w:r>
      <w:r w:rsidR="00EA4A1C" w:rsidRPr="00CF7DA5">
        <w:t>University Service</w:t>
      </w:r>
      <w:bookmarkEnd w:id="210"/>
      <w:bookmarkEnd w:id="211"/>
      <w:bookmarkEnd w:id="212"/>
    </w:p>
    <w:p w14:paraId="59E57EAD" w14:textId="4F5585ED" w:rsidR="00A2604A" w:rsidRPr="00CF7DA5" w:rsidRDefault="00F34799" w:rsidP="00D452C4">
      <w:r w:rsidRPr="00CF7DA5">
        <w:t xml:space="preserve">University service may occur at the local, division, state, national, or international level. </w:t>
      </w:r>
      <w:r w:rsidR="00733E78" w:rsidRPr="00CF7DA5">
        <w:t xml:space="preserve">Provide activity details, your contribution, and </w:t>
      </w:r>
      <w:r w:rsidR="009B62B3">
        <w:t xml:space="preserve">the </w:t>
      </w:r>
      <w:r w:rsidR="00FC3C20" w:rsidRPr="00CF7DA5">
        <w:t xml:space="preserve">benefits of these services. </w:t>
      </w:r>
      <w:r w:rsidRPr="00CF7DA5">
        <w:t xml:space="preserve">Examples of potential University service activities include serving </w:t>
      </w:r>
      <w:r w:rsidR="006A0475">
        <w:t xml:space="preserve">in your </w:t>
      </w:r>
      <w:r w:rsidR="00A739FA">
        <w:t xml:space="preserve">local CE unit, </w:t>
      </w:r>
      <w:r w:rsidRPr="00CF7DA5">
        <w:t>on a</w:t>
      </w:r>
      <w:r w:rsidR="007300C9">
        <w:t xml:space="preserve">n ANR or </w:t>
      </w:r>
      <w:r w:rsidRPr="00CF7DA5">
        <w:t>university committee or chair</w:t>
      </w:r>
      <w:r w:rsidR="00F07EF5">
        <w:t>ing</w:t>
      </w:r>
      <w:r w:rsidRPr="00CF7DA5">
        <w:t xml:space="preserve"> a workgroup, providing leadership to program teams, or advocacy efforts.</w:t>
      </w:r>
      <w:r w:rsidR="003D1FDA" w:rsidRPr="00CF7DA5">
        <w:t xml:space="preserve"> </w:t>
      </w:r>
      <w:r w:rsidR="00EA4A1C" w:rsidRPr="00CF7DA5">
        <w:t xml:space="preserve">Highlight your leadership </w:t>
      </w:r>
      <w:r w:rsidR="00303E1F" w:rsidRPr="00CF7DA5">
        <w:t>activities</w:t>
      </w:r>
      <w:r w:rsidR="00EA4A1C" w:rsidRPr="00CF7DA5">
        <w:t>.</w:t>
      </w:r>
      <w:r w:rsidR="003D1FDA" w:rsidRPr="00CF7DA5">
        <w:t xml:space="preserve"> </w:t>
      </w:r>
      <w:r w:rsidR="00EA4A1C" w:rsidRPr="00CF7DA5">
        <w:t>Examples of activities:</w:t>
      </w:r>
      <w:r w:rsidR="008C0DDC" w:rsidRPr="00CF7DA5">
        <w:t xml:space="preserve"> </w:t>
      </w:r>
      <w:r w:rsidR="00E06700">
        <w:t xml:space="preserve">(a) </w:t>
      </w:r>
      <w:r w:rsidR="00D80116">
        <w:t>contributions to and/or management of County reports and webpages;</w:t>
      </w:r>
      <w:r w:rsidR="00E06700">
        <w:t xml:space="preserve"> </w:t>
      </w:r>
      <w:r w:rsidR="00EB2A8B" w:rsidRPr="00CF7DA5">
        <w:t>(</w:t>
      </w:r>
      <w:r w:rsidR="00D80116">
        <w:t>b</w:t>
      </w:r>
      <w:r w:rsidR="008C0DDC" w:rsidRPr="00CF7DA5">
        <w:t>)</w:t>
      </w:r>
      <w:r w:rsidR="005C0170" w:rsidRPr="00CF7DA5">
        <w:t xml:space="preserve"> a</w:t>
      </w:r>
      <w:r w:rsidR="00EA4A1C" w:rsidRPr="00CF7DA5">
        <w:t xml:space="preserve">dvocacy </w:t>
      </w:r>
      <w:r w:rsidR="00303E1F" w:rsidRPr="00CF7DA5">
        <w:t>activities</w:t>
      </w:r>
      <w:r w:rsidR="008C0DDC" w:rsidRPr="00CF7DA5">
        <w:t xml:space="preserve">; </w:t>
      </w:r>
      <w:r w:rsidR="00EB2A8B" w:rsidRPr="00CF7DA5">
        <w:t>(</w:t>
      </w:r>
      <w:r w:rsidR="00D80116">
        <w:t>c</w:t>
      </w:r>
      <w:r w:rsidR="008C0DDC" w:rsidRPr="00CF7DA5">
        <w:t>)</w:t>
      </w:r>
      <w:r w:rsidR="005C0170" w:rsidRPr="00CF7DA5">
        <w:t xml:space="preserve"> c</w:t>
      </w:r>
      <w:r w:rsidR="00EA4A1C" w:rsidRPr="00CF7DA5">
        <w:t xml:space="preserve">ommittee service </w:t>
      </w:r>
      <w:r w:rsidR="00E779E1" w:rsidRPr="00CF7DA5">
        <w:t>related to your appointment or expertise</w:t>
      </w:r>
      <w:r w:rsidR="008C0DDC" w:rsidRPr="00CF7DA5">
        <w:t xml:space="preserve">; </w:t>
      </w:r>
      <w:r w:rsidR="00EB2A8B" w:rsidRPr="00CF7DA5">
        <w:t>(</w:t>
      </w:r>
      <w:r w:rsidR="00D80116">
        <w:t>d</w:t>
      </w:r>
      <w:r w:rsidR="00EB2A8B" w:rsidRPr="00CF7DA5">
        <w:t>)</w:t>
      </w:r>
      <w:r w:rsidR="005C0170" w:rsidRPr="00CF7DA5">
        <w:t xml:space="preserve"> w</w:t>
      </w:r>
      <w:r w:rsidR="00EA4A1C" w:rsidRPr="00CF7DA5">
        <w:t xml:space="preserve">orkgroup </w:t>
      </w:r>
      <w:r w:rsidR="00A2604A" w:rsidRPr="00CF7DA5">
        <w:t xml:space="preserve">or </w:t>
      </w:r>
      <w:r w:rsidR="008C0DDC" w:rsidRPr="00CF7DA5">
        <w:t xml:space="preserve">program team chair; </w:t>
      </w:r>
      <w:r w:rsidR="00EB2A8B" w:rsidRPr="00CF7DA5">
        <w:t>(</w:t>
      </w:r>
      <w:r w:rsidR="00D80116">
        <w:t>e</w:t>
      </w:r>
      <w:r w:rsidR="008C0DDC" w:rsidRPr="00CF7DA5">
        <w:t>)</w:t>
      </w:r>
      <w:r w:rsidR="005C0170" w:rsidRPr="00CF7DA5">
        <w:t xml:space="preserve"> l</w:t>
      </w:r>
      <w:r w:rsidR="00EA4A1C" w:rsidRPr="00CF7DA5">
        <w:t>eadership in strategic initiative activities and program teams</w:t>
      </w:r>
      <w:r w:rsidR="005C0170" w:rsidRPr="00CF7DA5">
        <w:t xml:space="preserve">; </w:t>
      </w:r>
      <w:r w:rsidR="00EB2A8B" w:rsidRPr="00CF7DA5">
        <w:t>(</w:t>
      </w:r>
      <w:r w:rsidR="00D80116">
        <w:t>f</w:t>
      </w:r>
      <w:r w:rsidR="008C0DDC" w:rsidRPr="00CF7DA5">
        <w:t>)</w:t>
      </w:r>
      <w:r w:rsidR="005C0170" w:rsidRPr="00CF7DA5">
        <w:t xml:space="preserve"> me</w:t>
      </w:r>
      <w:r w:rsidR="00A2604A" w:rsidRPr="00CF7DA5">
        <w:t>ntoring of other ANR or UC academics and/or staff</w:t>
      </w:r>
      <w:r w:rsidR="007066B7" w:rsidRPr="00CF7DA5">
        <w:t>; or (</w:t>
      </w:r>
      <w:r w:rsidR="00D80116">
        <w:t>g</w:t>
      </w:r>
      <w:r w:rsidR="007066B7" w:rsidRPr="00CF7DA5">
        <w:t>) providing subject matter expertise to ANR youth or volunteers (e.g., 4-H volunteers, Master Gardener volunteers)</w:t>
      </w:r>
      <w:r w:rsidR="003E455D" w:rsidRPr="00CF7DA5">
        <w:t>.</w:t>
      </w:r>
    </w:p>
    <w:p w14:paraId="45FAFE44" w14:textId="77777777" w:rsidR="00A2604A" w:rsidRPr="00CF7DA5" w:rsidRDefault="00A2604A" w:rsidP="00D452C4"/>
    <w:p w14:paraId="634B9DC1" w14:textId="147440F0" w:rsidR="005C0170" w:rsidRPr="00CF7DA5" w:rsidRDefault="007901D7" w:rsidP="00D452C4">
      <w:pPr>
        <w:pStyle w:val="Heading3"/>
      </w:pPr>
      <w:bookmarkStart w:id="213" w:name="_Toc47530824"/>
      <w:bookmarkStart w:id="214" w:name="_Toc48204917"/>
      <w:bookmarkStart w:id="215" w:name="_Toc174620396"/>
      <w:r w:rsidRPr="00CF7DA5">
        <w:t xml:space="preserve">D. </w:t>
      </w:r>
      <w:r w:rsidR="005C0170" w:rsidRPr="00CF7DA5">
        <w:t>Public Service</w:t>
      </w:r>
      <w:bookmarkEnd w:id="213"/>
      <w:bookmarkEnd w:id="214"/>
      <w:bookmarkEnd w:id="215"/>
    </w:p>
    <w:p w14:paraId="0735EF4B" w14:textId="3A19CD54" w:rsidR="00614D17" w:rsidRPr="00CF7DA5" w:rsidRDefault="00F34799" w:rsidP="00D452C4">
      <w:r w:rsidRPr="00CF7DA5">
        <w:t xml:space="preserve">Public service should involve activities and events in which the </w:t>
      </w:r>
      <w:r w:rsidR="005C0170" w:rsidRPr="00CF7DA5">
        <w:t>academic</w:t>
      </w:r>
      <w:r w:rsidRPr="00CF7DA5">
        <w:t xml:space="preserve"> uses their professional expertise to benefit groups or </w:t>
      </w:r>
      <w:r w:rsidR="00303E1F" w:rsidRPr="00CF7DA5">
        <w:t xml:space="preserve">activities </w:t>
      </w:r>
      <w:r w:rsidRPr="00CF7DA5">
        <w:t>outside the University</w:t>
      </w:r>
      <w:r w:rsidR="009A1337">
        <w:t xml:space="preserve"> (r</w:t>
      </w:r>
      <w:r w:rsidR="009A1337" w:rsidRPr="00CF7DA5">
        <w:t>eport direct service to an academic’s defined clientele under Extension activities</w:t>
      </w:r>
      <w:r w:rsidR="009A1337">
        <w:t>)</w:t>
      </w:r>
      <w:r w:rsidRPr="00CF7DA5">
        <w:t xml:space="preserve">. </w:t>
      </w:r>
      <w:r w:rsidR="00FC3C20" w:rsidRPr="00CF7DA5">
        <w:t xml:space="preserve">Highlight your leadership </w:t>
      </w:r>
      <w:r w:rsidR="00303E1F" w:rsidRPr="00CF7DA5">
        <w:t xml:space="preserve">activities </w:t>
      </w:r>
      <w:r w:rsidR="00FC3C20" w:rsidRPr="00CF7DA5">
        <w:t>and detail the benefits</w:t>
      </w:r>
      <w:r w:rsidR="009A1337">
        <w:t xml:space="preserve"> of your activities</w:t>
      </w:r>
      <w:r w:rsidR="00FC3C20" w:rsidRPr="00CF7DA5">
        <w:t xml:space="preserve"> to the community. </w:t>
      </w:r>
      <w:r w:rsidRPr="00CF7DA5">
        <w:t xml:space="preserve">Examples may include serving on external boards or councils, participating in community events, and leadership of non-University collaborative groups. Public service </w:t>
      </w:r>
      <w:r w:rsidR="00FC3C20" w:rsidRPr="00CF7DA5">
        <w:t>to</w:t>
      </w:r>
      <w:r w:rsidRPr="00CF7DA5">
        <w:t xml:space="preserve"> the community outside of the academic program area should NOT be included</w:t>
      </w:r>
      <w:r w:rsidR="007523E5">
        <w:t xml:space="preserve"> (</w:t>
      </w:r>
      <w:r w:rsidR="00FC3C20" w:rsidRPr="00CF7DA5">
        <w:t>e.g.</w:t>
      </w:r>
      <w:r w:rsidR="00305969">
        <w:t>,</w:t>
      </w:r>
      <w:r w:rsidR="00FC3C20" w:rsidRPr="00CF7DA5">
        <w:t xml:space="preserve"> </w:t>
      </w:r>
      <w:r w:rsidRPr="00CF7DA5">
        <w:t>coaching Little League</w:t>
      </w:r>
      <w:r w:rsidR="007523E5">
        <w:t>).</w:t>
      </w:r>
      <w:r w:rsidR="005C0170" w:rsidRPr="00CF7DA5">
        <w:t xml:space="preserve"> It </w:t>
      </w:r>
      <w:r w:rsidR="00FC3C20" w:rsidRPr="00CF7DA5">
        <w:t>is</w:t>
      </w:r>
      <w:r w:rsidR="005C0170" w:rsidRPr="00CF7DA5">
        <w:t xml:space="preserve"> helpful to o</w:t>
      </w:r>
      <w:r w:rsidR="00EA4A1C" w:rsidRPr="00CF7DA5">
        <w:t>rganize and list</w:t>
      </w:r>
      <w:r w:rsidR="00BF08F6" w:rsidRPr="00CF7DA5">
        <w:t xml:space="preserve"> activities</w:t>
      </w:r>
      <w:r w:rsidR="00EA4A1C" w:rsidRPr="00CF7DA5">
        <w:t xml:space="preserve"> in subsections of local, county, </w:t>
      </w:r>
      <w:r w:rsidR="00BF08F6" w:rsidRPr="00CF7DA5">
        <w:t xml:space="preserve">and </w:t>
      </w:r>
      <w:r w:rsidR="00EA4A1C" w:rsidRPr="00CF7DA5">
        <w:t>statewide, if applicable.</w:t>
      </w:r>
      <w:r w:rsidR="003D1FDA" w:rsidRPr="00CF7DA5">
        <w:t xml:space="preserve"> </w:t>
      </w:r>
    </w:p>
    <w:p w14:paraId="1797B0FC" w14:textId="1C5F185A" w:rsidR="00154129" w:rsidRPr="00CF7DA5" w:rsidRDefault="00154129" w:rsidP="00D452C4"/>
    <w:p w14:paraId="22D1062A" w14:textId="67641745" w:rsidR="008F461D" w:rsidRPr="00CF7DA5" w:rsidRDefault="00E32957" w:rsidP="00D452C4">
      <w:pPr>
        <w:pStyle w:val="Heading3"/>
      </w:pPr>
      <w:bookmarkStart w:id="216" w:name="_Toc47530825"/>
      <w:bookmarkStart w:id="217" w:name="_Toc48204918"/>
      <w:bookmarkStart w:id="218" w:name="_Toc174620397"/>
      <w:r w:rsidRPr="00CF7DA5">
        <w:t>E</w:t>
      </w:r>
      <w:r w:rsidR="007901D7" w:rsidRPr="00CF7DA5">
        <w:t xml:space="preserve">. </w:t>
      </w:r>
      <w:r w:rsidR="00CE6069" w:rsidRPr="00CF7DA5">
        <w:t>Extension Activities</w:t>
      </w:r>
      <w:bookmarkEnd w:id="216"/>
      <w:bookmarkEnd w:id="217"/>
      <w:bookmarkEnd w:id="218"/>
    </w:p>
    <w:p w14:paraId="7E737FBB" w14:textId="7A2CF1AA" w:rsidR="00CE6069" w:rsidRPr="00CF7DA5" w:rsidRDefault="00346388" w:rsidP="00D452C4">
      <w:r w:rsidRPr="00CF7DA5">
        <w:t>Document only those extension activities related directly to your program clientele.</w:t>
      </w:r>
      <w:r w:rsidR="00CE6069" w:rsidRPr="00CF7DA5">
        <w:t xml:space="preserve"> </w:t>
      </w:r>
      <w:r w:rsidR="00D55B10" w:rsidRPr="00CF7DA5">
        <w:t>Organize extension activities by the themes outlined in your narrative</w:t>
      </w:r>
      <w:r w:rsidR="003C4D46" w:rsidRPr="00CF7DA5">
        <w:t xml:space="preserve"> when possible</w:t>
      </w:r>
      <w:r w:rsidR="00D55B10" w:rsidRPr="00CF7DA5">
        <w:t xml:space="preserve">. </w:t>
      </w:r>
      <w:r w:rsidR="008D71A2" w:rsidRPr="00CF7DA5">
        <w:t>Examples include: (a) m</w:t>
      </w:r>
      <w:r w:rsidR="00CE6069" w:rsidRPr="00CF7DA5">
        <w:t>eetings organized or co-organized (e.g., classes/short courses/</w:t>
      </w:r>
      <w:r w:rsidR="00FE2C83" w:rsidRPr="00CF7DA5">
        <w:t xml:space="preserve">workshops, </w:t>
      </w:r>
      <w:r w:rsidR="00CE6069" w:rsidRPr="00CF7DA5">
        <w:t>demonstrations</w:t>
      </w:r>
      <w:r w:rsidR="00FE2C83" w:rsidRPr="00CF7DA5">
        <w:t xml:space="preserve">, </w:t>
      </w:r>
      <w:r w:rsidR="00CE6069" w:rsidRPr="00CF7DA5">
        <w:t>field days/other)</w:t>
      </w:r>
      <w:r w:rsidR="008D71A2" w:rsidRPr="00CF7DA5">
        <w:t>; (b) e</w:t>
      </w:r>
      <w:r w:rsidR="00CE6069" w:rsidRPr="00CF7DA5">
        <w:t>ducational pres</w:t>
      </w:r>
      <w:r w:rsidR="00FE2C83" w:rsidRPr="00CF7DA5">
        <w:t>entations at meetings - oral presentations and posters</w:t>
      </w:r>
      <w:r w:rsidR="008D71A2" w:rsidRPr="00CF7DA5">
        <w:t>; or (c) other activities</w:t>
      </w:r>
      <w:r w:rsidR="00FE2C83" w:rsidRPr="00CF7DA5">
        <w:t>:</w:t>
      </w:r>
      <w:r w:rsidR="00CE6069" w:rsidRPr="00CF7DA5">
        <w:t xml:space="preserve"> TV and/or radio interviews/programs, newspaper/trade magazine interviews, </w:t>
      </w:r>
      <w:r w:rsidR="00CE6069" w:rsidRPr="00CF7DA5">
        <w:lastRenderedPageBreak/>
        <w:t>websites, social media, blogs, collaborations with other agencies, o</w:t>
      </w:r>
      <w:r w:rsidR="00FE2C83" w:rsidRPr="00CF7DA5">
        <w:t>rganizations, policy engagement</w:t>
      </w:r>
      <w:r w:rsidR="008D71A2" w:rsidRPr="00CF7DA5">
        <w:t xml:space="preserve">. </w:t>
      </w:r>
    </w:p>
    <w:p w14:paraId="2BC7704C" w14:textId="77777777" w:rsidR="00CE6069" w:rsidRPr="00CF7DA5" w:rsidRDefault="00CE6069" w:rsidP="00D452C4"/>
    <w:p w14:paraId="385488C8" w14:textId="38431EE0" w:rsidR="008D71A2" w:rsidRPr="00CF7DA5" w:rsidRDefault="0064196B" w:rsidP="00D452C4">
      <w:r w:rsidRPr="00CF7DA5">
        <w:t>If large numbers of meetings</w:t>
      </w:r>
      <w:r w:rsidR="00FE2C83" w:rsidRPr="00CF7DA5">
        <w:t xml:space="preserve"> with</w:t>
      </w:r>
      <w:r w:rsidRPr="00CF7DA5">
        <w:t xml:space="preserve"> similar purpose </w:t>
      </w:r>
      <w:r w:rsidR="00FE2C83" w:rsidRPr="00CF7DA5">
        <w:t xml:space="preserve">are held </w:t>
      </w:r>
      <w:r w:rsidR="00346388" w:rsidRPr="00CF7DA5">
        <w:t>and</w:t>
      </w:r>
      <w:r w:rsidRPr="00CF7DA5">
        <w:t xml:space="preserve"> you</w:t>
      </w:r>
      <w:r w:rsidR="00FE2C83" w:rsidRPr="00CF7DA5">
        <w:t>r role remains constant (e.g.</w:t>
      </w:r>
      <w:r w:rsidR="00CC52D3">
        <w:t>,</w:t>
      </w:r>
      <w:r w:rsidR="00FE2C83" w:rsidRPr="00CF7DA5">
        <w:t xml:space="preserve"> </w:t>
      </w:r>
      <w:r w:rsidRPr="00CF7DA5">
        <w:t xml:space="preserve">teaching the same </w:t>
      </w:r>
      <w:r w:rsidR="00733E78" w:rsidRPr="00CF7DA5">
        <w:t>or similar content</w:t>
      </w:r>
      <w:r w:rsidRPr="00CF7DA5">
        <w:t xml:space="preserve">, facilitating the agenda, etc.) consolidate them using a collective time frame, title, description, role, general location (usually your county), and </w:t>
      </w:r>
      <w:r w:rsidR="00297F7D" w:rsidRPr="00CF7DA5">
        <w:t>a total number in</w:t>
      </w:r>
      <w:r w:rsidR="007E67D7" w:rsidRPr="00CF7DA5">
        <w:t xml:space="preserve"> </w:t>
      </w:r>
      <w:r w:rsidRPr="00CF7DA5">
        <w:t>attendance.</w:t>
      </w:r>
    </w:p>
    <w:p w14:paraId="7D6AA220" w14:textId="77777777" w:rsidR="008D71A2" w:rsidRPr="00CF7DA5" w:rsidRDefault="008D71A2" w:rsidP="00D452C4"/>
    <w:p w14:paraId="01193218" w14:textId="0AE6E0BE" w:rsidR="008D71A2" w:rsidRPr="00CF7DA5" w:rsidRDefault="00D55B10" w:rsidP="00D452C4">
      <w:r w:rsidRPr="00CF7DA5">
        <w:t xml:space="preserve">If you </w:t>
      </w:r>
      <w:r w:rsidR="00346388" w:rsidRPr="00CF7DA5">
        <w:t>report</w:t>
      </w:r>
      <w:r w:rsidRPr="00CF7DA5">
        <w:t xml:space="preserve"> educational presentations related to your academic program that you did not </w:t>
      </w:r>
      <w:r w:rsidR="00346388" w:rsidRPr="00CF7DA5">
        <w:t xml:space="preserve">deliver </w:t>
      </w:r>
      <w:r w:rsidR="006F6C35" w:rsidRPr="00CF7DA5">
        <w:t>directly but</w:t>
      </w:r>
      <w:r w:rsidRPr="00CF7DA5">
        <w:t xml:space="preserve"> de</w:t>
      </w:r>
      <w:r w:rsidR="000E6E40" w:rsidRPr="00CF7DA5">
        <w:t xml:space="preserve">livered by your staff or others </w:t>
      </w:r>
      <w:r w:rsidR="007523E5">
        <w:t>–</w:t>
      </w:r>
      <w:r w:rsidRPr="00CF7DA5">
        <w:t xml:space="preserve"> please </w:t>
      </w:r>
      <w:r w:rsidR="000E6E40" w:rsidRPr="00CF7DA5">
        <w:t>describe</w:t>
      </w:r>
      <w:r w:rsidR="008D71A2" w:rsidRPr="00CF7DA5">
        <w:t xml:space="preserve"> </w:t>
      </w:r>
      <w:r w:rsidRPr="00CF7DA5">
        <w:t>your role in these presentations</w:t>
      </w:r>
      <w:r w:rsidR="000E6E40" w:rsidRPr="00CF7DA5">
        <w:t>.</w:t>
      </w:r>
      <w:r w:rsidRPr="00CF7DA5">
        <w:t xml:space="preserve"> </w:t>
      </w:r>
    </w:p>
    <w:p w14:paraId="563E4FD9" w14:textId="77777777" w:rsidR="00346388" w:rsidRPr="00CF7DA5" w:rsidRDefault="00346388" w:rsidP="00D452C4"/>
    <w:p w14:paraId="5F5AF0E2" w14:textId="4CCF73B6" w:rsidR="00E32957" w:rsidRPr="00CF7DA5" w:rsidRDefault="00E32957" w:rsidP="00D452C4">
      <w:pPr>
        <w:pStyle w:val="Heading3"/>
      </w:pPr>
      <w:bookmarkStart w:id="219" w:name="_Toc47530826"/>
      <w:bookmarkStart w:id="220" w:name="_Toc48204919"/>
      <w:bookmarkStart w:id="221" w:name="_Toc174620398"/>
      <w:r w:rsidRPr="00CF7DA5">
        <w:t>F. Publications (Bibliography)</w:t>
      </w:r>
      <w:bookmarkEnd w:id="219"/>
      <w:bookmarkEnd w:id="220"/>
      <w:bookmarkEnd w:id="221"/>
    </w:p>
    <w:p w14:paraId="72F85A37" w14:textId="0AA2E58A" w:rsidR="004D14D9" w:rsidRDefault="00E32957" w:rsidP="00A10DCA">
      <w:pPr>
        <w:rPr>
          <w:rFonts w:eastAsia="Calibri"/>
        </w:rPr>
      </w:pPr>
      <w:r w:rsidRPr="00CF7DA5">
        <w:rPr>
          <w:rFonts w:eastAsia="Calibri"/>
        </w:rPr>
        <w:t>Your bibliograp</w:t>
      </w:r>
      <w:r w:rsidR="000E6E40" w:rsidRPr="00CF7DA5">
        <w:rPr>
          <w:rFonts w:eastAsia="Calibri"/>
        </w:rPr>
        <w:t>hy should clearly describe peer-</w:t>
      </w:r>
      <w:r w:rsidRPr="00CF7DA5">
        <w:rPr>
          <w:rFonts w:eastAsia="Calibri"/>
        </w:rPr>
        <w:t xml:space="preserve">reviewed </w:t>
      </w:r>
      <w:r w:rsidR="00303E1F" w:rsidRPr="00CF7DA5">
        <w:rPr>
          <w:rFonts w:eastAsia="Calibri"/>
        </w:rPr>
        <w:t xml:space="preserve">publications </w:t>
      </w:r>
      <w:r w:rsidRPr="00CF7DA5">
        <w:rPr>
          <w:rFonts w:eastAsia="Calibri"/>
        </w:rPr>
        <w:t>and non-</w:t>
      </w:r>
      <w:r w:rsidR="00D05673" w:rsidRPr="00CF7DA5">
        <w:rPr>
          <w:rFonts w:eastAsia="Calibri"/>
        </w:rPr>
        <w:t>peer-</w:t>
      </w:r>
      <w:r w:rsidRPr="00CF7DA5">
        <w:rPr>
          <w:rFonts w:eastAsia="Calibri"/>
        </w:rPr>
        <w:t xml:space="preserve">reviewed </w:t>
      </w:r>
      <w:r w:rsidR="00303E1F" w:rsidRPr="00CF7DA5">
        <w:rPr>
          <w:rFonts w:eastAsia="Calibri"/>
        </w:rPr>
        <w:t xml:space="preserve">publications </w:t>
      </w:r>
      <w:r w:rsidRPr="00CF7DA5">
        <w:rPr>
          <w:rFonts w:eastAsia="Calibri"/>
        </w:rPr>
        <w:t>in separate sections</w:t>
      </w:r>
      <w:r w:rsidR="00DC298F">
        <w:rPr>
          <w:rFonts w:eastAsia="Calibri"/>
        </w:rPr>
        <w:t xml:space="preserve">. Identify </w:t>
      </w:r>
      <w:r w:rsidR="00042F96" w:rsidRPr="00CF7DA5">
        <w:rPr>
          <w:rFonts w:eastAsia="Calibri"/>
        </w:rPr>
        <w:t>publications using the letter designations described below</w:t>
      </w:r>
      <w:r w:rsidRPr="00CF7DA5">
        <w:rPr>
          <w:rFonts w:eastAsia="Calibri"/>
        </w:rPr>
        <w:t xml:space="preserve">. </w:t>
      </w:r>
      <w:r w:rsidR="007778AC">
        <w:rPr>
          <w:rFonts w:eastAsia="Calibri"/>
        </w:rPr>
        <w:t>Only list c</w:t>
      </w:r>
      <w:r w:rsidRPr="00CF7DA5">
        <w:rPr>
          <w:rFonts w:eastAsia="Calibri"/>
        </w:rPr>
        <w:t xml:space="preserve">itations </w:t>
      </w:r>
      <w:r w:rsidR="008E1DF3">
        <w:rPr>
          <w:rFonts w:eastAsia="Calibri"/>
        </w:rPr>
        <w:t xml:space="preserve">from the </w:t>
      </w:r>
      <w:r w:rsidRPr="00CF7DA5">
        <w:rPr>
          <w:rFonts w:eastAsia="Calibri"/>
        </w:rPr>
        <w:t>current review period</w:t>
      </w:r>
      <w:r w:rsidR="00266829" w:rsidRPr="00CF7DA5">
        <w:rPr>
          <w:rFonts w:eastAsia="Calibri"/>
        </w:rPr>
        <w:t xml:space="preserve">. </w:t>
      </w:r>
      <w:r w:rsidR="00266829" w:rsidRPr="004D14D9">
        <w:rPr>
          <w:rFonts w:eastAsia="Calibri"/>
        </w:rPr>
        <w:t>I</w:t>
      </w:r>
      <w:r w:rsidR="000E6E40" w:rsidRPr="004D14D9">
        <w:rPr>
          <w:rFonts w:eastAsia="Calibri"/>
        </w:rPr>
        <w:t xml:space="preserve">dentify your </w:t>
      </w:r>
      <w:r w:rsidR="00E22E21">
        <w:rPr>
          <w:rFonts w:eastAsia="Calibri"/>
        </w:rPr>
        <w:t xml:space="preserve">academic role </w:t>
      </w:r>
      <w:r w:rsidR="00372EB9">
        <w:rPr>
          <w:rFonts w:eastAsia="Calibri"/>
        </w:rPr>
        <w:t xml:space="preserve">on </w:t>
      </w:r>
      <w:r w:rsidR="000E6E40" w:rsidRPr="004D14D9">
        <w:rPr>
          <w:rFonts w:eastAsia="Calibri"/>
        </w:rPr>
        <w:t xml:space="preserve">multi-author </w:t>
      </w:r>
      <w:r w:rsidR="00372EB9">
        <w:rPr>
          <w:rFonts w:eastAsia="Calibri"/>
        </w:rPr>
        <w:t>publications</w:t>
      </w:r>
      <w:r w:rsidRPr="004D14D9">
        <w:rPr>
          <w:rFonts w:eastAsia="Calibri"/>
        </w:rPr>
        <w:t>.</w:t>
      </w:r>
      <w:r w:rsidR="00D71789" w:rsidRPr="00CF7DA5">
        <w:rPr>
          <w:rFonts w:eastAsia="Calibri"/>
        </w:rPr>
        <w:t xml:space="preserve"> </w:t>
      </w:r>
      <w:r w:rsidR="001E63C3">
        <w:rPr>
          <w:rFonts w:eastAsia="Calibri"/>
        </w:rPr>
        <w:t>A</w:t>
      </w:r>
      <w:r w:rsidR="00D71789" w:rsidRPr="00CF7DA5">
        <w:rPr>
          <w:rFonts w:eastAsia="Calibri"/>
        </w:rPr>
        <w:t xml:space="preserve">cademic appointees </w:t>
      </w:r>
      <w:r w:rsidR="00461D38" w:rsidRPr="00CF7DA5">
        <w:rPr>
          <w:rFonts w:eastAsia="Calibri"/>
        </w:rPr>
        <w:t xml:space="preserve">are to </w:t>
      </w:r>
      <w:r w:rsidR="00D71789" w:rsidRPr="00CF7DA5">
        <w:rPr>
          <w:rFonts w:eastAsia="Calibri"/>
        </w:rPr>
        <w:t xml:space="preserve">demonstrate academic growth in all criteria </w:t>
      </w:r>
      <w:r w:rsidR="000E6E40" w:rsidRPr="00CF7DA5">
        <w:rPr>
          <w:rFonts w:eastAsia="Calibri"/>
        </w:rPr>
        <w:t>over time.</w:t>
      </w:r>
      <w:r w:rsidR="00B12AEE" w:rsidRPr="00CF7DA5">
        <w:rPr>
          <w:rFonts w:eastAsia="Calibri"/>
        </w:rPr>
        <w:t xml:space="preserve"> </w:t>
      </w:r>
      <w:r w:rsidR="000E6E40" w:rsidRPr="00CF7DA5">
        <w:rPr>
          <w:rFonts w:eastAsia="Calibri"/>
        </w:rPr>
        <w:t>T</w:t>
      </w:r>
      <w:r w:rsidR="00D71789" w:rsidRPr="00CF7DA5">
        <w:rPr>
          <w:rFonts w:eastAsia="Calibri"/>
        </w:rPr>
        <w:t>herefore</w:t>
      </w:r>
      <w:r w:rsidR="000E6E40" w:rsidRPr="00CF7DA5">
        <w:rPr>
          <w:rFonts w:eastAsia="Calibri"/>
        </w:rPr>
        <w:t>,</w:t>
      </w:r>
      <w:r w:rsidR="00D71789" w:rsidRPr="00CF7DA5">
        <w:rPr>
          <w:rFonts w:eastAsia="Calibri"/>
        </w:rPr>
        <w:t xml:space="preserve"> peer</w:t>
      </w:r>
      <w:r w:rsidR="00BF08F6" w:rsidRPr="00CF7DA5">
        <w:rPr>
          <w:rFonts w:eastAsia="Calibri"/>
        </w:rPr>
        <w:t>-</w:t>
      </w:r>
      <w:r w:rsidR="00D71789" w:rsidRPr="00CF7DA5">
        <w:rPr>
          <w:rFonts w:eastAsia="Calibri"/>
        </w:rPr>
        <w:t xml:space="preserve">reviewed publications remain increasingly important as </w:t>
      </w:r>
      <w:r w:rsidR="00461D38" w:rsidRPr="00CF7DA5">
        <w:rPr>
          <w:rFonts w:eastAsia="Calibri"/>
        </w:rPr>
        <w:t>the academic</w:t>
      </w:r>
      <w:r w:rsidR="00D71789" w:rsidRPr="00CF7DA5">
        <w:rPr>
          <w:rFonts w:eastAsia="Calibri"/>
        </w:rPr>
        <w:t xml:space="preserve"> progress</w:t>
      </w:r>
      <w:r w:rsidR="000D676A">
        <w:rPr>
          <w:rFonts w:eastAsia="Calibri"/>
        </w:rPr>
        <w:t>es</w:t>
      </w:r>
      <w:r w:rsidR="00D71789" w:rsidRPr="00CF7DA5">
        <w:rPr>
          <w:rFonts w:eastAsia="Calibri"/>
        </w:rPr>
        <w:t xml:space="preserve"> in rank and step. </w:t>
      </w:r>
      <w:r w:rsidR="00C73BBE" w:rsidRPr="00CF7DA5">
        <w:rPr>
          <w:rFonts w:eastAsia="Calibri"/>
        </w:rPr>
        <w:t>A</w:t>
      </w:r>
      <w:r w:rsidR="00533D7B" w:rsidRPr="00CF7DA5">
        <w:rPr>
          <w:rFonts w:eastAsia="Calibri"/>
        </w:rPr>
        <w:t xml:space="preserve"> hyperlink</w:t>
      </w:r>
      <w:r w:rsidR="00EF635E" w:rsidRPr="00CF7DA5">
        <w:rPr>
          <w:rFonts w:eastAsia="Calibri"/>
        </w:rPr>
        <w:t xml:space="preserve"> is</w:t>
      </w:r>
      <w:r w:rsidR="00B24D19" w:rsidRPr="00CF7DA5">
        <w:rPr>
          <w:rFonts w:eastAsia="Calibri"/>
        </w:rPr>
        <w:t xml:space="preserve"> recommended for publications</w:t>
      </w:r>
      <w:r w:rsidR="000D676A">
        <w:rPr>
          <w:rFonts w:eastAsia="Calibri"/>
        </w:rPr>
        <w:t>,</w:t>
      </w:r>
      <w:r w:rsidR="00533D7B" w:rsidRPr="00CF7DA5">
        <w:rPr>
          <w:rFonts w:eastAsia="Calibri"/>
        </w:rPr>
        <w:t xml:space="preserve"> directly in your program summary narrative and/or the bibliography</w:t>
      </w:r>
      <w:r w:rsidR="00B24D19" w:rsidRPr="00CF7DA5">
        <w:rPr>
          <w:rFonts w:eastAsia="Calibri"/>
        </w:rPr>
        <w:t xml:space="preserve">. </w:t>
      </w:r>
      <w:r w:rsidR="00533D7B" w:rsidRPr="00CF7DA5">
        <w:rPr>
          <w:rFonts w:eastAsia="Calibri"/>
        </w:rPr>
        <w:t>Please ensure the hyperlink is up to date and works properly for the reviewer.</w:t>
      </w:r>
      <w:r w:rsidR="00D13D0D">
        <w:rPr>
          <w:rFonts w:eastAsia="Calibri"/>
        </w:rPr>
        <w:t xml:space="preserve"> </w:t>
      </w:r>
      <w:r w:rsidR="00DC298F">
        <w:rPr>
          <w:rFonts w:eastAsia="Calibri"/>
        </w:rPr>
        <w:t>Do not use hyperlinks that require passwords.</w:t>
      </w:r>
    </w:p>
    <w:p w14:paraId="5C53A522" w14:textId="77777777" w:rsidR="004D14D9" w:rsidRDefault="004D14D9" w:rsidP="00A10DCA">
      <w:pPr>
        <w:rPr>
          <w:rFonts w:eastAsia="Calibri"/>
        </w:rPr>
      </w:pPr>
    </w:p>
    <w:p w14:paraId="27F318C9" w14:textId="6B20B285" w:rsidR="00095EE6" w:rsidRDefault="00DC298F" w:rsidP="00A10DCA">
      <w:pPr>
        <w:rPr>
          <w:rFonts w:eastAsia="Calibri"/>
        </w:rPr>
      </w:pPr>
      <w:r>
        <w:rPr>
          <w:rFonts w:eastAsia="Calibri"/>
        </w:rPr>
        <w:t>Disclose a</w:t>
      </w:r>
      <w:r w:rsidR="00A10DCA" w:rsidRPr="00A10DCA">
        <w:rPr>
          <w:rFonts w:eastAsia="Calibri"/>
        </w:rPr>
        <w:t xml:space="preserve">ssistance </w:t>
      </w:r>
      <w:r w:rsidR="00A10DCA">
        <w:rPr>
          <w:rFonts w:eastAsia="Calibri"/>
        </w:rPr>
        <w:t xml:space="preserve">to publications </w:t>
      </w:r>
      <w:r w:rsidR="00A10DCA" w:rsidRPr="00A10DCA">
        <w:rPr>
          <w:rFonts w:eastAsia="Calibri"/>
        </w:rPr>
        <w:t>provided by A</w:t>
      </w:r>
      <w:r w:rsidR="00A10DCA">
        <w:rPr>
          <w:rFonts w:eastAsia="Calibri"/>
        </w:rPr>
        <w:t xml:space="preserve">rtificial Intelligence </w:t>
      </w:r>
      <w:r w:rsidR="00AB53B0">
        <w:rPr>
          <w:rFonts w:eastAsia="Calibri"/>
        </w:rPr>
        <w:t xml:space="preserve">(e.g., </w:t>
      </w:r>
      <w:r w:rsidR="00F76970">
        <w:rPr>
          <w:rFonts w:eastAsia="Calibri"/>
        </w:rPr>
        <w:t xml:space="preserve">ChatGPT or other chatbots) </w:t>
      </w:r>
      <w:r w:rsidR="00A10DCA" w:rsidRPr="00A10DCA">
        <w:rPr>
          <w:rFonts w:eastAsia="Calibri"/>
        </w:rPr>
        <w:t xml:space="preserve">in </w:t>
      </w:r>
      <w:r w:rsidR="00F83B44">
        <w:rPr>
          <w:rFonts w:eastAsia="Calibri"/>
        </w:rPr>
        <w:t xml:space="preserve">the bibliography </w:t>
      </w:r>
      <w:r w:rsidR="00A10DCA">
        <w:rPr>
          <w:rFonts w:eastAsia="Calibri"/>
        </w:rPr>
        <w:t>(</w:t>
      </w:r>
      <w:r w:rsidR="00095EE6" w:rsidRPr="00124EBB">
        <w:rPr>
          <w:rFonts w:eastAsia="Calibri"/>
          <w:i/>
          <w:iCs/>
        </w:rPr>
        <w:t>Gaggioli A. Ethics: disclose use of AI in scientific manuscripts. Nature. 2023;614(7948):413</w:t>
      </w:r>
      <w:r w:rsidR="000F7796">
        <w:rPr>
          <w:rFonts w:eastAsia="Calibri"/>
        </w:rPr>
        <w:t>).</w:t>
      </w:r>
      <w:r w:rsidR="00AD58ED">
        <w:rPr>
          <w:rFonts w:eastAsia="Calibri"/>
        </w:rPr>
        <w:t xml:space="preserve"> </w:t>
      </w:r>
    </w:p>
    <w:p w14:paraId="5EE4A4FC" w14:textId="77777777" w:rsidR="00372EB9" w:rsidRDefault="00372EB9" w:rsidP="00A10DCA">
      <w:pPr>
        <w:rPr>
          <w:rFonts w:eastAsia="Calibri"/>
        </w:rPr>
      </w:pPr>
    </w:p>
    <w:p w14:paraId="7C771179" w14:textId="66FE26E5" w:rsidR="00826155" w:rsidRPr="00CF7DA5" w:rsidRDefault="00826155" w:rsidP="00D452C4">
      <w:pPr>
        <w:rPr>
          <w:rFonts w:eastAsia="Calibri"/>
          <w:i/>
          <w:iCs/>
        </w:rPr>
      </w:pPr>
      <w:r w:rsidRPr="00CF7DA5">
        <w:rPr>
          <w:rFonts w:eastAsia="Calibri"/>
          <w:i/>
          <w:iCs/>
        </w:rPr>
        <w:t>Peer</w:t>
      </w:r>
      <w:r w:rsidR="00D05673" w:rsidRPr="00CF7DA5">
        <w:rPr>
          <w:rFonts w:eastAsia="Calibri"/>
          <w:i/>
          <w:iCs/>
        </w:rPr>
        <w:t>-</w:t>
      </w:r>
      <w:r w:rsidRPr="00CF7DA5">
        <w:rPr>
          <w:rFonts w:eastAsia="Calibri"/>
          <w:i/>
          <w:iCs/>
        </w:rPr>
        <w:t>Reviewed</w:t>
      </w:r>
    </w:p>
    <w:p w14:paraId="48F678F7" w14:textId="07326DBD" w:rsidR="00826155" w:rsidRPr="00CF7DA5" w:rsidRDefault="00826155" w:rsidP="00FB4639">
      <w:pPr>
        <w:pStyle w:val="ListParagraph"/>
        <w:numPr>
          <w:ilvl w:val="0"/>
          <w:numId w:val="13"/>
        </w:numPr>
        <w:rPr>
          <w:rFonts w:eastAsia="Calibri"/>
        </w:rPr>
      </w:pPr>
      <w:r w:rsidRPr="00CF7DA5">
        <w:rPr>
          <w:rFonts w:eastAsia="Calibri"/>
        </w:rPr>
        <w:t xml:space="preserve">B. Peer-reviewed scholarly journal publications. For the purposes of the </w:t>
      </w:r>
      <w:r w:rsidR="00DC298F">
        <w:rPr>
          <w:rFonts w:eastAsia="Calibri"/>
        </w:rPr>
        <w:t>PR</w:t>
      </w:r>
      <w:r w:rsidRPr="00CF7DA5">
        <w:rPr>
          <w:rFonts w:eastAsia="Calibri"/>
        </w:rPr>
        <w:t>, "peer</w:t>
      </w:r>
      <w:r w:rsidR="00D05673" w:rsidRPr="00CF7DA5">
        <w:rPr>
          <w:rFonts w:eastAsia="Calibri"/>
        </w:rPr>
        <w:t>-</w:t>
      </w:r>
      <w:r w:rsidRPr="00CF7DA5">
        <w:rPr>
          <w:rFonts w:eastAsia="Calibri"/>
        </w:rPr>
        <w:t>reviewed" means a document reviewed anonymously (aka "blind review") by subject matter experts or scientific panels with the possibility of rejection. Peer</w:t>
      </w:r>
      <w:r w:rsidR="00042F96" w:rsidRPr="00CF7DA5">
        <w:rPr>
          <w:rFonts w:eastAsia="Calibri"/>
        </w:rPr>
        <w:t>-</w:t>
      </w:r>
      <w:r w:rsidRPr="00CF7DA5">
        <w:rPr>
          <w:rFonts w:eastAsia="Calibri"/>
        </w:rPr>
        <w:t>reviewed scholarly journal articles are those published in searchable, peer</w:t>
      </w:r>
      <w:r w:rsidR="00042F96" w:rsidRPr="00CF7DA5">
        <w:rPr>
          <w:rFonts w:eastAsia="Calibri"/>
        </w:rPr>
        <w:t>-</w:t>
      </w:r>
      <w:r w:rsidRPr="00CF7DA5">
        <w:rPr>
          <w:rFonts w:eastAsia="Calibri"/>
        </w:rPr>
        <w:t>reviewed journals and periodical</w:t>
      </w:r>
      <w:r w:rsidR="00DC298F">
        <w:rPr>
          <w:rFonts w:eastAsia="Calibri"/>
        </w:rPr>
        <w:t>s</w:t>
      </w:r>
      <w:r w:rsidRPr="00CF7DA5">
        <w:rPr>
          <w:rFonts w:eastAsia="Calibri"/>
        </w:rPr>
        <w:t xml:space="preserve"> with articles written by researchers and experts in a specific discipline aimed at other researchers in a </w:t>
      </w:r>
      <w:r w:rsidR="004207D9" w:rsidRPr="00CF7DA5">
        <w:rPr>
          <w:rFonts w:eastAsia="Calibri"/>
        </w:rPr>
        <w:t>field</w:t>
      </w:r>
      <w:r w:rsidRPr="00CF7DA5">
        <w:rPr>
          <w:rFonts w:eastAsia="Calibri"/>
        </w:rPr>
        <w:t>. Examples: Professional society journals, Journal of Extension Feature or Research Brief articles.</w:t>
      </w:r>
      <w:r w:rsidR="00BE7EC0">
        <w:rPr>
          <w:rFonts w:eastAsia="Calibri"/>
        </w:rPr>
        <w:t xml:space="preserve"> </w:t>
      </w:r>
    </w:p>
    <w:p w14:paraId="2CDF200E" w14:textId="07796F14" w:rsidR="00826155" w:rsidRPr="00CF7DA5" w:rsidRDefault="00826155" w:rsidP="00FB4639">
      <w:pPr>
        <w:pStyle w:val="ListParagraph"/>
        <w:numPr>
          <w:ilvl w:val="0"/>
          <w:numId w:val="13"/>
        </w:numPr>
        <w:rPr>
          <w:rFonts w:eastAsia="Calibri"/>
        </w:rPr>
      </w:pPr>
      <w:r w:rsidRPr="00CF7DA5">
        <w:rPr>
          <w:rFonts w:eastAsia="Calibri"/>
        </w:rPr>
        <w:t xml:space="preserve">C. Other peer-reviewed publications. </w:t>
      </w:r>
      <w:r w:rsidR="0001371D">
        <w:rPr>
          <w:rFonts w:eastAsia="Calibri"/>
        </w:rPr>
        <w:t>P</w:t>
      </w:r>
      <w:r w:rsidRPr="00CF7DA5">
        <w:rPr>
          <w:rFonts w:eastAsia="Calibri"/>
        </w:rPr>
        <w:t>eer-review involves a blind review of materials and a refereed editorial process (with</w:t>
      </w:r>
      <w:r w:rsidR="00D05673" w:rsidRPr="00CF7DA5">
        <w:rPr>
          <w:rFonts w:eastAsia="Calibri"/>
        </w:rPr>
        <w:t xml:space="preserve"> the</w:t>
      </w:r>
      <w:r w:rsidRPr="00CF7DA5">
        <w:rPr>
          <w:rFonts w:eastAsia="Calibri"/>
        </w:rPr>
        <w:t xml:space="preserve"> possibility of rejection) leading to publication. Examples: UC ANR Publications (print or tier 1 video), UC Integrated Pest Management Publications, UC Integrated Pest Management Guidelines, </w:t>
      </w:r>
      <w:r w:rsidR="001E63C3" w:rsidRPr="00CF7DA5">
        <w:rPr>
          <w:rFonts w:eastAsia="Calibri"/>
        </w:rPr>
        <w:t xml:space="preserve">California Agriculture research articles, </w:t>
      </w:r>
      <w:r w:rsidR="00733E78" w:rsidRPr="00CF7DA5">
        <w:rPr>
          <w:rFonts w:eastAsia="Calibri"/>
        </w:rPr>
        <w:t xml:space="preserve">Journal of Extension Tools of the Trade or Ideas at Work articles, </w:t>
      </w:r>
      <w:r w:rsidRPr="00CF7DA5">
        <w:rPr>
          <w:rFonts w:eastAsia="Calibri"/>
        </w:rPr>
        <w:t>peer-reviewed curricula, books, and monograph chapters</w:t>
      </w:r>
      <w:r w:rsidR="00042F96" w:rsidRPr="00CF7DA5">
        <w:rPr>
          <w:rFonts w:eastAsia="Calibri"/>
        </w:rPr>
        <w:t>.</w:t>
      </w:r>
      <w:r w:rsidR="00DC298F">
        <w:rPr>
          <w:rFonts w:eastAsia="Calibri"/>
        </w:rPr>
        <w:t xml:space="preserve"> Some conference papers are peer-reviewed (</w:t>
      </w:r>
      <w:r w:rsidR="00806D7A">
        <w:rPr>
          <w:rFonts w:eastAsia="Calibri"/>
        </w:rPr>
        <w:t xml:space="preserve">where the </w:t>
      </w:r>
      <w:r w:rsidR="00DC298F">
        <w:rPr>
          <w:rFonts w:eastAsia="Calibri"/>
        </w:rPr>
        <w:t xml:space="preserve">key </w:t>
      </w:r>
      <w:r w:rsidR="00140932">
        <w:rPr>
          <w:rFonts w:eastAsia="Calibri"/>
        </w:rPr>
        <w:t xml:space="preserve">criterion is the </w:t>
      </w:r>
      <w:r w:rsidR="00DC298F">
        <w:rPr>
          <w:rFonts w:eastAsia="Calibri"/>
        </w:rPr>
        <w:t>possibility of rejection). Most conference papers are not peer-reviewed.</w:t>
      </w:r>
    </w:p>
    <w:p w14:paraId="2AC7475C" w14:textId="363B9C63" w:rsidR="00826155" w:rsidRPr="00CF7DA5" w:rsidRDefault="00826155" w:rsidP="00D452C4">
      <w:pPr>
        <w:rPr>
          <w:rFonts w:eastAsia="Calibri"/>
        </w:rPr>
      </w:pPr>
    </w:p>
    <w:p w14:paraId="27EB60E7" w14:textId="5E1DFE65" w:rsidR="00826155" w:rsidRPr="00CF7DA5" w:rsidRDefault="00826155" w:rsidP="00D452C4">
      <w:pPr>
        <w:rPr>
          <w:rFonts w:eastAsia="Calibri"/>
          <w:i/>
          <w:iCs/>
        </w:rPr>
      </w:pPr>
      <w:r w:rsidRPr="00CF7DA5">
        <w:rPr>
          <w:rFonts w:eastAsia="Calibri"/>
          <w:i/>
          <w:iCs/>
        </w:rPr>
        <w:t xml:space="preserve">Non-Peer Reviewed </w:t>
      </w:r>
    </w:p>
    <w:p w14:paraId="584B0E0F" w14:textId="2B181805" w:rsidR="00826155" w:rsidRPr="00CF7DA5" w:rsidRDefault="00042F96" w:rsidP="00FB4639">
      <w:pPr>
        <w:pStyle w:val="ListParagraph"/>
        <w:numPr>
          <w:ilvl w:val="0"/>
          <w:numId w:val="13"/>
        </w:numPr>
        <w:rPr>
          <w:rFonts w:eastAsia="Calibri"/>
        </w:rPr>
      </w:pPr>
      <w:r w:rsidRPr="00CF7DA5">
        <w:rPr>
          <w:rFonts w:eastAsia="Calibri"/>
        </w:rPr>
        <w:t>A.</w:t>
      </w:r>
      <w:r w:rsidR="00097E57" w:rsidRPr="00CF7DA5">
        <w:rPr>
          <w:rFonts w:eastAsia="Calibri"/>
        </w:rPr>
        <w:t xml:space="preserve"> </w:t>
      </w:r>
      <w:r w:rsidR="00826155" w:rsidRPr="00CF7DA5">
        <w:rPr>
          <w:rFonts w:eastAsia="Calibri"/>
        </w:rPr>
        <w:t xml:space="preserve">Popular press articles. Articles targeted to clientele and/or laypersons. Examples: Newsletter articles, newspaper articles, UC Delivers, tier 2 videos, trade journals, </w:t>
      </w:r>
      <w:r w:rsidR="00826155" w:rsidRPr="00CF7DA5">
        <w:rPr>
          <w:rFonts w:eastAsia="Calibri"/>
        </w:rPr>
        <w:lastRenderedPageBreak/>
        <w:t>magazines, web-based articles and extensive/substantial blog post</w:t>
      </w:r>
      <w:r w:rsidR="00D05673" w:rsidRPr="00CF7DA5">
        <w:rPr>
          <w:rFonts w:eastAsia="Calibri"/>
        </w:rPr>
        <w:t>s</w:t>
      </w:r>
      <w:r w:rsidR="00826155" w:rsidRPr="00CF7DA5">
        <w:rPr>
          <w:rFonts w:eastAsia="Calibri"/>
        </w:rPr>
        <w:t xml:space="preserve"> </w:t>
      </w:r>
      <w:r w:rsidR="0028155B" w:rsidRPr="00CF7DA5">
        <w:rPr>
          <w:rFonts w:eastAsia="Calibri"/>
        </w:rPr>
        <w:t xml:space="preserve">or podcasts </w:t>
      </w:r>
      <w:r w:rsidR="00826155" w:rsidRPr="00CF7DA5">
        <w:rPr>
          <w:rFonts w:eastAsia="Calibri"/>
        </w:rPr>
        <w:t>similar in complexity to a newsletter article, non-peer</w:t>
      </w:r>
      <w:r w:rsidR="00D05673" w:rsidRPr="00CF7DA5">
        <w:rPr>
          <w:rFonts w:eastAsia="Calibri"/>
        </w:rPr>
        <w:t>-</w:t>
      </w:r>
      <w:r w:rsidR="00826155" w:rsidRPr="00CF7DA5">
        <w:rPr>
          <w:rFonts w:eastAsia="Calibri"/>
        </w:rPr>
        <w:t>reviewed curricula for primary clientele, etc.</w:t>
      </w:r>
    </w:p>
    <w:p w14:paraId="02992A9B" w14:textId="464E71BD" w:rsidR="00E32957" w:rsidRPr="00CF7DA5" w:rsidRDefault="00826155" w:rsidP="00FB4639">
      <w:pPr>
        <w:pStyle w:val="ListParagraph"/>
        <w:numPr>
          <w:ilvl w:val="0"/>
          <w:numId w:val="13"/>
        </w:numPr>
        <w:rPr>
          <w:rFonts w:eastAsia="Calibri"/>
        </w:rPr>
      </w:pPr>
      <w:r w:rsidRPr="00CF7DA5">
        <w:rPr>
          <w:rFonts w:eastAsia="Calibri"/>
        </w:rPr>
        <w:t xml:space="preserve">D. </w:t>
      </w:r>
      <w:r w:rsidR="00E32957" w:rsidRPr="00CF7DA5">
        <w:rPr>
          <w:rFonts w:eastAsia="Calibri"/>
        </w:rPr>
        <w:t xml:space="preserve">Technical reports and other non-reviewed articles. Articles targeted to </w:t>
      </w:r>
      <w:r w:rsidR="00C74177" w:rsidRPr="00CF7DA5">
        <w:rPr>
          <w:rFonts w:eastAsia="Calibri"/>
        </w:rPr>
        <w:t>local, state, federal, and other</w:t>
      </w:r>
      <w:r w:rsidR="00E32957" w:rsidRPr="00CF7DA5">
        <w:rPr>
          <w:rFonts w:eastAsia="Calibri"/>
        </w:rPr>
        <w:t xml:space="preserve"> agencies, commodity groups, academics, etc. (not the layperson).</w:t>
      </w:r>
      <w:r w:rsidRPr="00CF7DA5">
        <w:rPr>
          <w:rFonts w:eastAsia="Calibri"/>
        </w:rPr>
        <w:t xml:space="preserve"> </w:t>
      </w:r>
      <w:r w:rsidR="00E32957" w:rsidRPr="00CF7DA5">
        <w:rPr>
          <w:rFonts w:eastAsia="Calibri"/>
        </w:rPr>
        <w:t>Examples: Reports to funding agencies or commodity groups</w:t>
      </w:r>
      <w:r w:rsidR="00042F96" w:rsidRPr="00CF7DA5">
        <w:rPr>
          <w:rFonts w:eastAsia="Calibri"/>
        </w:rPr>
        <w:t>,</w:t>
      </w:r>
      <w:r w:rsidR="00E32957" w:rsidRPr="00CF7DA5">
        <w:rPr>
          <w:rFonts w:eastAsia="Calibri"/>
        </w:rPr>
        <w:t xml:space="preserve"> article</w:t>
      </w:r>
      <w:r w:rsidR="00042F96" w:rsidRPr="00CF7DA5">
        <w:rPr>
          <w:rFonts w:eastAsia="Calibri"/>
        </w:rPr>
        <w:t>s</w:t>
      </w:r>
      <w:r w:rsidR="00E32957" w:rsidRPr="00CF7DA5">
        <w:rPr>
          <w:rFonts w:eastAsia="Calibri"/>
        </w:rPr>
        <w:t xml:space="preserve"> in conference proceedings, workshop/training materials, California Agriculture news and opinion articles, </w:t>
      </w:r>
      <w:r w:rsidR="00140932">
        <w:rPr>
          <w:rFonts w:eastAsia="Calibri"/>
        </w:rPr>
        <w:t xml:space="preserve">and </w:t>
      </w:r>
      <w:r w:rsidR="00E32957" w:rsidRPr="00CF7DA5">
        <w:rPr>
          <w:rFonts w:eastAsia="Calibri"/>
        </w:rPr>
        <w:t>non-peer</w:t>
      </w:r>
      <w:r w:rsidR="00D05673" w:rsidRPr="00CF7DA5">
        <w:rPr>
          <w:rFonts w:eastAsia="Calibri"/>
        </w:rPr>
        <w:t>-</w:t>
      </w:r>
      <w:r w:rsidR="00E32957" w:rsidRPr="00CF7DA5">
        <w:rPr>
          <w:rFonts w:eastAsia="Calibri"/>
        </w:rPr>
        <w:t>review</w:t>
      </w:r>
      <w:r w:rsidR="003C375E" w:rsidRPr="00CF7DA5">
        <w:rPr>
          <w:rFonts w:eastAsia="Calibri"/>
        </w:rPr>
        <w:t>ed</w:t>
      </w:r>
      <w:r w:rsidR="00E32957" w:rsidRPr="00CF7DA5">
        <w:rPr>
          <w:rFonts w:eastAsia="Calibri"/>
        </w:rPr>
        <w:t xml:space="preserve"> curricula for a technical audience. </w:t>
      </w:r>
    </w:p>
    <w:p w14:paraId="4264AFC7" w14:textId="315F8538" w:rsidR="00E32957" w:rsidRPr="00CF7DA5" w:rsidRDefault="00826155" w:rsidP="00FB4639">
      <w:pPr>
        <w:pStyle w:val="ListParagraph"/>
        <w:numPr>
          <w:ilvl w:val="0"/>
          <w:numId w:val="13"/>
        </w:numPr>
        <w:rPr>
          <w:rFonts w:eastAsia="Calibri"/>
        </w:rPr>
      </w:pPr>
      <w:r w:rsidRPr="00CF7DA5">
        <w:rPr>
          <w:rFonts w:eastAsia="Calibri"/>
        </w:rPr>
        <w:t xml:space="preserve">E. </w:t>
      </w:r>
      <w:r w:rsidR="00E32957" w:rsidRPr="00CF7DA5">
        <w:rPr>
          <w:rFonts w:eastAsia="Calibri"/>
        </w:rPr>
        <w:t>Published abstracts. Abstracts</w:t>
      </w:r>
      <w:r w:rsidR="003C375E" w:rsidRPr="00CF7DA5">
        <w:rPr>
          <w:rFonts w:eastAsia="Calibri"/>
        </w:rPr>
        <w:t xml:space="preserve"> </w:t>
      </w:r>
      <w:r w:rsidR="00E32957" w:rsidRPr="00CF7DA5">
        <w:rPr>
          <w:rFonts w:eastAsia="Calibri"/>
        </w:rPr>
        <w:t xml:space="preserve">published in a journal or </w:t>
      </w:r>
      <w:r w:rsidR="00042F96" w:rsidRPr="00CF7DA5">
        <w:rPr>
          <w:rFonts w:eastAsia="Calibri"/>
        </w:rPr>
        <w:t xml:space="preserve">as </w:t>
      </w:r>
      <w:r w:rsidR="00E32957" w:rsidRPr="00CF7DA5">
        <w:rPr>
          <w:rFonts w:eastAsia="Calibri"/>
        </w:rPr>
        <w:t>conference proceedings</w:t>
      </w:r>
      <w:r w:rsidR="003C375E" w:rsidRPr="00CF7DA5">
        <w:rPr>
          <w:rFonts w:eastAsia="Calibri"/>
        </w:rPr>
        <w:t xml:space="preserve"> are limited in terms of the number of words and do not normally include footnotes or a bibliography.</w:t>
      </w:r>
      <w:r w:rsidR="00B12AEE" w:rsidRPr="00CF7DA5">
        <w:rPr>
          <w:rFonts w:eastAsia="Calibri"/>
        </w:rPr>
        <w:t xml:space="preserve"> </w:t>
      </w:r>
      <w:r w:rsidR="003C375E" w:rsidRPr="00CF7DA5">
        <w:rPr>
          <w:rFonts w:eastAsia="Calibri"/>
        </w:rPr>
        <w:t>P</w:t>
      </w:r>
      <w:r w:rsidR="00E32957" w:rsidRPr="00CF7DA5">
        <w:rPr>
          <w:rFonts w:eastAsia="Calibri"/>
        </w:rPr>
        <w:t xml:space="preserve">ublished </w:t>
      </w:r>
      <w:r w:rsidR="003C375E" w:rsidRPr="00CF7DA5">
        <w:rPr>
          <w:rFonts w:eastAsia="Calibri"/>
        </w:rPr>
        <w:t>abstracts may be</w:t>
      </w:r>
      <w:r w:rsidR="00E32957" w:rsidRPr="00CF7DA5">
        <w:rPr>
          <w:rFonts w:eastAsia="Calibri"/>
        </w:rPr>
        <w:t xml:space="preserve"> include</w:t>
      </w:r>
      <w:r w:rsidR="005D551D" w:rsidRPr="00CF7DA5">
        <w:rPr>
          <w:rFonts w:eastAsia="Calibri"/>
        </w:rPr>
        <w:t>d</w:t>
      </w:r>
      <w:r w:rsidR="00E32957" w:rsidRPr="00CF7DA5">
        <w:rPr>
          <w:rFonts w:eastAsia="Calibri"/>
        </w:rPr>
        <w:t xml:space="preserve"> in </w:t>
      </w:r>
      <w:r w:rsidR="003C375E" w:rsidRPr="00CF7DA5">
        <w:rPr>
          <w:rFonts w:eastAsia="Calibri"/>
        </w:rPr>
        <w:t xml:space="preserve">the </w:t>
      </w:r>
      <w:r w:rsidR="00E32957" w:rsidRPr="00CF7DA5">
        <w:rPr>
          <w:rFonts w:eastAsia="Calibri"/>
        </w:rPr>
        <w:t>bibliography</w:t>
      </w:r>
      <w:r w:rsidR="003C375E" w:rsidRPr="00CF7DA5">
        <w:rPr>
          <w:rFonts w:eastAsia="Calibri"/>
        </w:rPr>
        <w:t>.</w:t>
      </w:r>
    </w:p>
    <w:p w14:paraId="6DB5C073" w14:textId="77777777" w:rsidR="003C375E" w:rsidRPr="00CF7DA5" w:rsidRDefault="003C375E" w:rsidP="00D452C4">
      <w:pPr>
        <w:rPr>
          <w:rFonts w:eastAsia="Calibri"/>
        </w:rPr>
      </w:pPr>
    </w:p>
    <w:p w14:paraId="433DD296" w14:textId="77777777" w:rsidR="00D71789" w:rsidRPr="00CF7DA5" w:rsidRDefault="00D71789" w:rsidP="00D452C4">
      <w:pPr>
        <w:rPr>
          <w:i/>
          <w:iCs/>
        </w:rPr>
      </w:pPr>
      <w:r w:rsidRPr="00CF7DA5">
        <w:rPr>
          <w:i/>
          <w:iCs/>
        </w:rPr>
        <w:t>Letters of Publication Acceptance (if applicable)</w:t>
      </w:r>
    </w:p>
    <w:p w14:paraId="35C4ADC4" w14:textId="41E7DA58" w:rsidR="00D71789" w:rsidRPr="00CF7DA5" w:rsidRDefault="00D71789" w:rsidP="00D452C4">
      <w:r w:rsidRPr="00CF7DA5">
        <w:t>Letters of publication acceptance are required for publications listed in the bibliography</w:t>
      </w:r>
      <w:r w:rsidR="00805EA4" w:rsidRPr="00CF7DA5">
        <w:t xml:space="preserve"> as “in press” in the current review period</w:t>
      </w:r>
      <w:r w:rsidRPr="00CF7DA5">
        <w:t xml:space="preserve">. </w:t>
      </w:r>
      <w:r w:rsidR="00805EA4" w:rsidRPr="00CF7DA5">
        <w:t xml:space="preserve">If not in electronic format, scan and upload into the appropriate section. </w:t>
      </w:r>
      <w:r w:rsidRPr="00CF7DA5">
        <w:t xml:space="preserve">Do not </w:t>
      </w:r>
      <w:r w:rsidR="00805EA4" w:rsidRPr="00CF7DA5">
        <w:t>list publications</w:t>
      </w:r>
      <w:r w:rsidRPr="00CF7DA5">
        <w:t xml:space="preserve"> </w:t>
      </w:r>
      <w:r w:rsidR="00805EA4" w:rsidRPr="00CF7DA5">
        <w:t>submitted but not accepted</w:t>
      </w:r>
      <w:r w:rsidRPr="00CF7DA5">
        <w:t xml:space="preserve">. </w:t>
      </w:r>
    </w:p>
    <w:p w14:paraId="569CEA0C" w14:textId="77777777" w:rsidR="00E32957" w:rsidRPr="00CF7DA5" w:rsidRDefault="00E32957" w:rsidP="00D452C4">
      <w:pPr>
        <w:rPr>
          <w:rFonts w:eastAsia="Calibri"/>
        </w:rPr>
      </w:pPr>
    </w:p>
    <w:p w14:paraId="30D9E0F2" w14:textId="389354BC" w:rsidR="00E32957" w:rsidRPr="00CF7DA5" w:rsidRDefault="00805EA4" w:rsidP="00D452C4">
      <w:pPr>
        <w:rPr>
          <w:rFonts w:eastAsia="Calibri"/>
          <w:i/>
          <w:iCs/>
        </w:rPr>
      </w:pPr>
      <w:r w:rsidRPr="00CF7DA5">
        <w:rPr>
          <w:rFonts w:eastAsia="Calibri"/>
          <w:i/>
          <w:iCs/>
        </w:rPr>
        <w:t xml:space="preserve">What does NOT belong in the </w:t>
      </w:r>
      <w:r w:rsidR="00577AC4" w:rsidRPr="00CF7DA5">
        <w:rPr>
          <w:rFonts w:eastAsia="Calibri"/>
          <w:i/>
          <w:iCs/>
        </w:rPr>
        <w:t>Bibliography?</w:t>
      </w:r>
    </w:p>
    <w:p w14:paraId="0CF1626E" w14:textId="5A02004C" w:rsidR="00E32957" w:rsidRPr="00CF7DA5" w:rsidRDefault="00E32957" w:rsidP="003B3D36">
      <w:pPr>
        <w:rPr>
          <w:rFonts w:eastAsia="Calibri"/>
        </w:rPr>
      </w:pPr>
      <w:r w:rsidRPr="00CF7DA5">
        <w:rPr>
          <w:rFonts w:eastAsia="Calibri"/>
        </w:rPr>
        <w:t>Posters d</w:t>
      </w:r>
      <w:r w:rsidR="00805EA4" w:rsidRPr="00CF7DA5">
        <w:rPr>
          <w:rFonts w:eastAsia="Calibri"/>
        </w:rPr>
        <w:t xml:space="preserve">o not belong in a bibliography. It is appropriate to list a </w:t>
      </w:r>
      <w:r w:rsidRPr="00CF7DA5">
        <w:rPr>
          <w:rFonts w:eastAsia="Calibri"/>
        </w:rPr>
        <w:t>poster presented at a clientele meeting under other extension activities</w:t>
      </w:r>
      <w:r w:rsidR="00EA4DE9" w:rsidRPr="00CF7DA5">
        <w:rPr>
          <w:rFonts w:eastAsia="Calibri"/>
        </w:rPr>
        <w:t xml:space="preserve">. </w:t>
      </w:r>
      <w:r w:rsidR="00805EA4" w:rsidRPr="00CF7DA5">
        <w:rPr>
          <w:rFonts w:eastAsia="Calibri"/>
        </w:rPr>
        <w:t>A</w:t>
      </w:r>
      <w:r w:rsidRPr="00CF7DA5">
        <w:rPr>
          <w:rFonts w:eastAsia="Calibri"/>
        </w:rPr>
        <w:t xml:space="preserve"> poster presented at</w:t>
      </w:r>
      <w:r w:rsidR="00EA4DE9" w:rsidRPr="00CF7DA5">
        <w:rPr>
          <w:rFonts w:eastAsia="Calibri"/>
        </w:rPr>
        <w:t xml:space="preserve"> a professional society meeting, </w:t>
      </w:r>
      <w:r w:rsidRPr="00CF7DA5">
        <w:rPr>
          <w:rFonts w:eastAsia="Calibri"/>
        </w:rPr>
        <w:t>not for clientele, is appropriate to list under ‘professional competence’.</w:t>
      </w:r>
      <w:r w:rsidR="00097E57" w:rsidRPr="00CF7DA5">
        <w:rPr>
          <w:rFonts w:eastAsia="Calibri"/>
        </w:rPr>
        <w:t xml:space="preserve"> </w:t>
      </w:r>
      <w:r w:rsidRPr="00CF7DA5">
        <w:rPr>
          <w:rFonts w:eastAsia="Calibri"/>
        </w:rPr>
        <w:t xml:space="preserve">PowerPoint slide presentations do not belong in a bibliography. </w:t>
      </w:r>
      <w:r w:rsidR="00EA4DE9" w:rsidRPr="00CF7DA5">
        <w:rPr>
          <w:rFonts w:eastAsia="Calibri"/>
        </w:rPr>
        <w:t>List</w:t>
      </w:r>
      <w:r w:rsidRPr="00CF7DA5">
        <w:rPr>
          <w:rFonts w:eastAsia="Calibri"/>
        </w:rPr>
        <w:t xml:space="preserve"> under extension presentations</w:t>
      </w:r>
      <w:r w:rsidR="00EA4DE9" w:rsidRPr="00CF7DA5">
        <w:rPr>
          <w:rFonts w:eastAsia="Calibri"/>
        </w:rPr>
        <w:t xml:space="preserve"> if for clientele, </w:t>
      </w:r>
      <w:r w:rsidR="007B1F2B" w:rsidRPr="00CF7DA5">
        <w:rPr>
          <w:rFonts w:eastAsia="Calibri"/>
        </w:rPr>
        <w:t xml:space="preserve">or </w:t>
      </w:r>
      <w:r w:rsidR="00EA4DE9" w:rsidRPr="00CF7DA5">
        <w:rPr>
          <w:rFonts w:eastAsia="Calibri"/>
        </w:rPr>
        <w:t>if</w:t>
      </w:r>
      <w:r w:rsidRPr="00CF7DA5">
        <w:rPr>
          <w:rFonts w:eastAsia="Calibri"/>
        </w:rPr>
        <w:t xml:space="preserve"> presented at a professional </w:t>
      </w:r>
      <w:r w:rsidR="00577AC4" w:rsidRPr="00CF7DA5">
        <w:rPr>
          <w:rFonts w:eastAsia="Calibri"/>
        </w:rPr>
        <w:t>society</w:t>
      </w:r>
      <w:r w:rsidR="001C4BAC" w:rsidRPr="00CF7DA5">
        <w:rPr>
          <w:rFonts w:eastAsia="Calibri"/>
        </w:rPr>
        <w:t xml:space="preserve"> </w:t>
      </w:r>
      <w:r w:rsidR="00577AC4" w:rsidRPr="00CF7DA5">
        <w:rPr>
          <w:rFonts w:eastAsia="Calibri"/>
        </w:rPr>
        <w:t>meeting</w:t>
      </w:r>
      <w:r w:rsidR="007B1F2B" w:rsidRPr="00CF7DA5">
        <w:rPr>
          <w:rFonts w:eastAsia="Calibri"/>
        </w:rPr>
        <w:t>,</w:t>
      </w:r>
      <w:r w:rsidRPr="00CF7DA5">
        <w:rPr>
          <w:rFonts w:eastAsia="Calibri"/>
        </w:rPr>
        <w:t xml:space="preserve"> </w:t>
      </w:r>
      <w:r w:rsidR="001C4BAC" w:rsidRPr="00CF7DA5">
        <w:rPr>
          <w:rFonts w:eastAsia="Calibri"/>
        </w:rPr>
        <w:t xml:space="preserve">then </w:t>
      </w:r>
      <w:r w:rsidR="00EA4DE9" w:rsidRPr="00CF7DA5">
        <w:rPr>
          <w:rFonts w:eastAsia="Calibri"/>
        </w:rPr>
        <w:t>list</w:t>
      </w:r>
      <w:r w:rsidRPr="00CF7DA5">
        <w:rPr>
          <w:rFonts w:eastAsia="Calibri"/>
        </w:rPr>
        <w:t xml:space="preserve"> under ‘professional competence’.</w:t>
      </w:r>
    </w:p>
    <w:p w14:paraId="2359CE29" w14:textId="77777777" w:rsidR="00E32957" w:rsidRPr="00CF7DA5" w:rsidRDefault="00E32957" w:rsidP="00D452C4">
      <w:pPr>
        <w:rPr>
          <w:rFonts w:eastAsia="Calibri"/>
        </w:rPr>
      </w:pPr>
    </w:p>
    <w:p w14:paraId="08E6587F" w14:textId="77777777" w:rsidR="00E32957" w:rsidRPr="00CF7DA5" w:rsidRDefault="00E32957" w:rsidP="00D452C4">
      <w:pPr>
        <w:rPr>
          <w:i/>
          <w:iCs/>
        </w:rPr>
      </w:pPr>
      <w:r w:rsidRPr="00CF7DA5">
        <w:rPr>
          <w:i/>
          <w:iCs/>
        </w:rPr>
        <w:t>Highly recommended practice for bibliographies:</w:t>
      </w:r>
    </w:p>
    <w:p w14:paraId="1F490552" w14:textId="7C8FA72F" w:rsidR="00E32957" w:rsidRPr="00CF7DA5" w:rsidRDefault="00E32957" w:rsidP="007B1F2B">
      <w:r w:rsidRPr="00CF7DA5">
        <w:t xml:space="preserve">Enter citations into ANR’s Online Bibliography software (part of the directory profile) at </w:t>
      </w:r>
      <w:hyperlink r:id="rId58" w:history="1">
        <w:r w:rsidRPr="00CF7DA5">
          <w:rPr>
            <w:rStyle w:val="Hyperlink"/>
          </w:rPr>
          <w:t>https://ucanr.edu/portal/modules/dirbibliography.cfm</w:t>
        </w:r>
      </w:hyperlink>
      <w:r w:rsidRPr="00CF7DA5">
        <w:t xml:space="preserve"> by either </w:t>
      </w:r>
      <w:r w:rsidR="00154129" w:rsidRPr="00CF7DA5">
        <w:t>(</w:t>
      </w:r>
      <w:r w:rsidRPr="00CF7DA5">
        <w:t xml:space="preserve">a) manually entering each citation </w:t>
      </w:r>
      <w:r w:rsidR="007B1F2B" w:rsidRPr="00CF7DA5">
        <w:t xml:space="preserve">or </w:t>
      </w:r>
      <w:r w:rsidRPr="00CF7DA5">
        <w:t xml:space="preserve">by </w:t>
      </w:r>
      <w:r w:rsidR="00154129" w:rsidRPr="00CF7DA5">
        <w:t>(</w:t>
      </w:r>
      <w:r w:rsidRPr="00CF7DA5">
        <w:t xml:space="preserve">b) using the EndNote XML import process. Use the “Bibliography retrieval” link to download citations into a Microsoft Word document for </w:t>
      </w:r>
      <w:r w:rsidR="007C062A">
        <w:t xml:space="preserve">the </w:t>
      </w:r>
      <w:r w:rsidRPr="00CF7DA5">
        <w:t>ANR Annual Evaluatio</w:t>
      </w:r>
      <w:r w:rsidR="00174384" w:rsidRPr="00CF7DA5">
        <w:t>n or Program Review Dossier. It</w:t>
      </w:r>
      <w:r w:rsidR="00EA4DE9" w:rsidRPr="00CF7DA5">
        <w:t xml:space="preserve"> </w:t>
      </w:r>
      <w:r w:rsidR="0001359A">
        <w:t>is sorted</w:t>
      </w:r>
      <w:r w:rsidR="00174384" w:rsidRPr="00CF7DA5">
        <w:t xml:space="preserve"> </w:t>
      </w:r>
      <w:r w:rsidRPr="00CF7DA5">
        <w:t>by publication type and in chronological order.</w:t>
      </w:r>
      <w:r w:rsidR="00D71789" w:rsidRPr="00CF7DA5">
        <w:t xml:space="preserve"> </w:t>
      </w:r>
      <w:r w:rsidR="00174384" w:rsidRPr="00CF7DA5">
        <w:t xml:space="preserve">Format the retrieval as needed and </w:t>
      </w:r>
      <w:r w:rsidRPr="00CF7DA5">
        <w:t xml:space="preserve">delete publications </w:t>
      </w:r>
      <w:r w:rsidR="0001359A">
        <w:t xml:space="preserve">that are </w:t>
      </w:r>
      <w:r w:rsidRPr="00CF7DA5">
        <w:t>not applicable.</w:t>
      </w:r>
      <w:r w:rsidR="00D71789" w:rsidRPr="00CF7DA5">
        <w:t xml:space="preserve"> U</w:t>
      </w:r>
      <w:r w:rsidRPr="00CF7DA5">
        <w:t>pdate your bibliography listings annually for reporting purposes.</w:t>
      </w:r>
    </w:p>
    <w:p w14:paraId="4F5DD0A9" w14:textId="631EE9DB" w:rsidR="00E32957" w:rsidRPr="00CF7DA5" w:rsidRDefault="00E32957" w:rsidP="00D452C4"/>
    <w:p w14:paraId="6F689DB7" w14:textId="06A017BC" w:rsidR="00867B75" w:rsidRPr="00CF7DA5" w:rsidRDefault="00920E1B" w:rsidP="00D452C4">
      <w:pPr>
        <w:pStyle w:val="Heading3"/>
      </w:pPr>
      <w:bookmarkStart w:id="222" w:name="_Toc47530827"/>
      <w:bookmarkStart w:id="223" w:name="_Toc48204920"/>
      <w:bookmarkStart w:id="224" w:name="_Toc174620399"/>
      <w:r w:rsidRPr="00CF7DA5">
        <w:t>G</w:t>
      </w:r>
      <w:r w:rsidR="00867B75" w:rsidRPr="00CF7DA5">
        <w:t>. Summary of Publication Examples</w:t>
      </w:r>
      <w:r w:rsidR="001F1E84" w:rsidRPr="00CF7DA5">
        <w:t xml:space="preserve"> (</w:t>
      </w:r>
      <w:r w:rsidR="008765A0">
        <w:t xml:space="preserve">optional, </w:t>
      </w:r>
      <w:r w:rsidR="001F1E84" w:rsidRPr="00CF7DA5">
        <w:t>maximum one page)</w:t>
      </w:r>
      <w:bookmarkEnd w:id="222"/>
      <w:bookmarkEnd w:id="223"/>
      <w:bookmarkEnd w:id="224"/>
    </w:p>
    <w:p w14:paraId="4F687E33" w14:textId="6168637B" w:rsidR="00920E1B" w:rsidRPr="00CF7DA5" w:rsidRDefault="00867B75" w:rsidP="007B1F2B">
      <w:r w:rsidRPr="00CF7DA5">
        <w:t xml:space="preserve">Optional for </w:t>
      </w:r>
      <w:r w:rsidR="002B66B4">
        <w:t xml:space="preserve">all </w:t>
      </w:r>
      <w:r w:rsidRPr="00CF7DA5">
        <w:t xml:space="preserve">advancement actions. </w:t>
      </w:r>
      <w:r w:rsidR="001F1E84" w:rsidRPr="00CF7DA5">
        <w:t>Cite up to three</w:t>
      </w:r>
      <w:r w:rsidR="00920E1B" w:rsidRPr="00CF7DA5">
        <w:t xml:space="preserve"> publication examples with a brief description of each publication</w:t>
      </w:r>
      <w:r w:rsidR="007B1F2B" w:rsidRPr="00CF7DA5">
        <w:t>, in total</w:t>
      </w:r>
      <w:r w:rsidR="001F1E84" w:rsidRPr="00CF7DA5">
        <w:t xml:space="preserve"> up to one page in length</w:t>
      </w:r>
      <w:r w:rsidR="00920E1B" w:rsidRPr="00CF7DA5">
        <w:t xml:space="preserve">. Choose three items of which you are most proud and best represent your program and abilities. </w:t>
      </w:r>
      <w:r w:rsidR="001F1E84" w:rsidRPr="00CD3616">
        <w:rPr>
          <w:b/>
          <w:bCs/>
          <w:i/>
          <w:iCs/>
        </w:rPr>
        <w:t xml:space="preserve">Hyperlink to the </w:t>
      </w:r>
      <w:r w:rsidR="007C062A">
        <w:rPr>
          <w:b/>
          <w:bCs/>
          <w:i/>
          <w:iCs/>
        </w:rPr>
        <w:t xml:space="preserve">online </w:t>
      </w:r>
      <w:r w:rsidR="001F1E84" w:rsidRPr="00CD3616">
        <w:rPr>
          <w:b/>
          <w:bCs/>
          <w:i/>
          <w:iCs/>
        </w:rPr>
        <w:t>publication</w:t>
      </w:r>
      <w:r w:rsidR="007C062A">
        <w:rPr>
          <w:b/>
          <w:bCs/>
          <w:i/>
          <w:iCs/>
        </w:rPr>
        <w:t>.</w:t>
      </w:r>
      <w:r w:rsidR="00693FE1" w:rsidRPr="00CD3616">
        <w:rPr>
          <w:b/>
          <w:bCs/>
          <w:i/>
          <w:iCs/>
        </w:rPr>
        <w:t xml:space="preserve"> </w:t>
      </w:r>
      <w:r w:rsidR="007C062A">
        <w:rPr>
          <w:b/>
          <w:bCs/>
          <w:i/>
          <w:iCs/>
        </w:rPr>
        <w:t>D</w:t>
      </w:r>
      <w:r w:rsidR="00693FE1" w:rsidRPr="00CD3616">
        <w:rPr>
          <w:b/>
          <w:bCs/>
          <w:i/>
          <w:iCs/>
        </w:rPr>
        <w:t xml:space="preserve">o not include the document or text </w:t>
      </w:r>
      <w:r w:rsidR="007C062A">
        <w:rPr>
          <w:b/>
          <w:bCs/>
          <w:i/>
          <w:iCs/>
        </w:rPr>
        <w:t xml:space="preserve">unless </w:t>
      </w:r>
      <w:r w:rsidR="00EA5903" w:rsidRPr="007C062A">
        <w:rPr>
          <w:b/>
          <w:bCs/>
          <w:i/>
          <w:iCs/>
        </w:rPr>
        <w:t>the publication is not available online</w:t>
      </w:r>
      <w:r w:rsidR="00EA5903" w:rsidRPr="007C062A">
        <w:rPr>
          <w:b/>
          <w:bCs/>
        </w:rPr>
        <w:t>.</w:t>
      </w:r>
      <w:r w:rsidR="00EA5903" w:rsidRPr="00CD3616">
        <w:t xml:space="preserve"> </w:t>
      </w:r>
      <w:r w:rsidR="001F1E84" w:rsidRPr="00CF7DA5">
        <w:t xml:space="preserve">Please ensure the hyperlink is up to date and works properly for the reviewer. The examples may be from any time during your current rank for a promotion request or since the </w:t>
      </w:r>
      <w:r w:rsidR="00421856">
        <w:t>last successful salary action</w:t>
      </w:r>
      <w:r w:rsidR="001F1E84" w:rsidRPr="00CF7DA5">
        <w:t xml:space="preserve"> for a merit request. </w:t>
      </w:r>
      <w:r w:rsidR="00920E1B" w:rsidRPr="00CF7DA5">
        <w:t xml:space="preserve">These publications may be articles, books, monographs, digital media, videos, manuals, reports, </w:t>
      </w:r>
      <w:r w:rsidR="0026064D" w:rsidRPr="00CF7DA5">
        <w:t>fact</w:t>
      </w:r>
      <w:r w:rsidR="00920E1B" w:rsidRPr="00CF7DA5">
        <w:t xml:space="preserve"> sheets, or others. </w:t>
      </w:r>
    </w:p>
    <w:p w14:paraId="25C13EF1" w14:textId="77777777" w:rsidR="007A7EAD" w:rsidRPr="00CF7DA5" w:rsidRDefault="007A7EAD" w:rsidP="00D452C4">
      <w:pPr>
        <w:rPr>
          <w:b/>
          <w:szCs w:val="20"/>
        </w:rPr>
      </w:pPr>
      <w:r w:rsidRPr="00CF7DA5">
        <w:br w:type="page"/>
      </w:r>
    </w:p>
    <w:p w14:paraId="760118D0" w14:textId="62ECF037" w:rsidR="00405BFE" w:rsidRPr="00CF7DA5" w:rsidRDefault="00405BFE" w:rsidP="00D452C4">
      <w:pPr>
        <w:pStyle w:val="Heading2"/>
      </w:pPr>
      <w:bookmarkStart w:id="225" w:name="_Toc47530828"/>
      <w:bookmarkStart w:id="226" w:name="_Toc48204921"/>
      <w:bookmarkStart w:id="227" w:name="_Toc174620400"/>
      <w:r w:rsidRPr="00CF7DA5">
        <w:lastRenderedPageBreak/>
        <w:t>V</w:t>
      </w:r>
      <w:r w:rsidR="00902050">
        <w:t>I</w:t>
      </w:r>
      <w:r w:rsidRPr="00CF7DA5">
        <w:t>. Sabbatical Leave Plan and/or Report (if applicable)</w:t>
      </w:r>
      <w:bookmarkEnd w:id="225"/>
      <w:bookmarkEnd w:id="226"/>
      <w:bookmarkEnd w:id="227"/>
    </w:p>
    <w:p w14:paraId="2321DA7A" w14:textId="77777777" w:rsidR="00405BFE" w:rsidRPr="00CF7DA5" w:rsidRDefault="00405BFE" w:rsidP="00D452C4">
      <w:r w:rsidRPr="00CF7DA5">
        <w:t xml:space="preserve">Upload plans and reports for sabbatical leaves completed during the review period. </w:t>
      </w:r>
    </w:p>
    <w:p w14:paraId="64C737FC" w14:textId="77777777" w:rsidR="00405BFE" w:rsidRPr="00CF7DA5" w:rsidRDefault="00405BFE" w:rsidP="00D452C4"/>
    <w:p w14:paraId="49BBAB31" w14:textId="18D200BE" w:rsidR="00405BFE" w:rsidRPr="00CF7DA5" w:rsidRDefault="00405BFE" w:rsidP="00D452C4">
      <w:pPr>
        <w:pStyle w:val="Heading2"/>
      </w:pPr>
      <w:bookmarkStart w:id="228" w:name="_Toc47530829"/>
      <w:bookmarkStart w:id="229" w:name="_Toc48204922"/>
      <w:bookmarkStart w:id="230" w:name="_Toc174620401"/>
      <w:r w:rsidRPr="00CF7DA5">
        <w:t>VI</w:t>
      </w:r>
      <w:r w:rsidR="00902050">
        <w:t>I</w:t>
      </w:r>
      <w:r w:rsidRPr="00CF7DA5">
        <w:t>. Work Plan (if applicable)</w:t>
      </w:r>
      <w:bookmarkEnd w:id="228"/>
      <w:bookmarkEnd w:id="229"/>
      <w:bookmarkEnd w:id="230"/>
    </w:p>
    <w:p w14:paraId="3FA35F2D" w14:textId="5074B1FF" w:rsidR="00405BFE" w:rsidRPr="00CF7DA5" w:rsidRDefault="00405BFE" w:rsidP="00D452C4">
      <w:r w:rsidRPr="00CF7DA5">
        <w:t xml:space="preserve">A work plan, recommended for all academics with less than one (1) </w:t>
      </w:r>
      <w:r w:rsidR="001E63C3">
        <w:t>full-time equiva</w:t>
      </w:r>
      <w:r w:rsidR="001E63C3" w:rsidRPr="00CF7DA5">
        <w:t>lent</w:t>
      </w:r>
      <w:r w:rsidRPr="00CF7DA5">
        <w:t>, describes how the academic will meet advancement criteria at that percent time, for the rank and title. Plans should be included with applicable annual evaluations and academic advancements. Information on plans and a template may</w:t>
      </w:r>
      <w:r w:rsidR="000D40A2" w:rsidRPr="00CF7DA5">
        <w:t xml:space="preserve"> </w:t>
      </w:r>
      <w:r w:rsidRPr="00CF7DA5">
        <w:t xml:space="preserve">be found on the </w:t>
      </w:r>
      <w:hyperlink r:id="rId59" w:history="1">
        <w:r w:rsidRPr="00CF7DA5">
          <w:rPr>
            <w:rStyle w:val="Hyperlink"/>
          </w:rPr>
          <w:t>Academic Human Resources website</w:t>
        </w:r>
      </w:hyperlink>
      <w:r w:rsidRPr="00CF7DA5">
        <w:t>.</w:t>
      </w:r>
    </w:p>
    <w:p w14:paraId="43D75FCC" w14:textId="5C044008" w:rsidR="00405BFE" w:rsidRPr="00CF7DA5" w:rsidRDefault="00405BFE" w:rsidP="00D452C4"/>
    <w:p w14:paraId="569E59F2" w14:textId="084C917C" w:rsidR="007741C0" w:rsidRPr="00CF7DA5" w:rsidRDefault="00405BFE" w:rsidP="00D452C4">
      <w:pPr>
        <w:pStyle w:val="Heading2"/>
        <w:rPr>
          <w:rFonts w:eastAsia="Calibri"/>
        </w:rPr>
      </w:pPr>
      <w:bookmarkStart w:id="231" w:name="_Toc174620402"/>
      <w:bookmarkStart w:id="232" w:name="_Toc39672162"/>
      <w:bookmarkStart w:id="233" w:name="_Toc39672246"/>
      <w:bookmarkStart w:id="234" w:name="_Toc47530830"/>
      <w:bookmarkStart w:id="235" w:name="_Toc48204923"/>
      <w:r w:rsidRPr="00CF7DA5">
        <w:t>VII</w:t>
      </w:r>
      <w:r w:rsidR="00902050">
        <w:t>I</w:t>
      </w:r>
      <w:r w:rsidRPr="00CF7DA5">
        <w:t xml:space="preserve">. Goals </w:t>
      </w:r>
      <w:r w:rsidR="009E195F" w:rsidRPr="00CF7DA5">
        <w:t xml:space="preserve">and Objectives </w:t>
      </w:r>
      <w:r w:rsidRPr="00CF7DA5">
        <w:t xml:space="preserve">for the Coming Year: </w:t>
      </w:r>
      <w:r w:rsidRPr="00CF7DA5">
        <w:rPr>
          <w:rFonts w:eastAsia="Calibri"/>
        </w:rPr>
        <w:t xml:space="preserve">October 1, </w:t>
      </w:r>
      <w:r w:rsidR="00A64E2A">
        <w:rPr>
          <w:rFonts w:eastAsia="Calibri"/>
        </w:rPr>
        <w:t>2024</w:t>
      </w:r>
      <w:r w:rsidRPr="00CF7DA5">
        <w:rPr>
          <w:rFonts w:eastAsia="Calibri"/>
        </w:rPr>
        <w:t xml:space="preserve">- September 30, </w:t>
      </w:r>
      <w:r w:rsidR="00A64E2A">
        <w:rPr>
          <w:rFonts w:eastAsia="Calibri"/>
        </w:rPr>
        <w:t>2025</w:t>
      </w:r>
      <w:bookmarkEnd w:id="231"/>
    </w:p>
    <w:p w14:paraId="4F50306D" w14:textId="13ED8B2F" w:rsidR="00405BFE" w:rsidRPr="00CF7DA5" w:rsidRDefault="00AF54A1" w:rsidP="007741C0">
      <w:r w:rsidRPr="00CF7DA5">
        <w:t>(optional</w:t>
      </w:r>
      <w:r w:rsidR="001D3C0C" w:rsidRPr="00CF7DA5">
        <w:t xml:space="preserve"> to include in</w:t>
      </w:r>
      <w:r w:rsidR="000D40A2" w:rsidRPr="00CF7DA5">
        <w:t xml:space="preserve"> the</w:t>
      </w:r>
      <w:r w:rsidR="001D3C0C" w:rsidRPr="00CF7DA5">
        <w:t xml:space="preserve"> dossier</w:t>
      </w:r>
      <w:r w:rsidRPr="00CF7DA5">
        <w:t>)</w:t>
      </w:r>
      <w:bookmarkEnd w:id="232"/>
      <w:bookmarkEnd w:id="233"/>
      <w:bookmarkEnd w:id="234"/>
      <w:bookmarkEnd w:id="235"/>
    </w:p>
    <w:p w14:paraId="61617B3C" w14:textId="77777777" w:rsidR="00756C32" w:rsidRDefault="00756C32" w:rsidP="00D452C4">
      <w:pPr>
        <w:rPr>
          <w:i/>
          <w:iCs/>
        </w:rPr>
      </w:pPr>
    </w:p>
    <w:p w14:paraId="24769D21" w14:textId="3A2AAFA7" w:rsidR="006B2C74" w:rsidRDefault="00351046" w:rsidP="004B0EF5">
      <w:r w:rsidRPr="00CF7DA5">
        <w:rPr>
          <w:i/>
          <w:iCs/>
        </w:rPr>
        <w:t>G</w:t>
      </w:r>
      <w:r w:rsidR="00E046A5" w:rsidRPr="00CF7DA5">
        <w:rPr>
          <w:i/>
          <w:iCs/>
        </w:rPr>
        <w:t xml:space="preserve">oals </w:t>
      </w:r>
      <w:r w:rsidR="009E195F" w:rsidRPr="00CF7DA5">
        <w:rPr>
          <w:i/>
          <w:iCs/>
        </w:rPr>
        <w:t xml:space="preserve">and objectives </w:t>
      </w:r>
      <w:r w:rsidR="00E046A5" w:rsidRPr="00CF7DA5">
        <w:rPr>
          <w:i/>
          <w:iCs/>
        </w:rPr>
        <w:t xml:space="preserve">are not </w:t>
      </w:r>
      <w:r w:rsidRPr="00CF7DA5">
        <w:rPr>
          <w:i/>
          <w:iCs/>
        </w:rPr>
        <w:t xml:space="preserve">included in the supervisor's evaluation, ad hoc review committee's evaluation, </w:t>
      </w:r>
      <w:r w:rsidR="00964FE1">
        <w:rPr>
          <w:i/>
          <w:iCs/>
        </w:rPr>
        <w:t>PRC</w:t>
      </w:r>
      <w:r w:rsidRPr="00CF7DA5">
        <w:rPr>
          <w:i/>
          <w:iCs/>
        </w:rPr>
        <w:t xml:space="preserve">'s evaluation, or Associate Vice President’s </w:t>
      </w:r>
      <w:r w:rsidR="00367CF8" w:rsidRPr="00CF7DA5">
        <w:rPr>
          <w:i/>
          <w:iCs/>
        </w:rPr>
        <w:t>d</w:t>
      </w:r>
      <w:r w:rsidRPr="00CF7DA5">
        <w:rPr>
          <w:i/>
          <w:iCs/>
        </w:rPr>
        <w:t>ecision.</w:t>
      </w:r>
      <w:r w:rsidR="00F75113" w:rsidRPr="00CF7DA5">
        <w:rPr>
          <w:i/>
          <w:iCs/>
        </w:rPr>
        <w:t xml:space="preserve"> </w:t>
      </w:r>
      <w:r w:rsidR="00AF54A1" w:rsidRPr="00CF7DA5">
        <w:t>Goals may be included in an academic’s dossier as supporting evidence.</w:t>
      </w:r>
      <w:r w:rsidR="00756C32">
        <w:t xml:space="preserve"> </w:t>
      </w:r>
      <w:r w:rsidR="00E4782B">
        <w:t xml:space="preserve">Use the </w:t>
      </w:r>
      <w:hyperlink r:id="rId60" w:history="1">
        <w:r w:rsidR="002641F3" w:rsidRPr="00E4782B">
          <w:rPr>
            <w:rStyle w:val="Hyperlink"/>
          </w:rPr>
          <w:t>word template</w:t>
        </w:r>
      </w:hyperlink>
      <w:r w:rsidR="002641F3">
        <w:t xml:space="preserve"> for </w:t>
      </w:r>
      <w:hyperlink r:id="rId61" w:history="1">
        <w:r w:rsidR="006B2C74" w:rsidRPr="004868B1">
          <w:rPr>
            <w:rStyle w:val="Hyperlink"/>
          </w:rPr>
          <w:t>Goals and Objectives</w:t>
        </w:r>
      </w:hyperlink>
      <w:r w:rsidR="006B2C74">
        <w:t xml:space="preserve"> </w:t>
      </w:r>
      <w:r w:rsidR="002641F3">
        <w:t>on academic HR’s webpage.</w:t>
      </w:r>
    </w:p>
    <w:p w14:paraId="1CB9827F" w14:textId="0D9D406B" w:rsidR="005605AE" w:rsidRDefault="005605AE" w:rsidP="00860BDE"/>
    <w:p w14:paraId="443D5092" w14:textId="77777777" w:rsidR="00550F46" w:rsidRDefault="00550F46" w:rsidP="00860BDE"/>
    <w:p w14:paraId="240C88E6" w14:textId="77777777" w:rsidR="00550F46" w:rsidRPr="00CF7DA5" w:rsidRDefault="00550F46" w:rsidP="00860BDE"/>
    <w:p w14:paraId="67895C4F" w14:textId="5C431B6F" w:rsidR="002C0BB9" w:rsidRPr="00CF7DA5" w:rsidRDefault="00D1313A" w:rsidP="00D452C4">
      <w:pPr>
        <w:pStyle w:val="Heading1"/>
      </w:pPr>
      <w:bookmarkStart w:id="236" w:name="_Toc39672163"/>
      <w:bookmarkStart w:id="237" w:name="_Toc39672247"/>
      <w:bookmarkStart w:id="238" w:name="_Toc47530831"/>
      <w:bookmarkStart w:id="239" w:name="_Toc48204924"/>
      <w:bookmarkStart w:id="240" w:name="_Toc174620403"/>
      <w:bookmarkStart w:id="241" w:name="Section4"/>
      <w:r w:rsidRPr="00CF7DA5">
        <w:t xml:space="preserve">SECTION 4: </w:t>
      </w:r>
      <w:r w:rsidR="0011666A" w:rsidRPr="00CF7DA5">
        <w:t>Advancement Criteria</w:t>
      </w:r>
      <w:bookmarkEnd w:id="236"/>
      <w:bookmarkEnd w:id="237"/>
      <w:bookmarkEnd w:id="238"/>
      <w:bookmarkEnd w:id="239"/>
      <w:bookmarkEnd w:id="240"/>
    </w:p>
    <w:bookmarkEnd w:id="241"/>
    <w:p w14:paraId="0EEA6ED1" w14:textId="1EEF716B" w:rsidR="00D1313A" w:rsidRPr="00CF7DA5" w:rsidRDefault="00D1313A" w:rsidP="00D452C4"/>
    <w:p w14:paraId="58680C2B" w14:textId="4618295E" w:rsidR="00F43FDC" w:rsidRPr="00CF7DA5" w:rsidRDefault="00802A78" w:rsidP="00D452C4">
      <w:r w:rsidRPr="00CF7DA5">
        <w:t>Advancement c</w:t>
      </w:r>
      <w:r w:rsidR="00D1313A" w:rsidRPr="00CF7DA5">
        <w:t xml:space="preserve">riteria for title series used in ANR </w:t>
      </w:r>
      <w:r w:rsidR="00F43FDC" w:rsidRPr="00CF7DA5">
        <w:t>are</w:t>
      </w:r>
      <w:r w:rsidR="00D1313A" w:rsidRPr="00CF7DA5">
        <w:t xml:space="preserve"> outlined in the </w:t>
      </w:r>
      <w:hyperlink r:id="rId62" w:history="1">
        <w:r w:rsidR="00D1313A" w:rsidRPr="00CF7DA5">
          <w:rPr>
            <w:rStyle w:val="Hyperlink"/>
          </w:rPr>
          <w:t>University of California Academic Personnel Manual</w:t>
        </w:r>
      </w:hyperlink>
      <w:r w:rsidR="0033644F" w:rsidRPr="00CF7DA5">
        <w:t xml:space="preserve"> (APM)</w:t>
      </w:r>
      <w:r w:rsidR="00D1313A" w:rsidRPr="00CF7DA5">
        <w:t xml:space="preserve">. </w:t>
      </w:r>
      <w:r w:rsidR="008E7351" w:rsidRPr="00CF7DA5">
        <w:t>The primary criteria are outlined in the table</w:t>
      </w:r>
      <w:r w:rsidRPr="00CF7DA5">
        <w:t xml:space="preserve"> with examples for each title series in the pages that follow</w:t>
      </w:r>
      <w:r w:rsidR="008E7351" w:rsidRPr="00CF7DA5">
        <w:t xml:space="preserve">. </w:t>
      </w:r>
    </w:p>
    <w:p w14:paraId="2ADD7BC8" w14:textId="77777777" w:rsidR="00F43FDC" w:rsidRPr="00CF7DA5" w:rsidRDefault="00F43FDC" w:rsidP="00D452C4"/>
    <w:tbl>
      <w:tblPr>
        <w:tblStyle w:val="TableGrid"/>
        <w:tblW w:w="0" w:type="auto"/>
        <w:tblLook w:val="04A0" w:firstRow="1" w:lastRow="0" w:firstColumn="1" w:lastColumn="0" w:noHBand="0" w:noVBand="1"/>
      </w:tblPr>
      <w:tblGrid>
        <w:gridCol w:w="4675"/>
        <w:gridCol w:w="4675"/>
      </w:tblGrid>
      <w:tr w:rsidR="008E7351" w:rsidRPr="00CF7DA5" w14:paraId="2E5CF03C" w14:textId="77777777" w:rsidTr="008E7351">
        <w:tc>
          <w:tcPr>
            <w:tcW w:w="4675" w:type="dxa"/>
          </w:tcPr>
          <w:p w14:paraId="0F73415B" w14:textId="107505EE" w:rsidR="008E7351" w:rsidRPr="00CF7DA5" w:rsidRDefault="008E7351" w:rsidP="00D452C4">
            <w:pPr>
              <w:rPr>
                <w:b/>
                <w:bCs/>
              </w:rPr>
            </w:pPr>
            <w:r w:rsidRPr="00CF7DA5">
              <w:rPr>
                <w:b/>
                <w:bCs/>
              </w:rPr>
              <w:t>Professional Researcher (</w:t>
            </w:r>
            <w:r w:rsidR="0033644F" w:rsidRPr="00CF7DA5">
              <w:rPr>
                <w:b/>
                <w:bCs/>
              </w:rPr>
              <w:t xml:space="preserve">APM </w:t>
            </w:r>
            <w:r w:rsidRPr="00CF7DA5">
              <w:rPr>
                <w:b/>
                <w:bCs/>
              </w:rPr>
              <w:t>310)</w:t>
            </w:r>
          </w:p>
          <w:p w14:paraId="539EF1F6" w14:textId="77777777" w:rsidR="008E7351" w:rsidRPr="00CF7DA5" w:rsidRDefault="008E7351" w:rsidP="00D452C4">
            <w:pPr>
              <w:pStyle w:val="ListParagraph"/>
              <w:numPr>
                <w:ilvl w:val="0"/>
                <w:numId w:val="3"/>
              </w:numPr>
              <w:ind w:left="333"/>
            </w:pPr>
            <w:r w:rsidRPr="00CF7DA5">
              <w:t>Research qualifications and accomplishments equivalent to those for the professor series</w:t>
            </w:r>
          </w:p>
          <w:p w14:paraId="13B54329" w14:textId="77777777" w:rsidR="008E7351" w:rsidRPr="00CF7DA5" w:rsidRDefault="008E7351" w:rsidP="00D452C4">
            <w:pPr>
              <w:pStyle w:val="ListParagraph"/>
              <w:numPr>
                <w:ilvl w:val="0"/>
                <w:numId w:val="3"/>
              </w:numPr>
              <w:ind w:left="333"/>
            </w:pPr>
            <w:r w:rsidRPr="00CF7DA5">
              <w:t>Professional competence and activity equivalent to those for professor series</w:t>
            </w:r>
          </w:p>
          <w:p w14:paraId="4875BEBE" w14:textId="3AB69B66" w:rsidR="008E7351" w:rsidRPr="00CF7DA5" w:rsidRDefault="008E7351" w:rsidP="00D452C4">
            <w:pPr>
              <w:pStyle w:val="ListParagraph"/>
              <w:numPr>
                <w:ilvl w:val="0"/>
                <w:numId w:val="3"/>
              </w:numPr>
              <w:ind w:left="333"/>
            </w:pPr>
            <w:r w:rsidRPr="00CF7DA5">
              <w:t>University and/or public service</w:t>
            </w:r>
            <w:r w:rsidR="00FA6C99" w:rsidRPr="00CF7DA5">
              <w:t xml:space="preserve"> (not required in the </w:t>
            </w:r>
            <w:r w:rsidR="00292E90" w:rsidRPr="00CF7DA5">
              <w:t>assistant</w:t>
            </w:r>
            <w:r w:rsidR="00FA6C99" w:rsidRPr="00CF7DA5">
              <w:t xml:space="preserve"> rank)</w:t>
            </w:r>
          </w:p>
        </w:tc>
        <w:tc>
          <w:tcPr>
            <w:tcW w:w="4675" w:type="dxa"/>
          </w:tcPr>
          <w:p w14:paraId="22E0688A" w14:textId="244DFB5C" w:rsidR="008E7351" w:rsidRPr="00CF7DA5" w:rsidRDefault="008E7351" w:rsidP="00D452C4">
            <w:pPr>
              <w:rPr>
                <w:b/>
                <w:bCs/>
              </w:rPr>
            </w:pPr>
            <w:r w:rsidRPr="00CF7DA5">
              <w:rPr>
                <w:b/>
                <w:bCs/>
              </w:rPr>
              <w:t>Cooperative Extension Advisor (</w:t>
            </w:r>
            <w:r w:rsidR="0033644F" w:rsidRPr="00CF7DA5">
              <w:rPr>
                <w:b/>
                <w:bCs/>
              </w:rPr>
              <w:t xml:space="preserve">APM </w:t>
            </w:r>
            <w:r w:rsidRPr="00CF7DA5">
              <w:rPr>
                <w:b/>
                <w:bCs/>
              </w:rPr>
              <w:t>335)</w:t>
            </w:r>
          </w:p>
          <w:p w14:paraId="16172C4F" w14:textId="77777777" w:rsidR="008E7351" w:rsidRPr="00CF7DA5" w:rsidRDefault="008E7351" w:rsidP="00D452C4">
            <w:pPr>
              <w:pStyle w:val="ListParagraph"/>
              <w:numPr>
                <w:ilvl w:val="0"/>
                <w:numId w:val="7"/>
              </w:numPr>
            </w:pPr>
            <w:r w:rsidRPr="00CF7DA5">
              <w:t>Performance in extending knowledge and information in disciples related to the programs of CE</w:t>
            </w:r>
          </w:p>
          <w:p w14:paraId="120B92B1" w14:textId="2D9FA641" w:rsidR="008E7351" w:rsidRPr="00CF7DA5" w:rsidRDefault="008E7351" w:rsidP="00D452C4">
            <w:pPr>
              <w:pStyle w:val="ListParagraph"/>
              <w:numPr>
                <w:ilvl w:val="0"/>
                <w:numId w:val="7"/>
              </w:numPr>
            </w:pPr>
            <w:r w:rsidRPr="00CF7DA5">
              <w:t>Performance in applied research and creative activity</w:t>
            </w:r>
          </w:p>
          <w:p w14:paraId="6107486C" w14:textId="77777777" w:rsidR="008E7351" w:rsidRPr="00CF7DA5" w:rsidRDefault="008E7351" w:rsidP="00D452C4">
            <w:pPr>
              <w:pStyle w:val="ListParagraph"/>
              <w:numPr>
                <w:ilvl w:val="0"/>
                <w:numId w:val="7"/>
              </w:numPr>
            </w:pPr>
            <w:r w:rsidRPr="00CF7DA5">
              <w:t>Professional competence and activity.</w:t>
            </w:r>
          </w:p>
          <w:p w14:paraId="68235411" w14:textId="5B2552B1" w:rsidR="00831F53" w:rsidRPr="00CF7DA5" w:rsidRDefault="008E7351" w:rsidP="00CC4594">
            <w:pPr>
              <w:pStyle w:val="ListParagraph"/>
              <w:numPr>
                <w:ilvl w:val="0"/>
                <w:numId w:val="7"/>
              </w:numPr>
            </w:pPr>
            <w:r w:rsidRPr="00CF7DA5">
              <w:t>University and public service</w:t>
            </w:r>
          </w:p>
        </w:tc>
      </w:tr>
      <w:tr w:rsidR="00187B30" w:rsidRPr="00CF7DA5" w14:paraId="77DAEE81" w14:textId="77777777" w:rsidTr="00573306">
        <w:trPr>
          <w:trHeight w:val="1942"/>
        </w:trPr>
        <w:tc>
          <w:tcPr>
            <w:tcW w:w="4675" w:type="dxa"/>
            <w:tcBorders>
              <w:bottom w:val="single" w:sz="4" w:space="0" w:color="auto"/>
            </w:tcBorders>
          </w:tcPr>
          <w:p w14:paraId="482C53A1" w14:textId="4F9C350D" w:rsidR="00187B30" w:rsidRPr="00CF7DA5" w:rsidRDefault="00187B30" w:rsidP="00D452C4">
            <w:pPr>
              <w:rPr>
                <w:b/>
                <w:bCs/>
              </w:rPr>
            </w:pPr>
            <w:r w:rsidRPr="00CF7DA5">
              <w:rPr>
                <w:b/>
                <w:bCs/>
              </w:rPr>
              <w:t>Project Scientist (APM 311)</w:t>
            </w:r>
          </w:p>
          <w:p w14:paraId="6791321C" w14:textId="53AAA715" w:rsidR="00187B30" w:rsidRPr="00CF7DA5" w:rsidRDefault="00187B30" w:rsidP="00D452C4">
            <w:pPr>
              <w:pStyle w:val="ListParagraph"/>
              <w:numPr>
                <w:ilvl w:val="0"/>
                <w:numId w:val="4"/>
              </w:numPr>
            </w:pPr>
            <w:r w:rsidRPr="00CF7DA5">
              <w:t>Demonstrated significant, original, and creative contributions to a research or creative program or project</w:t>
            </w:r>
          </w:p>
          <w:p w14:paraId="483C4838" w14:textId="54D8BBED" w:rsidR="00187B30" w:rsidRPr="00CF7DA5" w:rsidRDefault="00187B30" w:rsidP="00D452C4">
            <w:pPr>
              <w:pStyle w:val="ListParagraph"/>
              <w:numPr>
                <w:ilvl w:val="0"/>
                <w:numId w:val="4"/>
              </w:numPr>
            </w:pPr>
            <w:r w:rsidRPr="00CF7DA5">
              <w:t>Professional competence and activity</w:t>
            </w:r>
          </w:p>
          <w:p w14:paraId="3E790264" w14:textId="19AE5123" w:rsidR="00187B30" w:rsidRPr="00CF7DA5" w:rsidRDefault="00187B30" w:rsidP="00D452C4">
            <w:pPr>
              <w:pStyle w:val="ListParagraph"/>
              <w:numPr>
                <w:ilvl w:val="0"/>
                <w:numId w:val="4"/>
              </w:numPr>
            </w:pPr>
            <w:r w:rsidRPr="00CF7DA5">
              <w:t>University and public service are encouraged but not required</w:t>
            </w:r>
          </w:p>
        </w:tc>
        <w:tc>
          <w:tcPr>
            <w:tcW w:w="4675" w:type="dxa"/>
            <w:vMerge w:val="restart"/>
          </w:tcPr>
          <w:p w14:paraId="4DC6B316" w14:textId="77777777" w:rsidR="00187B30" w:rsidRPr="00CF7DA5" w:rsidRDefault="00187B30" w:rsidP="00D452C4">
            <w:pPr>
              <w:rPr>
                <w:b/>
                <w:bCs/>
              </w:rPr>
            </w:pPr>
            <w:r w:rsidRPr="00CF7DA5">
              <w:rPr>
                <w:b/>
                <w:bCs/>
              </w:rPr>
              <w:t>Academic Coordinator (APM 375)</w:t>
            </w:r>
          </w:p>
          <w:p w14:paraId="5AD1293C" w14:textId="77777777" w:rsidR="00187B30" w:rsidRPr="00CF7DA5" w:rsidRDefault="00187B30" w:rsidP="00D452C4">
            <w:pPr>
              <w:pStyle w:val="ListParagraph"/>
              <w:numPr>
                <w:ilvl w:val="0"/>
                <w:numId w:val="8"/>
              </w:numPr>
            </w:pPr>
            <w:r w:rsidRPr="00CF7DA5">
              <w:t xml:space="preserve">Coordinate academic programs: (1) academic program planning and development; (2) assessment of program and constituency needs; (3) evaluation of academic program activity and functions; (4) development of proposals for </w:t>
            </w:r>
            <w:r w:rsidRPr="00CF7DA5">
              <w:lastRenderedPageBreak/>
              <w:t>extramural funding of campus programs and identification of support resources; (5) liaison representation with other agencies and institutions in the public and private sectors; (6) supervision and leadership of other academic appointees or staff.</w:t>
            </w:r>
          </w:p>
          <w:p w14:paraId="2527BF43" w14:textId="77777777" w:rsidR="00187B30" w:rsidRPr="00CF7DA5" w:rsidRDefault="00187B30" w:rsidP="00D452C4">
            <w:pPr>
              <w:pStyle w:val="ListParagraph"/>
              <w:numPr>
                <w:ilvl w:val="0"/>
                <w:numId w:val="8"/>
              </w:numPr>
            </w:pPr>
            <w:r w:rsidRPr="00CF7DA5">
              <w:t>Professional competence (intellectual leadership and scholarship to their programs).</w:t>
            </w:r>
          </w:p>
          <w:p w14:paraId="00E1265D" w14:textId="2CCDDB76" w:rsidR="00187B30" w:rsidRPr="00CF7DA5" w:rsidRDefault="00187B30" w:rsidP="00D452C4">
            <w:pPr>
              <w:pStyle w:val="ListParagraph"/>
              <w:numPr>
                <w:ilvl w:val="0"/>
                <w:numId w:val="8"/>
              </w:numPr>
            </w:pPr>
            <w:r w:rsidRPr="00CF7DA5">
              <w:t>University and Public service (appropriate roles in governance and policy formulation; represent the University in their special capacity as scholars)</w:t>
            </w:r>
          </w:p>
          <w:p w14:paraId="435D92F1" w14:textId="77777777" w:rsidR="00187B30" w:rsidRPr="00CF7DA5" w:rsidRDefault="00187B30" w:rsidP="00D452C4"/>
        </w:tc>
      </w:tr>
      <w:tr w:rsidR="00187B30" w:rsidRPr="00CF7DA5" w14:paraId="1F1FF2D4" w14:textId="77777777" w:rsidTr="00CC4594">
        <w:trPr>
          <w:trHeight w:val="2393"/>
        </w:trPr>
        <w:tc>
          <w:tcPr>
            <w:tcW w:w="4675" w:type="dxa"/>
          </w:tcPr>
          <w:p w14:paraId="692E212A" w14:textId="3B1C89E1" w:rsidR="00187B30" w:rsidRPr="00CF7DA5" w:rsidRDefault="00187B30" w:rsidP="00D452C4">
            <w:pPr>
              <w:rPr>
                <w:b/>
                <w:bCs/>
              </w:rPr>
            </w:pPr>
            <w:r w:rsidRPr="00CF7DA5">
              <w:rPr>
                <w:b/>
                <w:bCs/>
              </w:rPr>
              <w:lastRenderedPageBreak/>
              <w:t>Specialist in Cooperative Extension (APM 334)</w:t>
            </w:r>
          </w:p>
          <w:p w14:paraId="29BB3B33" w14:textId="77777777" w:rsidR="00187B30" w:rsidRPr="00CF7DA5" w:rsidRDefault="00187B30" w:rsidP="00D452C4">
            <w:pPr>
              <w:pStyle w:val="ListParagraph"/>
              <w:numPr>
                <w:ilvl w:val="0"/>
                <w:numId w:val="5"/>
              </w:numPr>
            </w:pPr>
            <w:r w:rsidRPr="00CF7DA5">
              <w:t>Performance in extending knowledge and information</w:t>
            </w:r>
          </w:p>
          <w:p w14:paraId="0EDADF6F" w14:textId="77777777" w:rsidR="00187B30" w:rsidRPr="00CF7DA5" w:rsidRDefault="00187B30" w:rsidP="00D452C4">
            <w:pPr>
              <w:pStyle w:val="ListParagraph"/>
              <w:numPr>
                <w:ilvl w:val="0"/>
                <w:numId w:val="5"/>
              </w:numPr>
            </w:pPr>
            <w:r w:rsidRPr="00CF7DA5">
              <w:t>Research, especially applied research, and creative work</w:t>
            </w:r>
          </w:p>
          <w:p w14:paraId="7DBA58DF" w14:textId="77777777" w:rsidR="00187B30" w:rsidRPr="00CF7DA5" w:rsidRDefault="00187B30" w:rsidP="00D452C4">
            <w:pPr>
              <w:pStyle w:val="ListParagraph"/>
              <w:numPr>
                <w:ilvl w:val="0"/>
                <w:numId w:val="5"/>
              </w:numPr>
            </w:pPr>
            <w:r w:rsidRPr="00CF7DA5">
              <w:t>Professional competence and activity</w:t>
            </w:r>
          </w:p>
          <w:p w14:paraId="2C688022" w14:textId="606992B2" w:rsidR="00187B30" w:rsidRPr="00CF7DA5" w:rsidRDefault="00187B30" w:rsidP="00CC4594">
            <w:pPr>
              <w:pStyle w:val="ListParagraph"/>
              <w:numPr>
                <w:ilvl w:val="0"/>
                <w:numId w:val="5"/>
              </w:numPr>
            </w:pPr>
            <w:r w:rsidRPr="00CF7DA5">
              <w:t>University and public service</w:t>
            </w:r>
          </w:p>
        </w:tc>
        <w:tc>
          <w:tcPr>
            <w:tcW w:w="4675" w:type="dxa"/>
            <w:vMerge/>
          </w:tcPr>
          <w:p w14:paraId="40087291" w14:textId="77777777" w:rsidR="00187B30" w:rsidRPr="00CF7DA5" w:rsidRDefault="00187B30" w:rsidP="00D452C4"/>
        </w:tc>
      </w:tr>
      <w:tr w:rsidR="00187B30" w:rsidRPr="00CF7DA5" w14:paraId="59AB67F8" w14:textId="77777777" w:rsidTr="003C3BFA">
        <w:trPr>
          <w:trHeight w:val="953"/>
        </w:trPr>
        <w:tc>
          <w:tcPr>
            <w:tcW w:w="4675" w:type="dxa"/>
          </w:tcPr>
          <w:p w14:paraId="67B31330" w14:textId="77777777" w:rsidR="00187B30" w:rsidRPr="00CF7DA5" w:rsidRDefault="00187B30" w:rsidP="00D452C4">
            <w:pPr>
              <w:rPr>
                <w:b/>
                <w:bCs/>
              </w:rPr>
            </w:pPr>
            <w:r w:rsidRPr="00CF7DA5">
              <w:rPr>
                <w:b/>
                <w:bCs/>
              </w:rPr>
              <w:t>Academic Administrator (APM 370)</w:t>
            </w:r>
          </w:p>
          <w:p w14:paraId="5BF40981" w14:textId="77777777" w:rsidR="00187B30" w:rsidRPr="00CF7DA5" w:rsidRDefault="00187B30" w:rsidP="00D452C4">
            <w:pPr>
              <w:pStyle w:val="ListParagraph"/>
              <w:numPr>
                <w:ilvl w:val="0"/>
                <w:numId w:val="6"/>
              </w:numPr>
            </w:pPr>
            <w:r w:rsidRPr="00CF7DA5">
              <w:t>Administrative experience</w:t>
            </w:r>
          </w:p>
          <w:p w14:paraId="3C1D7760" w14:textId="77777777" w:rsidR="00187B30" w:rsidRPr="00CF7DA5" w:rsidRDefault="00187B30" w:rsidP="00D452C4">
            <w:pPr>
              <w:pStyle w:val="ListParagraph"/>
              <w:numPr>
                <w:ilvl w:val="0"/>
                <w:numId w:val="6"/>
              </w:numPr>
            </w:pPr>
            <w:r w:rsidRPr="00CF7DA5">
              <w:t>Professional competence and activity</w:t>
            </w:r>
          </w:p>
          <w:p w14:paraId="123D3585" w14:textId="0CC38276" w:rsidR="00187B30" w:rsidRPr="00CF7DA5" w:rsidRDefault="00187B30" w:rsidP="00D452C4">
            <w:pPr>
              <w:pStyle w:val="ListParagraph"/>
              <w:numPr>
                <w:ilvl w:val="0"/>
                <w:numId w:val="6"/>
              </w:numPr>
            </w:pPr>
            <w:r w:rsidRPr="00CF7DA5">
              <w:t>University and public service</w:t>
            </w:r>
          </w:p>
        </w:tc>
        <w:tc>
          <w:tcPr>
            <w:tcW w:w="4675" w:type="dxa"/>
            <w:vMerge/>
          </w:tcPr>
          <w:p w14:paraId="513AD933" w14:textId="77777777" w:rsidR="00187B30" w:rsidRPr="00CF7DA5" w:rsidRDefault="00187B30" w:rsidP="00D452C4"/>
        </w:tc>
      </w:tr>
      <w:tr w:rsidR="00187B30" w:rsidRPr="00CF7DA5" w14:paraId="3ED3B049" w14:textId="77777777" w:rsidTr="003C3BFA">
        <w:trPr>
          <w:trHeight w:val="953"/>
        </w:trPr>
        <w:tc>
          <w:tcPr>
            <w:tcW w:w="4675" w:type="dxa"/>
          </w:tcPr>
          <w:p w14:paraId="7C34C122" w14:textId="77777777" w:rsidR="00187B30" w:rsidRPr="00CF7DA5" w:rsidRDefault="00187B30" w:rsidP="00D452C4">
            <w:pPr>
              <w:rPr>
                <w:b/>
                <w:bCs/>
              </w:rPr>
            </w:pPr>
            <w:r w:rsidRPr="00CF7DA5">
              <w:rPr>
                <w:b/>
                <w:bCs/>
              </w:rPr>
              <w:t>Specialist (APM 330)</w:t>
            </w:r>
          </w:p>
          <w:p w14:paraId="01999C78" w14:textId="77777777" w:rsidR="00187B30" w:rsidRPr="00CF7DA5" w:rsidRDefault="00187B30" w:rsidP="00D452C4">
            <w:pPr>
              <w:pStyle w:val="ListParagraph"/>
              <w:numPr>
                <w:ilvl w:val="0"/>
                <w:numId w:val="6"/>
              </w:numPr>
            </w:pPr>
            <w:r w:rsidRPr="00CF7DA5">
              <w:t>Performance in research</w:t>
            </w:r>
          </w:p>
          <w:p w14:paraId="386EE843" w14:textId="71750216" w:rsidR="00187B30" w:rsidRPr="00CF7DA5" w:rsidRDefault="00187B30" w:rsidP="00D452C4">
            <w:pPr>
              <w:pStyle w:val="ListParagraph"/>
              <w:numPr>
                <w:ilvl w:val="0"/>
                <w:numId w:val="6"/>
              </w:numPr>
            </w:pPr>
            <w:r w:rsidRPr="00CF7DA5">
              <w:t>Professional competence and activity</w:t>
            </w:r>
          </w:p>
          <w:p w14:paraId="269EEBAF" w14:textId="365C5113" w:rsidR="00187B30" w:rsidRPr="00CF7DA5" w:rsidRDefault="00187B30" w:rsidP="00D452C4">
            <w:pPr>
              <w:pStyle w:val="ListParagraph"/>
              <w:numPr>
                <w:ilvl w:val="0"/>
                <w:numId w:val="6"/>
              </w:numPr>
            </w:pPr>
            <w:r w:rsidRPr="00CF7DA5">
              <w:t>University and public service</w:t>
            </w:r>
            <w:r w:rsidR="0029298E">
              <w:t xml:space="preserve"> (provided these services comply with the candidate’s funding source)</w:t>
            </w:r>
          </w:p>
        </w:tc>
        <w:tc>
          <w:tcPr>
            <w:tcW w:w="4675" w:type="dxa"/>
            <w:vMerge/>
          </w:tcPr>
          <w:p w14:paraId="39C467ED" w14:textId="77777777" w:rsidR="00187B30" w:rsidRPr="00CF7DA5" w:rsidRDefault="00187B30" w:rsidP="00D452C4"/>
        </w:tc>
      </w:tr>
    </w:tbl>
    <w:p w14:paraId="3828C223" w14:textId="76B5A838" w:rsidR="00294E1A" w:rsidRDefault="00294E1A" w:rsidP="00D452C4"/>
    <w:p w14:paraId="4457776C" w14:textId="77777777" w:rsidR="00AD20ED" w:rsidRPr="00CF7DA5" w:rsidRDefault="00AD20ED" w:rsidP="00D452C4"/>
    <w:p w14:paraId="0ACD424D" w14:textId="57555FB2" w:rsidR="00294E1A" w:rsidRPr="00CF7DA5" w:rsidRDefault="00294E1A" w:rsidP="00D452C4">
      <w:pPr>
        <w:pStyle w:val="Heading2"/>
      </w:pPr>
      <w:bookmarkStart w:id="242" w:name="_Toc47530832"/>
      <w:bookmarkStart w:id="243" w:name="_Toc48204925"/>
      <w:bookmarkStart w:id="244" w:name="_Toc174620404"/>
      <w:r w:rsidRPr="00CF7DA5">
        <w:t>Advancement Criteria Clarifications and Definitions</w:t>
      </w:r>
      <w:bookmarkEnd w:id="242"/>
      <w:bookmarkEnd w:id="243"/>
      <w:bookmarkEnd w:id="244"/>
    </w:p>
    <w:p w14:paraId="2F7A17BD" w14:textId="77777777" w:rsidR="00294E1A" w:rsidRPr="00CF7DA5" w:rsidRDefault="00294E1A" w:rsidP="00D452C4"/>
    <w:p w14:paraId="19EFF516" w14:textId="58F755FA" w:rsidR="00294E1A" w:rsidRPr="00CF7DA5" w:rsidRDefault="00294E1A" w:rsidP="00D452C4">
      <w:pPr>
        <w:pStyle w:val="Heading3"/>
      </w:pPr>
      <w:bookmarkStart w:id="245" w:name="_Toc47530833"/>
      <w:bookmarkStart w:id="246" w:name="_Toc48204926"/>
      <w:bookmarkStart w:id="247" w:name="_Toc174620405"/>
      <w:r w:rsidRPr="00CF7DA5">
        <w:t>Balance</w:t>
      </w:r>
      <w:bookmarkEnd w:id="245"/>
      <w:bookmarkEnd w:id="246"/>
      <w:bookmarkEnd w:id="247"/>
    </w:p>
    <w:p w14:paraId="6D05F8CB" w14:textId="6A0EC445" w:rsidR="00AA0CC7" w:rsidRPr="00CF7DA5" w:rsidRDefault="00D377F8" w:rsidP="00D452C4">
      <w:r w:rsidRPr="00CF7DA5">
        <w:t xml:space="preserve">“Balance” is a concept </w:t>
      </w:r>
      <w:r w:rsidR="00AA0CC7" w:rsidRPr="00CF7DA5">
        <w:t xml:space="preserve">typically shared as </w:t>
      </w:r>
      <w:r w:rsidR="00047BCA" w:rsidRPr="00CF7DA5">
        <w:t>“</w:t>
      </w:r>
      <w:r w:rsidR="00047BCA" w:rsidRPr="00CF7DA5">
        <w:rPr>
          <w:i/>
          <w:iCs/>
        </w:rPr>
        <w:t>progress</w:t>
      </w:r>
      <w:r w:rsidR="00AA0CC7" w:rsidRPr="00CF7DA5">
        <w:rPr>
          <w:i/>
          <w:iCs/>
        </w:rPr>
        <w:t xml:space="preserve"> towards </w:t>
      </w:r>
      <w:r w:rsidR="003E7AAE" w:rsidRPr="00CF7DA5">
        <w:rPr>
          <w:i/>
          <w:iCs/>
        </w:rPr>
        <w:t xml:space="preserve">optimizing </w:t>
      </w:r>
      <w:r w:rsidR="00303E1F" w:rsidRPr="00CF7DA5">
        <w:rPr>
          <w:i/>
          <w:iCs/>
        </w:rPr>
        <w:t xml:space="preserve">advancement criteria </w:t>
      </w:r>
      <w:r w:rsidR="00AA0CC7" w:rsidRPr="00CF7DA5">
        <w:rPr>
          <w:i/>
          <w:iCs/>
        </w:rPr>
        <w:t>as the</w:t>
      </w:r>
      <w:r w:rsidR="00593F1C" w:rsidRPr="00CF7DA5">
        <w:rPr>
          <w:i/>
          <w:iCs/>
        </w:rPr>
        <w:t xml:space="preserve"> academic progresses</w:t>
      </w:r>
      <w:r w:rsidR="00AA0CC7" w:rsidRPr="00CF7DA5">
        <w:rPr>
          <w:i/>
          <w:iCs/>
        </w:rPr>
        <w:t xml:space="preserve"> </w:t>
      </w:r>
      <w:r w:rsidR="00303E1F" w:rsidRPr="00CF7DA5">
        <w:rPr>
          <w:i/>
          <w:iCs/>
        </w:rPr>
        <w:t>in their career</w:t>
      </w:r>
      <w:r w:rsidR="00AA0CC7" w:rsidRPr="00CF7DA5">
        <w:t>.</w:t>
      </w:r>
      <w:r w:rsidR="00047BCA" w:rsidRPr="00CF7DA5">
        <w:t>”</w:t>
      </w:r>
      <w:r w:rsidR="00AA0CC7" w:rsidRPr="00CF7DA5">
        <w:t xml:space="preserve"> </w:t>
      </w:r>
      <w:r w:rsidR="0026688B" w:rsidRPr="00CF7DA5">
        <w:t>T</w:t>
      </w:r>
      <w:r w:rsidR="00593F1C" w:rsidRPr="00CF7DA5">
        <w:t xml:space="preserve">he </w:t>
      </w:r>
      <w:r w:rsidR="0026688B" w:rsidRPr="00CF7DA5">
        <w:t xml:space="preserve">concept </w:t>
      </w:r>
      <w:r w:rsidR="00AA0CC7" w:rsidRPr="00CF7DA5">
        <w:t xml:space="preserve">of balance </w:t>
      </w:r>
      <w:r w:rsidR="0026688B" w:rsidRPr="00CF7DA5">
        <w:t xml:space="preserve">is not </w:t>
      </w:r>
      <w:r w:rsidR="00806EC7">
        <w:t>an “equal distribution of weight” or a 25 %-time</w:t>
      </w:r>
      <w:r w:rsidR="00AA0CC7" w:rsidRPr="00CF7DA5">
        <w:t xml:space="preserve"> commitment between the advancement criteria</w:t>
      </w:r>
      <w:r w:rsidR="00593F1C" w:rsidRPr="00CF7DA5">
        <w:t xml:space="preserve">. Balance is </w:t>
      </w:r>
      <w:r w:rsidR="00A127A9" w:rsidRPr="00CF7DA5">
        <w:t>effort in t</w:t>
      </w:r>
      <w:r w:rsidR="00AA0CC7" w:rsidRPr="00CF7DA5">
        <w:t xml:space="preserve">he </w:t>
      </w:r>
      <w:r w:rsidR="00593F1C" w:rsidRPr="00CF7DA5">
        <w:t>advancement</w:t>
      </w:r>
      <w:r w:rsidR="00AA0CC7" w:rsidRPr="00CF7DA5">
        <w:t xml:space="preserve"> criteria to allow the academic to progress towards </w:t>
      </w:r>
      <w:r w:rsidR="00593F1C" w:rsidRPr="00CF7DA5">
        <w:t xml:space="preserve">achievement and </w:t>
      </w:r>
      <w:r w:rsidR="00AA0CC7" w:rsidRPr="00CF7DA5">
        <w:t>impact, depending upon one’s disciplinary area, position description, clientele needs, and other factors. ANR</w:t>
      </w:r>
      <w:r w:rsidR="00190801" w:rsidRPr="00CF7DA5">
        <w:t xml:space="preserve"> recognizes and</w:t>
      </w:r>
      <w:r w:rsidR="00AA0CC7" w:rsidRPr="00CF7DA5">
        <w:t xml:space="preserve"> values opportunities requiring heavier commitments and responsibilities in one advancement criteria against lighter responsibilities in another in </w:t>
      </w:r>
      <w:r w:rsidR="00593F1C" w:rsidRPr="00CF7DA5">
        <w:t>realizing achievement and</w:t>
      </w:r>
      <w:r w:rsidR="00AA0CC7" w:rsidRPr="00CF7DA5">
        <w:t xml:space="preserve"> impact.</w:t>
      </w:r>
    </w:p>
    <w:p w14:paraId="52495AAF" w14:textId="7076C14B" w:rsidR="00AA0CC7" w:rsidRPr="00CF7DA5" w:rsidRDefault="00AA0CC7" w:rsidP="00D452C4">
      <w:pPr>
        <w:pStyle w:val="ListParagraph"/>
        <w:numPr>
          <w:ilvl w:val="0"/>
          <w:numId w:val="6"/>
        </w:numPr>
      </w:pPr>
      <w:r w:rsidRPr="00CF7DA5">
        <w:rPr>
          <w:i/>
          <w:iCs/>
        </w:rPr>
        <w:t>Early Career</w:t>
      </w:r>
      <w:r w:rsidR="003E7AAE" w:rsidRPr="00CF7DA5">
        <w:rPr>
          <w:i/>
          <w:iCs/>
        </w:rPr>
        <w:t xml:space="preserve"> (</w:t>
      </w:r>
      <w:r w:rsidR="00A127A9" w:rsidRPr="00CF7DA5">
        <w:rPr>
          <w:i/>
          <w:iCs/>
        </w:rPr>
        <w:t xml:space="preserve">e.g., </w:t>
      </w:r>
      <w:r w:rsidR="00860BDE" w:rsidRPr="00CF7DA5">
        <w:rPr>
          <w:i/>
          <w:iCs/>
        </w:rPr>
        <w:t>a</w:t>
      </w:r>
      <w:r w:rsidR="003E7AAE" w:rsidRPr="00CF7DA5">
        <w:rPr>
          <w:i/>
          <w:iCs/>
        </w:rPr>
        <w:t>ssistant rank)</w:t>
      </w:r>
      <w:r w:rsidRPr="00CF7DA5">
        <w:rPr>
          <w:i/>
          <w:iCs/>
        </w:rPr>
        <w:t>:</w:t>
      </w:r>
      <w:r w:rsidRPr="00CF7DA5">
        <w:t xml:space="preserve"> </w:t>
      </w:r>
      <w:r w:rsidR="000E65A0">
        <w:t>Academics should initiate efforts in each criterion, but balance is not yet expected</w:t>
      </w:r>
      <w:r w:rsidRPr="00CF7DA5">
        <w:t xml:space="preserve">. Emphasis is on developing an academic program (i.e., </w:t>
      </w:r>
      <w:r w:rsidR="008E6E6F">
        <w:t>conducting needs assessments</w:t>
      </w:r>
      <w:r w:rsidR="006B57D5">
        <w:t>,</w:t>
      </w:r>
      <w:r w:rsidR="008E6E6F">
        <w:t xml:space="preserve"> </w:t>
      </w:r>
      <w:r w:rsidRPr="00CF7DA5">
        <w:t>extending knowledge/information</w:t>
      </w:r>
      <w:r w:rsidR="006B57D5">
        <w:t>,</w:t>
      </w:r>
      <w:r w:rsidRPr="00CF7DA5">
        <w:t xml:space="preserve"> and </w:t>
      </w:r>
      <w:r w:rsidR="008E6E6F">
        <w:t xml:space="preserve">establishing </w:t>
      </w:r>
      <w:r w:rsidRPr="00CF7DA5">
        <w:t>applied research/creative activit</w:t>
      </w:r>
      <w:r w:rsidR="008E6E6F">
        <w:t>ies</w:t>
      </w:r>
      <w:r w:rsidR="00962DEC">
        <w:t>)</w:t>
      </w:r>
      <w:r w:rsidR="008E6E6F">
        <w:t>.</w:t>
      </w:r>
      <w:r w:rsidRPr="00CF7DA5">
        <w:t xml:space="preserve"> </w:t>
      </w:r>
      <w:r w:rsidR="005302CA">
        <w:t>S</w:t>
      </w:r>
      <w:r w:rsidRPr="00CF7DA5">
        <w:t xml:space="preserve">ome </w:t>
      </w:r>
      <w:r w:rsidR="00303E1F" w:rsidRPr="00CF7DA5">
        <w:t>effort</w:t>
      </w:r>
      <w:r w:rsidRPr="00CF7DA5">
        <w:t xml:space="preserve"> should be evident in all criteria.</w:t>
      </w:r>
    </w:p>
    <w:p w14:paraId="58D668FF" w14:textId="48B960AE" w:rsidR="00AA0CC7" w:rsidRPr="00CF7DA5" w:rsidRDefault="00303E1F" w:rsidP="00D452C4">
      <w:pPr>
        <w:pStyle w:val="ListParagraph"/>
        <w:numPr>
          <w:ilvl w:val="0"/>
          <w:numId w:val="6"/>
        </w:numPr>
      </w:pPr>
      <w:r w:rsidRPr="00CF7DA5">
        <w:rPr>
          <w:i/>
          <w:iCs/>
        </w:rPr>
        <w:t>Mid</w:t>
      </w:r>
      <w:r w:rsidR="006B0D87" w:rsidRPr="00CF7DA5">
        <w:rPr>
          <w:i/>
          <w:iCs/>
        </w:rPr>
        <w:t>-</w:t>
      </w:r>
      <w:r w:rsidRPr="00CF7DA5">
        <w:rPr>
          <w:i/>
          <w:iCs/>
        </w:rPr>
        <w:t>Career</w:t>
      </w:r>
      <w:r w:rsidR="003E7AAE" w:rsidRPr="00CF7DA5">
        <w:rPr>
          <w:i/>
          <w:iCs/>
        </w:rPr>
        <w:t xml:space="preserve"> (</w:t>
      </w:r>
      <w:r w:rsidR="00A127A9" w:rsidRPr="00CF7DA5">
        <w:rPr>
          <w:i/>
          <w:iCs/>
        </w:rPr>
        <w:t xml:space="preserve">e.g., </w:t>
      </w:r>
      <w:r w:rsidR="00860BDE" w:rsidRPr="00CF7DA5">
        <w:rPr>
          <w:i/>
          <w:iCs/>
        </w:rPr>
        <w:t>a</w:t>
      </w:r>
      <w:r w:rsidR="003E7AAE" w:rsidRPr="00CF7DA5">
        <w:rPr>
          <w:i/>
          <w:iCs/>
        </w:rPr>
        <w:t>ssociate rank)</w:t>
      </w:r>
      <w:r w:rsidR="00AA0CC7" w:rsidRPr="00CF7DA5">
        <w:rPr>
          <w:i/>
          <w:iCs/>
        </w:rPr>
        <w:t>:</w:t>
      </w:r>
      <w:r w:rsidR="00AA0CC7" w:rsidRPr="00CF7DA5">
        <w:t xml:space="preserve"> Academic’s program demonstrates </w:t>
      </w:r>
      <w:r w:rsidRPr="00CF7DA5">
        <w:t>activities</w:t>
      </w:r>
      <w:r w:rsidR="00AA0CC7" w:rsidRPr="00CF7DA5">
        <w:t xml:space="preserve"> towards generating impacts addressing University and clientele needs. Effort across all academic criteria has become evident. Normative emphasis is extending knowledge and information as well as applied research and creative activity.</w:t>
      </w:r>
      <w:r w:rsidR="00DE7FA2">
        <w:t xml:space="preserve"> Established relationships </w:t>
      </w:r>
      <w:r w:rsidR="00B408AC">
        <w:t>exist (</w:t>
      </w:r>
      <w:r w:rsidR="00DE7FA2">
        <w:t>with non-University partners, organizations, groups or individuals</w:t>
      </w:r>
      <w:r w:rsidR="00B408AC">
        <w:t>),</w:t>
      </w:r>
      <w:r w:rsidR="00DE7FA2">
        <w:t xml:space="preserve"> creating programmatic resources.</w:t>
      </w:r>
    </w:p>
    <w:p w14:paraId="7EF09427" w14:textId="5D358891" w:rsidR="00D377F8" w:rsidRDefault="00AA0CC7" w:rsidP="00D452C4">
      <w:pPr>
        <w:pStyle w:val="ListParagraph"/>
        <w:numPr>
          <w:ilvl w:val="0"/>
          <w:numId w:val="6"/>
        </w:numPr>
      </w:pPr>
      <w:r w:rsidRPr="00CF7DA5">
        <w:rPr>
          <w:i/>
          <w:iCs/>
        </w:rPr>
        <w:t>Late Career</w:t>
      </w:r>
      <w:r w:rsidR="003E7AAE" w:rsidRPr="00CF7DA5">
        <w:rPr>
          <w:i/>
          <w:iCs/>
        </w:rPr>
        <w:t xml:space="preserve"> (</w:t>
      </w:r>
      <w:r w:rsidR="00A127A9" w:rsidRPr="00CF7DA5">
        <w:rPr>
          <w:i/>
          <w:iCs/>
        </w:rPr>
        <w:t xml:space="preserve">e.g., </w:t>
      </w:r>
      <w:r w:rsidR="00860BDE" w:rsidRPr="00CF7DA5">
        <w:rPr>
          <w:i/>
          <w:iCs/>
        </w:rPr>
        <w:t>f</w:t>
      </w:r>
      <w:r w:rsidR="003E7AAE" w:rsidRPr="00CF7DA5">
        <w:rPr>
          <w:i/>
          <w:iCs/>
        </w:rPr>
        <w:t>ull rank)</w:t>
      </w:r>
      <w:r w:rsidRPr="00CF7DA5">
        <w:rPr>
          <w:i/>
          <w:iCs/>
        </w:rPr>
        <w:t>:</w:t>
      </w:r>
      <w:r w:rsidRPr="00CF7DA5">
        <w:t xml:space="preserve"> Program demonstrates impact towards University and clientele needs. Academic demonstrates effort in all academic criteria.</w:t>
      </w:r>
    </w:p>
    <w:p w14:paraId="52D08AC0" w14:textId="77777777" w:rsidR="00612D9D" w:rsidRPr="00CF7DA5" w:rsidRDefault="00612D9D" w:rsidP="00124EBB">
      <w:pPr>
        <w:pStyle w:val="ListParagraph"/>
        <w:ind w:left="360"/>
      </w:pPr>
    </w:p>
    <w:p w14:paraId="1B788A35" w14:textId="7ACFC9DB" w:rsidR="00190801" w:rsidRPr="00CF7DA5" w:rsidRDefault="00190801" w:rsidP="00D452C4">
      <w:r w:rsidRPr="00CF7DA5">
        <w:t xml:space="preserve">Although Academic Coordinators and Academic Administrators do not have ranks, they are expected to </w:t>
      </w:r>
      <w:r w:rsidR="003B049E">
        <w:t>continue to develop in all areas of</w:t>
      </w:r>
      <w:r w:rsidRPr="00CF7DA5">
        <w:t xml:space="preserve"> their advancement criteria over time. </w:t>
      </w:r>
    </w:p>
    <w:p w14:paraId="59C47349" w14:textId="77777777" w:rsidR="00190801" w:rsidRPr="00CF7DA5" w:rsidRDefault="00190801" w:rsidP="00D452C4"/>
    <w:p w14:paraId="559E1F50" w14:textId="50E59CC3" w:rsidR="00294E1A" w:rsidRPr="00CF7DA5" w:rsidRDefault="004E4C3C" w:rsidP="00D452C4">
      <w:pPr>
        <w:pStyle w:val="Heading3"/>
      </w:pPr>
      <w:bookmarkStart w:id="248" w:name="_Toc47530834"/>
      <w:bookmarkStart w:id="249" w:name="_Toc48204927"/>
      <w:bookmarkStart w:id="250" w:name="_Toc174620406"/>
      <w:bookmarkStart w:id="251" w:name="_Hlk144455270"/>
      <w:r w:rsidRPr="00CF7DA5">
        <w:t xml:space="preserve">Positive </w:t>
      </w:r>
      <w:r w:rsidR="00294E1A" w:rsidRPr="00CF7DA5">
        <w:t>Trajectory</w:t>
      </w:r>
      <w:r w:rsidR="003E7AAE" w:rsidRPr="00CF7DA5">
        <w:t xml:space="preserve"> of Impact</w:t>
      </w:r>
      <w:bookmarkEnd w:id="248"/>
      <w:bookmarkEnd w:id="249"/>
      <w:bookmarkEnd w:id="250"/>
    </w:p>
    <w:p w14:paraId="5AB65B87" w14:textId="3A6F05BE" w:rsidR="00294E1A" w:rsidRPr="00CF7DA5" w:rsidRDefault="00FF17B5" w:rsidP="00A127A9">
      <w:r w:rsidRPr="00CF7DA5">
        <w:t xml:space="preserve">All academics </w:t>
      </w:r>
      <w:r w:rsidR="00294E1A" w:rsidRPr="00CF7DA5">
        <w:t xml:space="preserve">are expected to have a positive trajectory of productivity </w:t>
      </w:r>
      <w:r w:rsidR="00AA0CC7" w:rsidRPr="00CF7DA5">
        <w:t xml:space="preserve">and </w:t>
      </w:r>
      <w:r w:rsidR="00303E1F" w:rsidRPr="00CF7DA5">
        <w:t>achievement</w:t>
      </w:r>
      <w:r w:rsidR="00AA0CC7" w:rsidRPr="00CF7DA5">
        <w:t xml:space="preserve"> </w:t>
      </w:r>
      <w:r w:rsidR="00294E1A" w:rsidRPr="00CF7DA5">
        <w:t>as they advance in their career, demonstrating progress in achieving greater outcomes and impacts</w:t>
      </w:r>
      <w:r w:rsidRPr="00CF7DA5">
        <w:t xml:space="preserve"> over time</w:t>
      </w:r>
      <w:r w:rsidR="00294E1A" w:rsidRPr="00CF7DA5">
        <w:t xml:space="preserve">. </w:t>
      </w:r>
      <w:r w:rsidR="000D40A2" w:rsidRPr="00CF7DA5">
        <w:t>A p</w:t>
      </w:r>
      <w:r w:rsidR="00A127A9" w:rsidRPr="00CF7DA5">
        <w:t xml:space="preserve">ositive trajectory of impact should be demonstrated in every program review dossier for all title series. Additionally, there is an expectation that the academic provides evidence of an accumulation of achievement and impact for promotion advancements (promotion </w:t>
      </w:r>
      <w:r w:rsidR="008E6E6F">
        <w:t>PR</w:t>
      </w:r>
      <w:r w:rsidR="00A127A9" w:rsidRPr="00CF7DA5">
        <w:t xml:space="preserve"> </w:t>
      </w:r>
      <w:r w:rsidR="00D41E33">
        <w:t>includes</w:t>
      </w:r>
      <w:r w:rsidR="00A127A9" w:rsidRPr="00CF7DA5">
        <w:t xml:space="preserve"> activities covering all years in rank). </w:t>
      </w:r>
      <w:r w:rsidR="00294E1A" w:rsidRPr="00CF7DA5">
        <w:t xml:space="preserve">ANR values and recognizes that program needs </w:t>
      </w:r>
      <w:r w:rsidR="005C5D50">
        <w:t>and</w:t>
      </w:r>
      <w:r w:rsidR="00294E1A" w:rsidRPr="00CF7DA5">
        <w:t xml:space="preserve"> University priorities change over time, requiring the academic to potentially shift program focus to address emerging needs.</w:t>
      </w:r>
      <w:r w:rsidR="00AA0CC7" w:rsidRPr="00CF7DA5">
        <w:t xml:space="preserve"> </w:t>
      </w:r>
      <w:r w:rsidR="00294E1A" w:rsidRPr="00CF7DA5">
        <w:t xml:space="preserve">Positive trajectory is influenced by the academic’s increased competence, deepened relationships with partners/networks, and strengthened organizational/supervisorial resources that affords the academic opportunities to support clientele in achieving impacts. </w:t>
      </w:r>
    </w:p>
    <w:p w14:paraId="026DB134" w14:textId="384146E1" w:rsidR="00EE1590" w:rsidRDefault="00EE1590" w:rsidP="00D452C4"/>
    <w:p w14:paraId="71272EA3" w14:textId="6E292D11" w:rsidR="00EE1590" w:rsidRPr="00636CC0" w:rsidRDefault="00DE7FA2" w:rsidP="0021681D">
      <w:pPr>
        <w:pStyle w:val="Heading3"/>
        <w:tabs>
          <w:tab w:val="center" w:pos="4680"/>
        </w:tabs>
      </w:pPr>
      <w:bookmarkStart w:id="252" w:name="_Toc174620407"/>
      <w:r w:rsidRPr="00636CC0">
        <w:t xml:space="preserve">Career </w:t>
      </w:r>
      <w:r w:rsidR="00775CA3" w:rsidRPr="00636CC0">
        <w:t>P</w:t>
      </w:r>
      <w:r w:rsidRPr="00636CC0">
        <w:t>rogression</w:t>
      </w:r>
      <w:bookmarkEnd w:id="252"/>
      <w:r w:rsidR="0021681D">
        <w:tab/>
      </w:r>
    </w:p>
    <w:p w14:paraId="3B58B378" w14:textId="0A455BFB" w:rsidR="0069340F" w:rsidRDefault="0069340F" w:rsidP="0069340F">
      <w:r>
        <w:t xml:space="preserve">CE Advisors and CE Specialists are hired into term appointments. Expectations in the first three terms vary. In the first term, academics conduct a formal needs assessment and identify potential collaborators. By the second term, academics have evaluated information from the needs assessment and identified pathways to developing a program. By the third term, a programmatic roadmap becomes clear and has begun. Advancement from Assistant to Associate to Full title ranks requires a maturation and integration of programming, with continual informal needs assessment providing new opportunities for programming. For promotions, there is an expectation that academics demonstrate an accumulation of achievements and impacts (or anticipated impacts). The tables below provide </w:t>
      </w:r>
      <w:r w:rsidRPr="003A18E5">
        <w:rPr>
          <w:b/>
          <w:bCs/>
        </w:rPr>
        <w:t>guidance on expectations at different ranks</w:t>
      </w:r>
      <w:r w:rsidR="00E55AD2">
        <w:rPr>
          <w:b/>
          <w:bCs/>
        </w:rPr>
        <w:t xml:space="preserve">. </w:t>
      </w:r>
      <w:r w:rsidR="005246F8">
        <w:t xml:space="preserve"> </w:t>
      </w:r>
      <w:r w:rsidR="001F5D1E">
        <w:t>N</w:t>
      </w:r>
      <w:r w:rsidR="005246F8">
        <w:t>ote</w:t>
      </w:r>
      <w:r w:rsidR="00687947">
        <w:t xml:space="preserve"> that variations exist among academic</w:t>
      </w:r>
      <w:r w:rsidR="00472581">
        <w:t xml:space="preserve"> programs</w:t>
      </w:r>
      <w:r w:rsidR="00687947">
        <w:t xml:space="preserve">; for example, </w:t>
      </w:r>
      <w:r w:rsidR="005246F8">
        <w:t xml:space="preserve">for some academics, program support </w:t>
      </w:r>
      <w:r w:rsidR="00E55AD2">
        <w:t xml:space="preserve">may </w:t>
      </w:r>
      <w:r w:rsidR="005246F8">
        <w:t>require grantsmanship in early years (Assistant rank)</w:t>
      </w:r>
      <w:r w:rsidR="00F85610">
        <w:t>, while for others, this will occur later</w:t>
      </w:r>
      <w:r w:rsidR="00F7569C">
        <w:t xml:space="preserve">. Similarly, independent research may begin in the first term, while for others, it takes greater development of collaborators to initiate independent work. </w:t>
      </w:r>
      <w:r w:rsidR="00F85610">
        <w:t xml:space="preserve"> </w:t>
      </w:r>
      <w:r w:rsidR="00B45341">
        <w:t>Also</w:t>
      </w:r>
      <w:r w:rsidR="002C5E0A">
        <w:t xml:space="preserve"> note that </w:t>
      </w:r>
      <w:r w:rsidR="00B45341">
        <w:t xml:space="preserve">exceeding rank expectations in one category </w:t>
      </w:r>
      <w:r w:rsidR="00B03038">
        <w:t xml:space="preserve">alone </w:t>
      </w:r>
      <w:r w:rsidR="00B45341">
        <w:t xml:space="preserve">(for example, </w:t>
      </w:r>
      <w:r w:rsidR="005246F8">
        <w:t>a successful grant as an Assistant Advisor</w:t>
      </w:r>
      <w:r w:rsidR="00B45341">
        <w:t>)</w:t>
      </w:r>
      <w:r w:rsidR="005246F8">
        <w:t xml:space="preserve"> does not equate to performing </w:t>
      </w:r>
      <w:r w:rsidR="0089761B">
        <w:t xml:space="preserve">at a higher level. </w:t>
      </w:r>
      <w:r w:rsidR="002C5E0A">
        <w:t xml:space="preserve"> </w:t>
      </w:r>
    </w:p>
    <w:p w14:paraId="47B03F53" w14:textId="7EB76E75" w:rsidR="0069340F" w:rsidRDefault="0069340F" w:rsidP="0069340F"/>
    <w:p w14:paraId="2FFF9284" w14:textId="63307758" w:rsidR="009505E6" w:rsidRDefault="009505E6" w:rsidP="009505E6">
      <w:pPr>
        <w:pStyle w:val="Heading3"/>
        <w:tabs>
          <w:tab w:val="center" w:pos="4680"/>
        </w:tabs>
      </w:pPr>
      <w:bookmarkStart w:id="253" w:name="_Toc174620408"/>
      <w:r>
        <w:t>Local versus statewide/national program responsibilities</w:t>
      </w:r>
      <w:bookmarkEnd w:id="253"/>
    </w:p>
    <w:p w14:paraId="06B7A5DA" w14:textId="38279416" w:rsidR="009505E6" w:rsidRPr="00CF7DA5" w:rsidRDefault="009505E6" w:rsidP="0069340F">
      <w:r w:rsidRPr="009505E6">
        <w:t>For county-based CE academics, it is essential to document activities and impacts of local programming in assigned counties, even when advisors take on statewide responsibilities (e.g., via statewide programs/institutes). Changes in local versus statewide program assignments that go beyond an expected maturation of one’s programming (such as increased program delivery and research leadership at the statewide and/or national level at full title CE advisor rank) need to be documented in the Position Description.</w:t>
      </w:r>
    </w:p>
    <w:bookmarkEnd w:id="251"/>
    <w:p w14:paraId="2F05B97D" w14:textId="59C465FA" w:rsidR="003B44FD" w:rsidRPr="003B44FD" w:rsidRDefault="003B44FD" w:rsidP="003B44FD">
      <w:pPr>
        <w:sectPr w:rsidR="003B44FD" w:rsidRPr="003B44FD" w:rsidSect="001E1D27">
          <w:pgSz w:w="12240" w:h="15840" w:code="1"/>
          <w:pgMar w:top="1440" w:right="1440" w:bottom="1440" w:left="1440" w:header="720" w:footer="720" w:gutter="0"/>
          <w:cols w:space="720"/>
          <w:docGrid w:linePitch="360"/>
        </w:sectPr>
      </w:pPr>
    </w:p>
    <w:p w14:paraId="48469A08" w14:textId="25FE1117" w:rsidR="003B44FD" w:rsidRPr="003B44FD" w:rsidRDefault="008E7351" w:rsidP="003A18E5">
      <w:pPr>
        <w:pStyle w:val="Heading2"/>
      </w:pPr>
      <w:bookmarkStart w:id="254" w:name="_Toc39672164"/>
      <w:bookmarkStart w:id="255" w:name="_Toc39672248"/>
      <w:bookmarkStart w:id="256" w:name="_Toc47530835"/>
      <w:bookmarkStart w:id="257" w:name="_Toc48204928"/>
      <w:bookmarkStart w:id="258" w:name="_Toc174620409"/>
      <w:r w:rsidRPr="00CF7DA5">
        <w:lastRenderedPageBreak/>
        <w:t>Professional Researcher</w:t>
      </w:r>
      <w:r w:rsidR="007066B7" w:rsidRPr="00CF7DA5">
        <w:t xml:space="preserve"> (</w:t>
      </w:r>
      <w:r w:rsidR="00292E90" w:rsidRPr="00CF7DA5">
        <w:t>assistant</w:t>
      </w:r>
      <w:r w:rsidR="007066B7" w:rsidRPr="00CF7DA5">
        <w:t xml:space="preserve"> to </w:t>
      </w:r>
      <w:r w:rsidR="005C0D66" w:rsidRPr="00CF7DA5">
        <w:t>full title</w:t>
      </w:r>
      <w:r w:rsidR="007066B7" w:rsidRPr="00CF7DA5">
        <w:t xml:space="preserve"> V)</w:t>
      </w:r>
      <w:bookmarkEnd w:id="254"/>
      <w:bookmarkEnd w:id="255"/>
      <w:bookmarkEnd w:id="256"/>
      <w:bookmarkEnd w:id="257"/>
      <w:bookmarkEnd w:id="258"/>
    </w:p>
    <w:tbl>
      <w:tblPr>
        <w:tblStyle w:val="TableGrid"/>
        <w:tblW w:w="0" w:type="auto"/>
        <w:tblLook w:val="04A0" w:firstRow="1" w:lastRow="0" w:firstColumn="1" w:lastColumn="0" w:noHBand="0" w:noVBand="1"/>
      </w:tblPr>
      <w:tblGrid>
        <w:gridCol w:w="2267"/>
        <w:gridCol w:w="3496"/>
        <w:gridCol w:w="3502"/>
        <w:gridCol w:w="3685"/>
      </w:tblGrid>
      <w:tr w:rsidR="007066B7" w:rsidRPr="00CF7DA5" w14:paraId="0BE15CEF" w14:textId="77777777" w:rsidTr="0086143C">
        <w:tc>
          <w:tcPr>
            <w:tcW w:w="2267" w:type="dxa"/>
            <w:shd w:val="clear" w:color="auto" w:fill="BFBFBF" w:themeFill="background1" w:themeFillShade="BF"/>
            <w:vAlign w:val="center"/>
          </w:tcPr>
          <w:p w14:paraId="5F101A72" w14:textId="77777777" w:rsidR="007066B7" w:rsidRPr="00CF7DA5" w:rsidRDefault="007066B7" w:rsidP="00D452C4">
            <w:pPr>
              <w:rPr>
                <w:sz w:val="14"/>
                <w:szCs w:val="14"/>
              </w:rPr>
            </w:pPr>
          </w:p>
        </w:tc>
        <w:tc>
          <w:tcPr>
            <w:tcW w:w="3496" w:type="dxa"/>
            <w:shd w:val="clear" w:color="auto" w:fill="BFBFBF" w:themeFill="background1" w:themeFillShade="BF"/>
            <w:vAlign w:val="center"/>
          </w:tcPr>
          <w:p w14:paraId="07D3684D" w14:textId="77777777" w:rsidR="007066B7" w:rsidRPr="00CF7DA5" w:rsidRDefault="007066B7" w:rsidP="00D452C4">
            <w:pPr>
              <w:rPr>
                <w:sz w:val="14"/>
                <w:szCs w:val="14"/>
              </w:rPr>
            </w:pPr>
            <w:r w:rsidRPr="00CF7DA5">
              <w:rPr>
                <w:sz w:val="14"/>
                <w:szCs w:val="14"/>
              </w:rPr>
              <w:t>Assistant</w:t>
            </w:r>
          </w:p>
        </w:tc>
        <w:tc>
          <w:tcPr>
            <w:tcW w:w="3502" w:type="dxa"/>
            <w:shd w:val="clear" w:color="auto" w:fill="BFBFBF" w:themeFill="background1" w:themeFillShade="BF"/>
            <w:vAlign w:val="center"/>
          </w:tcPr>
          <w:p w14:paraId="54550021" w14:textId="77777777" w:rsidR="007066B7" w:rsidRPr="00CF7DA5" w:rsidRDefault="007066B7" w:rsidP="00D452C4">
            <w:pPr>
              <w:rPr>
                <w:sz w:val="14"/>
                <w:szCs w:val="14"/>
              </w:rPr>
            </w:pPr>
            <w:r w:rsidRPr="00CF7DA5">
              <w:rPr>
                <w:sz w:val="14"/>
                <w:szCs w:val="14"/>
              </w:rPr>
              <w:t>Associate</w:t>
            </w:r>
          </w:p>
        </w:tc>
        <w:tc>
          <w:tcPr>
            <w:tcW w:w="3685" w:type="dxa"/>
            <w:shd w:val="clear" w:color="auto" w:fill="BFBFBF" w:themeFill="background1" w:themeFillShade="BF"/>
            <w:vAlign w:val="center"/>
          </w:tcPr>
          <w:p w14:paraId="5BF2C7A1" w14:textId="1E35415A" w:rsidR="007066B7" w:rsidRPr="00CF7DA5" w:rsidRDefault="00292E90" w:rsidP="00D452C4">
            <w:pPr>
              <w:rPr>
                <w:sz w:val="14"/>
                <w:szCs w:val="14"/>
              </w:rPr>
            </w:pPr>
            <w:r w:rsidRPr="00CF7DA5">
              <w:rPr>
                <w:sz w:val="14"/>
                <w:szCs w:val="14"/>
              </w:rPr>
              <w:t>Full Title</w:t>
            </w:r>
          </w:p>
        </w:tc>
      </w:tr>
      <w:tr w:rsidR="007066B7" w:rsidRPr="00CF7DA5" w14:paraId="54BF274C" w14:textId="77777777" w:rsidTr="0086143C">
        <w:tc>
          <w:tcPr>
            <w:tcW w:w="2267" w:type="dxa"/>
            <w:shd w:val="clear" w:color="auto" w:fill="BFBFBF" w:themeFill="background1" w:themeFillShade="BF"/>
            <w:vAlign w:val="center"/>
          </w:tcPr>
          <w:p w14:paraId="5FB6F073" w14:textId="77777777" w:rsidR="007066B7" w:rsidRPr="00CF7DA5" w:rsidRDefault="007066B7" w:rsidP="00D452C4">
            <w:pPr>
              <w:rPr>
                <w:b/>
                <w:bCs/>
                <w:sz w:val="14"/>
                <w:szCs w:val="14"/>
              </w:rPr>
            </w:pPr>
            <w:r w:rsidRPr="00CF7DA5">
              <w:rPr>
                <w:b/>
                <w:bCs/>
                <w:sz w:val="14"/>
                <w:szCs w:val="14"/>
              </w:rPr>
              <w:t>Summary</w:t>
            </w:r>
          </w:p>
        </w:tc>
        <w:tc>
          <w:tcPr>
            <w:tcW w:w="3496" w:type="dxa"/>
            <w:vAlign w:val="center"/>
          </w:tcPr>
          <w:p w14:paraId="08334B64" w14:textId="516F4D38" w:rsidR="007066B7" w:rsidRPr="00CF7DA5" w:rsidRDefault="007066B7" w:rsidP="00D452C4">
            <w:pPr>
              <w:rPr>
                <w:sz w:val="14"/>
                <w:szCs w:val="14"/>
              </w:rPr>
            </w:pPr>
            <w:r w:rsidRPr="00CF7DA5">
              <w:rPr>
                <w:sz w:val="14"/>
                <w:szCs w:val="14"/>
              </w:rPr>
              <w:t xml:space="preserve">Assistant rank is the entry level for </w:t>
            </w:r>
            <w:r w:rsidR="0023101D">
              <w:rPr>
                <w:sz w:val="14"/>
                <w:szCs w:val="14"/>
              </w:rPr>
              <w:t>a</w:t>
            </w:r>
            <w:r w:rsidRPr="00CF7DA5">
              <w:rPr>
                <w:sz w:val="14"/>
                <w:szCs w:val="14"/>
              </w:rPr>
              <w:t>cademic appointees.</w:t>
            </w:r>
            <w:r w:rsidR="0030054F" w:rsidRPr="00CF7DA5">
              <w:rPr>
                <w:sz w:val="14"/>
                <w:szCs w:val="14"/>
              </w:rPr>
              <w:t xml:space="preserve"> </w:t>
            </w:r>
            <w:r w:rsidRPr="00CF7DA5">
              <w:rPr>
                <w:sz w:val="14"/>
                <w:szCs w:val="14"/>
              </w:rPr>
              <w:t xml:space="preserve">The academic criteria of research and competence need not be equally developed. For advancement in this rank, emphasis must be on the area of Research and Creative Work. Academics are expected to explore innovative ideas and </w:t>
            </w:r>
            <w:r w:rsidR="004207D9" w:rsidRPr="00CF7DA5">
              <w:rPr>
                <w:sz w:val="14"/>
                <w:szCs w:val="14"/>
              </w:rPr>
              <w:t>methodology and</w:t>
            </w:r>
            <w:r w:rsidRPr="00CF7DA5">
              <w:rPr>
                <w:sz w:val="14"/>
                <w:szCs w:val="14"/>
              </w:rPr>
              <w:t xml:space="preserve"> demonstrate the ability to interact well with colleagues and clientele.</w:t>
            </w:r>
          </w:p>
        </w:tc>
        <w:tc>
          <w:tcPr>
            <w:tcW w:w="3502" w:type="dxa"/>
            <w:vAlign w:val="center"/>
          </w:tcPr>
          <w:p w14:paraId="32DFE61D" w14:textId="4831C7F5" w:rsidR="007066B7" w:rsidRPr="00CF7DA5" w:rsidRDefault="007066B7" w:rsidP="00D452C4">
            <w:pPr>
              <w:rPr>
                <w:sz w:val="14"/>
                <w:szCs w:val="14"/>
              </w:rPr>
            </w:pPr>
            <w:r w:rsidRPr="00CF7DA5">
              <w:rPr>
                <w:sz w:val="14"/>
                <w:szCs w:val="14"/>
              </w:rPr>
              <w:t xml:space="preserve">The Associate rank is intended for </w:t>
            </w:r>
            <w:r w:rsidR="0023101D">
              <w:rPr>
                <w:sz w:val="14"/>
                <w:szCs w:val="14"/>
              </w:rPr>
              <w:t>a</w:t>
            </w:r>
            <w:r w:rsidRPr="00CF7DA5">
              <w:rPr>
                <w:sz w:val="14"/>
                <w:szCs w:val="14"/>
              </w:rPr>
              <w:t>cademic appointees who demonstrate significant potential for a productive career within Cooperative Extension. Academics in this rank must demonstrate an ability to effectively set program priorities, make long-range program planning decisions, interact well with colleagues and clientele, and demonstrate impacts from conducting Research and Creative Activity. The academic program should clearly demonstrate that it is moving toward balance among the three academic criteria for advancement.</w:t>
            </w:r>
          </w:p>
        </w:tc>
        <w:tc>
          <w:tcPr>
            <w:tcW w:w="3685" w:type="dxa"/>
            <w:vAlign w:val="center"/>
          </w:tcPr>
          <w:p w14:paraId="528BB582" w14:textId="79926F08" w:rsidR="007066B7" w:rsidRPr="00CF7DA5" w:rsidRDefault="00292E90" w:rsidP="00D452C4">
            <w:pPr>
              <w:rPr>
                <w:sz w:val="14"/>
                <w:szCs w:val="14"/>
              </w:rPr>
            </w:pPr>
            <w:r w:rsidRPr="00CF7DA5">
              <w:rPr>
                <w:sz w:val="14"/>
                <w:szCs w:val="14"/>
              </w:rPr>
              <w:t>F</w:t>
            </w:r>
            <w:r w:rsidR="005C0D66" w:rsidRPr="00CF7DA5">
              <w:rPr>
                <w:sz w:val="14"/>
                <w:szCs w:val="14"/>
              </w:rPr>
              <w:t>ull title</w:t>
            </w:r>
            <w:r w:rsidR="007066B7" w:rsidRPr="00CF7DA5">
              <w:rPr>
                <w:sz w:val="14"/>
                <w:szCs w:val="14"/>
              </w:rPr>
              <w:t xml:space="preserve"> </w:t>
            </w:r>
            <w:r w:rsidRPr="00CF7DA5">
              <w:rPr>
                <w:sz w:val="14"/>
                <w:szCs w:val="14"/>
              </w:rPr>
              <w:t>r</w:t>
            </w:r>
            <w:r w:rsidR="007066B7" w:rsidRPr="00CF7DA5">
              <w:rPr>
                <w:sz w:val="14"/>
                <w:szCs w:val="14"/>
              </w:rPr>
              <w:t xml:space="preserve">ank is reserved for </w:t>
            </w:r>
            <w:r w:rsidRPr="00CF7DA5">
              <w:rPr>
                <w:sz w:val="14"/>
                <w:szCs w:val="14"/>
              </w:rPr>
              <w:t>a</w:t>
            </w:r>
            <w:r w:rsidR="007066B7" w:rsidRPr="00CF7DA5">
              <w:rPr>
                <w:sz w:val="14"/>
                <w:szCs w:val="14"/>
              </w:rPr>
              <w:t xml:space="preserve">cademic appointees who are successfully making positive contributions to their discipline and whose program shows evidence of growth, depth, clientele and colleague respect, professional improvement, and outreach/diversity efforts and accomplishments. Candidates considered for promotion from the </w:t>
            </w:r>
            <w:r w:rsidRPr="00CF7DA5">
              <w:rPr>
                <w:sz w:val="14"/>
                <w:szCs w:val="14"/>
              </w:rPr>
              <w:t>associate</w:t>
            </w:r>
            <w:r w:rsidR="007066B7" w:rsidRPr="00CF7DA5">
              <w:rPr>
                <w:sz w:val="14"/>
                <w:szCs w:val="14"/>
              </w:rPr>
              <w:t xml:space="preserve"> to </w:t>
            </w:r>
            <w:r w:rsidR="005C0D66" w:rsidRPr="00CF7DA5">
              <w:rPr>
                <w:sz w:val="14"/>
                <w:szCs w:val="14"/>
              </w:rPr>
              <w:t>full title</w:t>
            </w:r>
            <w:r w:rsidR="007066B7" w:rsidRPr="00CF7DA5">
              <w:rPr>
                <w:sz w:val="14"/>
                <w:szCs w:val="14"/>
              </w:rPr>
              <w:t xml:space="preserve"> rank must demonstrate continued professional growth and leadership in their program area. Academics must have an excellent program, incorporating the three advancement criteria including affirmative action efforts.</w:t>
            </w:r>
          </w:p>
        </w:tc>
      </w:tr>
      <w:tr w:rsidR="007066B7" w:rsidRPr="00CF7DA5" w14:paraId="7BC0EBDD" w14:textId="77777777" w:rsidTr="0086143C">
        <w:tc>
          <w:tcPr>
            <w:tcW w:w="2267" w:type="dxa"/>
            <w:shd w:val="clear" w:color="auto" w:fill="BFBFBF" w:themeFill="background1" w:themeFillShade="BF"/>
            <w:vAlign w:val="center"/>
          </w:tcPr>
          <w:p w14:paraId="44537E1A" w14:textId="0FFC1490" w:rsidR="007066B7" w:rsidRPr="00CF7DA5" w:rsidRDefault="007066B7" w:rsidP="00D452C4">
            <w:pPr>
              <w:rPr>
                <w:b/>
                <w:bCs/>
                <w:sz w:val="14"/>
                <w:szCs w:val="14"/>
              </w:rPr>
            </w:pPr>
            <w:r w:rsidRPr="00CF7DA5">
              <w:rPr>
                <w:b/>
                <w:bCs/>
                <w:sz w:val="14"/>
                <w:szCs w:val="14"/>
              </w:rPr>
              <w:t>Research and Creative Work</w:t>
            </w:r>
          </w:p>
          <w:p w14:paraId="52199013" w14:textId="77777777" w:rsidR="007066B7" w:rsidRPr="00CF7DA5" w:rsidRDefault="007066B7" w:rsidP="00D452C4">
            <w:pPr>
              <w:rPr>
                <w:sz w:val="14"/>
                <w:szCs w:val="14"/>
              </w:rPr>
            </w:pPr>
            <w:r w:rsidRPr="00CF7DA5">
              <w:rPr>
                <w:sz w:val="14"/>
                <w:szCs w:val="14"/>
              </w:rPr>
              <w:t>Independent research equivalent to that required for the Professor series.</w:t>
            </w:r>
          </w:p>
        </w:tc>
        <w:tc>
          <w:tcPr>
            <w:tcW w:w="3496" w:type="dxa"/>
            <w:vAlign w:val="center"/>
          </w:tcPr>
          <w:p w14:paraId="39B90092"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Demonstrate ability to assess program needs and priorities.</w:t>
            </w:r>
          </w:p>
          <w:p w14:paraId="0957A873"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Evaluate, and/or develop appropriate, innovative methodologies that enhance clientele’s knowledge in the program area to the extent possible.</w:t>
            </w:r>
          </w:p>
          <w:p w14:paraId="02E5FB3A" w14:textId="4ECC7D83" w:rsidR="007066B7" w:rsidRPr="00CF7DA5" w:rsidRDefault="007066B7" w:rsidP="00FB4639">
            <w:pPr>
              <w:pStyle w:val="ListParagraph"/>
              <w:numPr>
                <w:ilvl w:val="0"/>
                <w:numId w:val="20"/>
              </w:numPr>
              <w:ind w:left="144" w:hanging="180"/>
              <w:rPr>
                <w:sz w:val="14"/>
                <w:szCs w:val="14"/>
              </w:rPr>
            </w:pPr>
            <w:r w:rsidRPr="00CF7DA5">
              <w:rPr>
                <w:sz w:val="14"/>
                <w:szCs w:val="14"/>
              </w:rPr>
              <w:t xml:space="preserve">Develop research and/or creative activity in a collaborative and team-oriented atmosphere. Work with other UC </w:t>
            </w:r>
            <w:r w:rsidR="00880506">
              <w:rPr>
                <w:sz w:val="14"/>
                <w:szCs w:val="14"/>
              </w:rPr>
              <w:t>a</w:t>
            </w:r>
            <w:r w:rsidRPr="00CF7DA5">
              <w:rPr>
                <w:sz w:val="14"/>
                <w:szCs w:val="14"/>
              </w:rPr>
              <w:t>cademic colleagues to develop (write or edit) relevant publications for local clientele and related industries as appropriate (e.g., newsletter for growers/clientele; news articles, web page for the program, or other innovative methodologies).</w:t>
            </w:r>
          </w:p>
        </w:tc>
        <w:tc>
          <w:tcPr>
            <w:tcW w:w="3502" w:type="dxa"/>
            <w:vAlign w:val="center"/>
          </w:tcPr>
          <w:p w14:paraId="4BE3A36E"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Demonstrate the ability to develop a focused research/education program based on evolving clientele needs and the ANR strategic plan (http://ucanr.edu/About_ANR/Strategic_Vision)</w:t>
            </w:r>
          </w:p>
          <w:p w14:paraId="7701981D" w14:textId="57692BFB" w:rsidR="007066B7" w:rsidRPr="00CF7DA5" w:rsidRDefault="007066B7" w:rsidP="00FB4639">
            <w:pPr>
              <w:pStyle w:val="ListParagraph"/>
              <w:numPr>
                <w:ilvl w:val="0"/>
                <w:numId w:val="20"/>
              </w:numPr>
              <w:ind w:left="144" w:hanging="180"/>
              <w:rPr>
                <w:sz w:val="14"/>
                <w:szCs w:val="14"/>
              </w:rPr>
            </w:pPr>
            <w:r w:rsidRPr="00CF7DA5">
              <w:rPr>
                <w:sz w:val="14"/>
                <w:szCs w:val="14"/>
              </w:rPr>
              <w:t>Collaborate with colleagues and community partners in program development, implementation</w:t>
            </w:r>
            <w:r w:rsidR="0037508F">
              <w:rPr>
                <w:sz w:val="14"/>
                <w:szCs w:val="14"/>
              </w:rPr>
              <w:t>,</w:t>
            </w:r>
            <w:r w:rsidRPr="00CF7DA5">
              <w:rPr>
                <w:sz w:val="14"/>
                <w:szCs w:val="14"/>
              </w:rPr>
              <w:t xml:space="preserve"> and evaluation.</w:t>
            </w:r>
          </w:p>
          <w:p w14:paraId="1335899F" w14:textId="014DFE82" w:rsidR="007066B7" w:rsidRPr="00CF7DA5" w:rsidRDefault="007066B7" w:rsidP="00FB4639">
            <w:pPr>
              <w:pStyle w:val="ListParagraph"/>
              <w:numPr>
                <w:ilvl w:val="0"/>
                <w:numId w:val="20"/>
              </w:numPr>
              <w:ind w:left="144" w:hanging="180"/>
              <w:rPr>
                <w:sz w:val="14"/>
                <w:szCs w:val="14"/>
              </w:rPr>
            </w:pPr>
            <w:r w:rsidRPr="00CF7DA5">
              <w:rPr>
                <w:sz w:val="14"/>
                <w:szCs w:val="14"/>
              </w:rPr>
              <w:t>Serve as an author in a variety of publications (e.g.</w:t>
            </w:r>
            <w:r w:rsidR="0037508F">
              <w:rPr>
                <w:sz w:val="14"/>
                <w:szCs w:val="14"/>
              </w:rPr>
              <w:t>,</w:t>
            </w:r>
            <w:r w:rsidRPr="00CF7DA5">
              <w:rPr>
                <w:sz w:val="14"/>
                <w:szCs w:val="14"/>
              </w:rPr>
              <w:t xml:space="preserve"> newsletters, articles for </w:t>
            </w:r>
            <w:r w:rsidR="000E1250">
              <w:rPr>
                <w:sz w:val="14"/>
                <w:szCs w:val="14"/>
              </w:rPr>
              <w:t xml:space="preserve">the </w:t>
            </w:r>
            <w:r w:rsidRPr="00CF7DA5">
              <w:rPr>
                <w:sz w:val="14"/>
                <w:szCs w:val="14"/>
              </w:rPr>
              <w:t>popular press, web-based applications, UC Delivers, and contribute to peer-reviewed publications).</w:t>
            </w:r>
          </w:p>
        </w:tc>
        <w:tc>
          <w:tcPr>
            <w:tcW w:w="3685" w:type="dxa"/>
            <w:vAlign w:val="center"/>
          </w:tcPr>
          <w:p w14:paraId="07ED609F"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Participate in applied research and/or scholarly activity as evidenced by their presentation and publication record.</w:t>
            </w:r>
          </w:p>
          <w:p w14:paraId="38A06EA8" w14:textId="4417D144" w:rsidR="007066B7" w:rsidRPr="00CF7DA5" w:rsidRDefault="007066B7" w:rsidP="00FB4639">
            <w:pPr>
              <w:pStyle w:val="ListParagraph"/>
              <w:numPr>
                <w:ilvl w:val="0"/>
                <w:numId w:val="20"/>
              </w:numPr>
              <w:ind w:left="144" w:hanging="180"/>
              <w:rPr>
                <w:sz w:val="14"/>
                <w:szCs w:val="14"/>
              </w:rPr>
            </w:pPr>
            <w:r w:rsidRPr="00CF7DA5">
              <w:rPr>
                <w:sz w:val="14"/>
                <w:szCs w:val="14"/>
              </w:rPr>
              <w:t xml:space="preserve">Focus program on the research extension continuum (integrate research and education programs where research leads to education while working with a network of colleagues to extend </w:t>
            </w:r>
            <w:r w:rsidR="0037508F">
              <w:rPr>
                <w:sz w:val="14"/>
                <w:szCs w:val="14"/>
              </w:rPr>
              <w:t>research-based</w:t>
            </w:r>
            <w:r w:rsidRPr="00CF7DA5">
              <w:rPr>
                <w:sz w:val="14"/>
                <w:szCs w:val="14"/>
              </w:rPr>
              <w:t xml:space="preserve"> information).</w:t>
            </w:r>
          </w:p>
          <w:p w14:paraId="7DC1F406"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Serve as an author in a variety of publications (e.g. UC Delivers, articles for popular press, newsletters, peer-reviewed publications).</w:t>
            </w:r>
          </w:p>
          <w:p w14:paraId="14BB97F2"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Collaborate in acquiring internal and/or external funding for research, extension and/or creative activity.</w:t>
            </w:r>
          </w:p>
        </w:tc>
      </w:tr>
      <w:tr w:rsidR="007066B7" w:rsidRPr="00CF7DA5" w14:paraId="3C93DB72" w14:textId="77777777" w:rsidTr="0086143C">
        <w:tc>
          <w:tcPr>
            <w:tcW w:w="2267" w:type="dxa"/>
            <w:shd w:val="clear" w:color="auto" w:fill="BFBFBF" w:themeFill="background1" w:themeFillShade="BF"/>
            <w:vAlign w:val="center"/>
          </w:tcPr>
          <w:p w14:paraId="33256C08" w14:textId="77777777" w:rsidR="007066B7" w:rsidRPr="00CF7DA5" w:rsidRDefault="007066B7" w:rsidP="00D452C4">
            <w:pPr>
              <w:rPr>
                <w:b/>
                <w:bCs/>
                <w:sz w:val="14"/>
                <w:szCs w:val="14"/>
              </w:rPr>
            </w:pPr>
            <w:r w:rsidRPr="00CF7DA5">
              <w:rPr>
                <w:b/>
                <w:bCs/>
                <w:sz w:val="14"/>
                <w:szCs w:val="14"/>
              </w:rPr>
              <w:t>Professional Competence and Activity</w:t>
            </w:r>
          </w:p>
          <w:p w14:paraId="3DAE345E" w14:textId="77777777" w:rsidR="007066B7" w:rsidRPr="00CF7DA5" w:rsidRDefault="007066B7" w:rsidP="00D452C4">
            <w:pPr>
              <w:rPr>
                <w:sz w:val="14"/>
                <w:szCs w:val="14"/>
              </w:rPr>
            </w:pPr>
            <w:r w:rsidRPr="00CF7DA5">
              <w:rPr>
                <w:sz w:val="14"/>
                <w:szCs w:val="14"/>
              </w:rPr>
              <w:t>Competence in the subject matter appropriate to the discipline is fundamental to individual success, and to the success and progress of UC ANR.</w:t>
            </w:r>
          </w:p>
        </w:tc>
        <w:tc>
          <w:tcPr>
            <w:tcW w:w="3496" w:type="dxa"/>
            <w:vAlign w:val="center"/>
          </w:tcPr>
          <w:p w14:paraId="5F1BBC3C"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Enhance skills and knowledge in assigned program area(s) and acquire additional skills as needed. (e.g., join a professional society and attend a meeting; complete a short-course; work with mentors).</w:t>
            </w:r>
          </w:p>
          <w:p w14:paraId="46112B94"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Build credibility with clientele. Seek opportunities to attend and participate in clientele/industry/community sponsored functions and establish clientele network.</w:t>
            </w:r>
          </w:p>
          <w:p w14:paraId="1BC1A82E"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Develop professional relationships that may produce long term and meaningful University contributions.</w:t>
            </w:r>
          </w:p>
        </w:tc>
        <w:tc>
          <w:tcPr>
            <w:tcW w:w="3502" w:type="dxa"/>
            <w:vAlign w:val="center"/>
          </w:tcPr>
          <w:p w14:paraId="6F5DB743"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Demonstrate growth by improving skills and knowledge.</w:t>
            </w:r>
          </w:p>
          <w:p w14:paraId="794C7B46"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Participate in professional conferences.</w:t>
            </w:r>
          </w:p>
        </w:tc>
        <w:tc>
          <w:tcPr>
            <w:tcW w:w="3685" w:type="dxa"/>
            <w:vAlign w:val="center"/>
          </w:tcPr>
          <w:p w14:paraId="0622290A" w14:textId="65C2E30C" w:rsidR="007066B7" w:rsidRPr="00CF7DA5" w:rsidRDefault="007066B7" w:rsidP="00FB4639">
            <w:pPr>
              <w:pStyle w:val="ListParagraph"/>
              <w:numPr>
                <w:ilvl w:val="0"/>
                <w:numId w:val="20"/>
              </w:numPr>
              <w:ind w:left="144" w:hanging="180"/>
              <w:rPr>
                <w:sz w:val="14"/>
                <w:szCs w:val="14"/>
              </w:rPr>
            </w:pPr>
            <w:r w:rsidRPr="00CF7DA5">
              <w:rPr>
                <w:sz w:val="14"/>
                <w:szCs w:val="14"/>
              </w:rPr>
              <w:t xml:space="preserve">Demonstrate sustained professional growth and contribute to </w:t>
            </w:r>
            <w:r w:rsidR="0037508F">
              <w:rPr>
                <w:sz w:val="14"/>
                <w:szCs w:val="14"/>
              </w:rPr>
              <w:t xml:space="preserve">the </w:t>
            </w:r>
            <w:r w:rsidRPr="00CF7DA5">
              <w:rPr>
                <w:sz w:val="14"/>
                <w:szCs w:val="14"/>
              </w:rPr>
              <w:t>subject area.</w:t>
            </w:r>
          </w:p>
          <w:p w14:paraId="678D1ACE"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Demonstrate sustained growth in skills and knowledge (e.g., present at a professional society).</w:t>
            </w:r>
          </w:p>
          <w:p w14:paraId="2B4A3731"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Be recognized for leadership and expertise at local, regional and/or statewide levels.</w:t>
            </w:r>
          </w:p>
          <w:p w14:paraId="59340AEC"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Serve as principal investigator and/or co-principal investigator in applied research.</w:t>
            </w:r>
          </w:p>
        </w:tc>
      </w:tr>
      <w:tr w:rsidR="007066B7" w:rsidRPr="00CF7DA5" w14:paraId="49B21B6D" w14:textId="77777777" w:rsidTr="0086143C">
        <w:tc>
          <w:tcPr>
            <w:tcW w:w="2267" w:type="dxa"/>
            <w:shd w:val="clear" w:color="auto" w:fill="BFBFBF" w:themeFill="background1" w:themeFillShade="BF"/>
            <w:vAlign w:val="center"/>
          </w:tcPr>
          <w:p w14:paraId="0F568AD8" w14:textId="77777777" w:rsidR="007066B7" w:rsidRPr="00CF7DA5" w:rsidRDefault="007066B7" w:rsidP="00D452C4">
            <w:pPr>
              <w:rPr>
                <w:b/>
                <w:bCs/>
                <w:sz w:val="14"/>
                <w:szCs w:val="14"/>
              </w:rPr>
            </w:pPr>
            <w:r w:rsidRPr="00CF7DA5">
              <w:rPr>
                <w:b/>
                <w:bCs/>
                <w:sz w:val="14"/>
                <w:szCs w:val="14"/>
              </w:rPr>
              <w:t>University and Public Service</w:t>
            </w:r>
          </w:p>
          <w:p w14:paraId="06193F90" w14:textId="0A8C77B3" w:rsidR="007066B7" w:rsidRPr="00CF7DA5" w:rsidRDefault="007066B7" w:rsidP="00D452C4">
            <w:pPr>
              <w:rPr>
                <w:sz w:val="14"/>
                <w:szCs w:val="14"/>
              </w:rPr>
            </w:pPr>
            <w:r w:rsidRPr="00CF7DA5">
              <w:rPr>
                <w:sz w:val="14"/>
                <w:szCs w:val="14"/>
              </w:rPr>
              <w:t xml:space="preserve">Services to the </w:t>
            </w:r>
            <w:r w:rsidR="00DD097C">
              <w:rPr>
                <w:sz w:val="14"/>
                <w:szCs w:val="14"/>
              </w:rPr>
              <w:t>local CE unit, ANR, and</w:t>
            </w:r>
            <w:r w:rsidR="0069340F">
              <w:rPr>
                <w:sz w:val="14"/>
                <w:szCs w:val="14"/>
              </w:rPr>
              <w:t>/</w:t>
            </w:r>
            <w:r w:rsidR="0024248E">
              <w:rPr>
                <w:sz w:val="14"/>
                <w:szCs w:val="14"/>
              </w:rPr>
              <w:t>or</w:t>
            </w:r>
            <w:r w:rsidR="00DD097C">
              <w:rPr>
                <w:sz w:val="14"/>
                <w:szCs w:val="14"/>
              </w:rPr>
              <w:t xml:space="preserve"> the </w:t>
            </w:r>
            <w:r w:rsidRPr="00CF7DA5">
              <w:rPr>
                <w:sz w:val="14"/>
                <w:szCs w:val="14"/>
              </w:rPr>
              <w:t>University</w:t>
            </w:r>
            <w:r w:rsidR="00DD097C">
              <w:rPr>
                <w:sz w:val="14"/>
                <w:szCs w:val="14"/>
              </w:rPr>
              <w:t xml:space="preserve"> at large </w:t>
            </w:r>
            <w:r w:rsidRPr="00CF7DA5">
              <w:rPr>
                <w:sz w:val="14"/>
                <w:szCs w:val="14"/>
              </w:rPr>
              <w:t xml:space="preserve">are a critical part of an </w:t>
            </w:r>
            <w:r w:rsidR="00880506">
              <w:rPr>
                <w:sz w:val="14"/>
                <w:szCs w:val="14"/>
              </w:rPr>
              <w:t>a</w:t>
            </w:r>
            <w:r w:rsidRPr="00CF7DA5">
              <w:rPr>
                <w:sz w:val="14"/>
                <w:szCs w:val="14"/>
              </w:rPr>
              <w:t xml:space="preserve">cademic appointee’s responsibilities. Contributions to </w:t>
            </w:r>
            <w:r w:rsidR="008E6978">
              <w:rPr>
                <w:sz w:val="14"/>
                <w:szCs w:val="14"/>
              </w:rPr>
              <w:t xml:space="preserve">the </w:t>
            </w:r>
            <w:r w:rsidRPr="00CF7DA5">
              <w:rPr>
                <w:sz w:val="14"/>
                <w:szCs w:val="14"/>
              </w:rPr>
              <w:t>community and beyond are also expectations of the academic appointment, representing UC and the academic discipline.</w:t>
            </w:r>
          </w:p>
        </w:tc>
        <w:tc>
          <w:tcPr>
            <w:tcW w:w="3496" w:type="dxa"/>
            <w:vAlign w:val="center"/>
          </w:tcPr>
          <w:p w14:paraId="11A8288B" w14:textId="1613DD0A" w:rsidR="007066B7" w:rsidRPr="00CF7DA5" w:rsidRDefault="007066B7" w:rsidP="00FB4639">
            <w:pPr>
              <w:pStyle w:val="ListParagraph"/>
              <w:numPr>
                <w:ilvl w:val="0"/>
                <w:numId w:val="20"/>
              </w:numPr>
              <w:ind w:left="144" w:hanging="180"/>
              <w:rPr>
                <w:sz w:val="14"/>
                <w:szCs w:val="14"/>
              </w:rPr>
            </w:pPr>
            <w:r w:rsidRPr="00CF7DA5">
              <w:rPr>
                <w:sz w:val="14"/>
                <w:szCs w:val="14"/>
              </w:rPr>
              <w:t xml:space="preserve">Not required at the </w:t>
            </w:r>
            <w:r w:rsidR="00292E90" w:rsidRPr="00CF7DA5">
              <w:rPr>
                <w:sz w:val="14"/>
                <w:szCs w:val="14"/>
              </w:rPr>
              <w:t>assistant</w:t>
            </w:r>
            <w:r w:rsidRPr="00CF7DA5">
              <w:rPr>
                <w:sz w:val="14"/>
                <w:szCs w:val="14"/>
              </w:rPr>
              <w:t xml:space="preserve"> rank, though encouraged.</w:t>
            </w:r>
          </w:p>
          <w:p w14:paraId="7B281CEE" w14:textId="77777777" w:rsidR="007066B7" w:rsidRPr="00CF7DA5" w:rsidRDefault="007066B7" w:rsidP="00D452C4">
            <w:pPr>
              <w:ind w:left="144" w:hanging="180"/>
              <w:rPr>
                <w:sz w:val="14"/>
                <w:szCs w:val="14"/>
              </w:rPr>
            </w:pPr>
          </w:p>
          <w:p w14:paraId="4CEADEC1" w14:textId="130E4DDD" w:rsidR="007066B7" w:rsidRPr="00CF7DA5" w:rsidRDefault="007066B7" w:rsidP="00FB4639">
            <w:pPr>
              <w:pStyle w:val="ListParagraph"/>
              <w:numPr>
                <w:ilvl w:val="0"/>
                <w:numId w:val="20"/>
              </w:numPr>
              <w:ind w:left="144" w:hanging="180"/>
              <w:rPr>
                <w:sz w:val="14"/>
                <w:szCs w:val="14"/>
              </w:rPr>
            </w:pPr>
            <w:r w:rsidRPr="00CF7DA5">
              <w:rPr>
                <w:sz w:val="14"/>
                <w:szCs w:val="14"/>
              </w:rPr>
              <w:t>Seek opportunities and serve in activities that support ANR. (e.g.</w:t>
            </w:r>
            <w:r w:rsidR="000E1250">
              <w:rPr>
                <w:sz w:val="14"/>
                <w:szCs w:val="14"/>
              </w:rPr>
              <w:t>,</w:t>
            </w:r>
            <w:r w:rsidRPr="00CF7DA5">
              <w:rPr>
                <w:sz w:val="14"/>
                <w:szCs w:val="14"/>
              </w:rPr>
              <w:t xml:space="preserve"> volunteer to assist with UC conferences, meetings, and workgroups).</w:t>
            </w:r>
          </w:p>
          <w:p w14:paraId="69707B89"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Participate in UC ANR Workgroups and UC ANR Strategic Initiatives.</w:t>
            </w:r>
          </w:p>
          <w:p w14:paraId="1B40266A"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Serve in activities that support the local unit (e.g., county committees).</w:t>
            </w:r>
          </w:p>
          <w:p w14:paraId="070E7CB7"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Serve in public activities (e.g., judge a science fair, serve on committees).</w:t>
            </w:r>
          </w:p>
        </w:tc>
        <w:tc>
          <w:tcPr>
            <w:tcW w:w="3502" w:type="dxa"/>
            <w:vAlign w:val="center"/>
          </w:tcPr>
          <w:p w14:paraId="51D3218A" w14:textId="415B17AF" w:rsidR="007066B7" w:rsidRPr="00CF7DA5" w:rsidRDefault="007066B7" w:rsidP="00FB4639">
            <w:pPr>
              <w:pStyle w:val="ListParagraph"/>
              <w:numPr>
                <w:ilvl w:val="0"/>
                <w:numId w:val="20"/>
              </w:numPr>
              <w:ind w:left="144" w:hanging="180"/>
              <w:rPr>
                <w:sz w:val="14"/>
                <w:szCs w:val="14"/>
              </w:rPr>
            </w:pPr>
            <w:r w:rsidRPr="00CF7DA5">
              <w:rPr>
                <w:sz w:val="14"/>
                <w:szCs w:val="14"/>
              </w:rPr>
              <w:t xml:space="preserve">Serve in activities that support and/or represent ANR, the broader </w:t>
            </w:r>
            <w:r w:rsidR="000E1250">
              <w:rPr>
                <w:sz w:val="14"/>
                <w:szCs w:val="14"/>
              </w:rPr>
              <w:t>UC community</w:t>
            </w:r>
            <w:r w:rsidRPr="00CF7DA5">
              <w:rPr>
                <w:sz w:val="14"/>
                <w:szCs w:val="14"/>
              </w:rPr>
              <w:t xml:space="preserve">, or other academic entities. (e.g., academic search committees, Academic Assembly Council committees, Statewide program advisory committees/councils, ANR workgroup committees, conference planning committees, industry and </w:t>
            </w:r>
            <w:r w:rsidR="000E1250">
              <w:rPr>
                <w:sz w:val="14"/>
                <w:szCs w:val="14"/>
              </w:rPr>
              <w:t>government-related</w:t>
            </w:r>
            <w:r w:rsidRPr="00CF7DA5">
              <w:rPr>
                <w:sz w:val="14"/>
                <w:szCs w:val="14"/>
              </w:rPr>
              <w:t xml:space="preserve"> committees that serve local needs).</w:t>
            </w:r>
          </w:p>
          <w:p w14:paraId="2BBA99A7"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Participate in UC ANR workgroups and UC ANR Strategic Initiatives.</w:t>
            </w:r>
          </w:p>
          <w:p w14:paraId="30A57270"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Serve in activities and/or committees that support the local unit.</w:t>
            </w:r>
          </w:p>
          <w:p w14:paraId="5623F333"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Participate in activities that serve the public (e.g., serving on committees and boards of directors).</w:t>
            </w:r>
          </w:p>
        </w:tc>
        <w:tc>
          <w:tcPr>
            <w:tcW w:w="3685" w:type="dxa"/>
            <w:vAlign w:val="center"/>
          </w:tcPr>
          <w:p w14:paraId="3C35D46D" w14:textId="3F51182F" w:rsidR="007066B7" w:rsidRPr="00CF7DA5" w:rsidRDefault="007066B7" w:rsidP="00FB4639">
            <w:pPr>
              <w:pStyle w:val="ListParagraph"/>
              <w:numPr>
                <w:ilvl w:val="0"/>
                <w:numId w:val="20"/>
              </w:numPr>
              <w:ind w:left="144" w:hanging="180"/>
              <w:rPr>
                <w:sz w:val="14"/>
                <w:szCs w:val="14"/>
              </w:rPr>
            </w:pPr>
            <w:r w:rsidRPr="00CF7DA5">
              <w:rPr>
                <w:sz w:val="14"/>
                <w:szCs w:val="14"/>
              </w:rPr>
              <w:t>Serve in activities that provide leadership and support to further ANR, UC goals</w:t>
            </w:r>
            <w:r w:rsidR="000E1250">
              <w:rPr>
                <w:sz w:val="14"/>
                <w:szCs w:val="14"/>
              </w:rPr>
              <w:t>,</w:t>
            </w:r>
            <w:r w:rsidRPr="00CF7DA5">
              <w:rPr>
                <w:sz w:val="14"/>
                <w:szCs w:val="14"/>
              </w:rPr>
              <w:t xml:space="preserve"> and objectives (e.g., UC, governmental, and other pertinent academic entities, leadership in workgroup activities).</w:t>
            </w:r>
          </w:p>
          <w:p w14:paraId="78233ED3"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Leadership in UC ANR workgroups or UC ANR Strategic Initiatives.</w:t>
            </w:r>
          </w:p>
          <w:p w14:paraId="7B2E0DB3"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Serve in activities that provide leadership and support to the local unit.</w:t>
            </w:r>
          </w:p>
          <w:p w14:paraId="30D07F58" w14:textId="77777777" w:rsidR="007066B7" w:rsidRPr="00CF7DA5" w:rsidRDefault="007066B7" w:rsidP="00FB4639">
            <w:pPr>
              <w:pStyle w:val="ListParagraph"/>
              <w:numPr>
                <w:ilvl w:val="0"/>
                <w:numId w:val="20"/>
              </w:numPr>
              <w:ind w:left="144" w:hanging="180"/>
              <w:rPr>
                <w:sz w:val="14"/>
                <w:szCs w:val="14"/>
              </w:rPr>
            </w:pPr>
            <w:r w:rsidRPr="00CF7DA5">
              <w:rPr>
                <w:sz w:val="14"/>
                <w:szCs w:val="14"/>
              </w:rPr>
              <w:t>Provide leadership and support for activities that serve the public.</w:t>
            </w:r>
          </w:p>
        </w:tc>
      </w:tr>
      <w:tr w:rsidR="007066B7" w:rsidRPr="00CF7DA5" w14:paraId="535E74A0" w14:textId="77777777" w:rsidTr="0086143C">
        <w:tc>
          <w:tcPr>
            <w:tcW w:w="2267" w:type="dxa"/>
            <w:shd w:val="clear" w:color="auto" w:fill="BFBFBF" w:themeFill="background1" w:themeFillShade="BF"/>
            <w:vAlign w:val="center"/>
          </w:tcPr>
          <w:p w14:paraId="01B2E77C" w14:textId="2861176E" w:rsidR="001C5938" w:rsidRPr="00CF7DA5" w:rsidRDefault="007066B7" w:rsidP="00D452C4">
            <w:pPr>
              <w:rPr>
                <w:b/>
                <w:bCs/>
                <w:sz w:val="14"/>
                <w:szCs w:val="14"/>
              </w:rPr>
            </w:pPr>
            <w:r w:rsidRPr="00CF7DA5">
              <w:rPr>
                <w:b/>
                <w:bCs/>
                <w:sz w:val="14"/>
                <w:szCs w:val="14"/>
              </w:rPr>
              <w:t>Affirmative Action</w:t>
            </w:r>
            <w:r w:rsidR="009E6EFC">
              <w:rPr>
                <w:b/>
                <w:bCs/>
                <w:sz w:val="14"/>
                <w:szCs w:val="14"/>
              </w:rPr>
              <w:t xml:space="preserve"> and </w:t>
            </w:r>
            <w:r w:rsidR="00404C18">
              <w:rPr>
                <w:b/>
                <w:bCs/>
                <w:sz w:val="14"/>
                <w:szCs w:val="14"/>
              </w:rPr>
              <w:t>EDI</w:t>
            </w:r>
          </w:p>
          <w:p w14:paraId="476F97C4" w14:textId="428FE88E" w:rsidR="007066B7" w:rsidRPr="00CF7DA5" w:rsidRDefault="00325741" w:rsidP="00D452C4">
            <w:pPr>
              <w:rPr>
                <w:sz w:val="14"/>
                <w:szCs w:val="14"/>
              </w:rPr>
            </w:pPr>
            <w:r>
              <w:rPr>
                <w:sz w:val="14"/>
                <w:szCs w:val="14"/>
              </w:rPr>
              <w:t xml:space="preserve">Documentation of Civil Rights Compliance in extension activities is a legal requirement. </w:t>
            </w:r>
            <w:r w:rsidR="007066B7" w:rsidRPr="00CF7DA5">
              <w:rPr>
                <w:sz w:val="14"/>
                <w:szCs w:val="14"/>
              </w:rPr>
              <w:t xml:space="preserve">Outreach/diversity efforts are an integral part of an </w:t>
            </w:r>
            <w:r w:rsidR="00EA5903" w:rsidRPr="00CF7DA5">
              <w:rPr>
                <w:sz w:val="14"/>
                <w:szCs w:val="14"/>
              </w:rPr>
              <w:t>academic’s</w:t>
            </w:r>
            <w:r w:rsidR="007066B7" w:rsidRPr="00CF7DA5">
              <w:rPr>
                <w:sz w:val="14"/>
                <w:szCs w:val="14"/>
              </w:rPr>
              <w:t xml:space="preserve"> responsibilities in both program and personnel areas.</w:t>
            </w:r>
            <w:r w:rsidR="00316BDE">
              <w:rPr>
                <w:sz w:val="14"/>
                <w:szCs w:val="14"/>
              </w:rPr>
              <w:t xml:space="preserve"> </w:t>
            </w:r>
            <w:r w:rsidR="007066B7" w:rsidRPr="00CF7DA5">
              <w:rPr>
                <w:sz w:val="14"/>
                <w:szCs w:val="14"/>
              </w:rPr>
              <w:t xml:space="preserve"> </w:t>
            </w:r>
          </w:p>
        </w:tc>
        <w:tc>
          <w:tcPr>
            <w:tcW w:w="3496" w:type="dxa"/>
            <w:vAlign w:val="center"/>
          </w:tcPr>
          <w:p w14:paraId="277527F7" w14:textId="77777777" w:rsidR="009E6EFC" w:rsidRDefault="007066B7" w:rsidP="00941AEE">
            <w:pPr>
              <w:pStyle w:val="ListParagraph"/>
              <w:numPr>
                <w:ilvl w:val="0"/>
                <w:numId w:val="20"/>
              </w:numPr>
              <w:ind w:left="144" w:hanging="180"/>
              <w:rPr>
                <w:sz w:val="14"/>
                <w:szCs w:val="14"/>
              </w:rPr>
            </w:pPr>
            <w:r w:rsidRPr="009E6EFC">
              <w:rPr>
                <w:sz w:val="14"/>
                <w:szCs w:val="14"/>
              </w:rPr>
              <w:t>Demonstrate understanding and dedication to the Division’s Affirmative Action program http://ucanr.edu/affirmaction including identifying and defining clientele (establishing appropriate baselines) and developing methods to serve them.</w:t>
            </w:r>
          </w:p>
          <w:p w14:paraId="66815AEC" w14:textId="737A1C9E" w:rsidR="009E6EFC" w:rsidRPr="003A18E5" w:rsidRDefault="009E6EFC" w:rsidP="00802E78">
            <w:pPr>
              <w:pStyle w:val="ListParagraph"/>
              <w:numPr>
                <w:ilvl w:val="0"/>
                <w:numId w:val="20"/>
              </w:numPr>
              <w:ind w:left="144" w:hanging="180"/>
              <w:rPr>
                <w:sz w:val="14"/>
                <w:szCs w:val="14"/>
              </w:rPr>
            </w:pPr>
            <w:r w:rsidRPr="00802E78">
              <w:rPr>
                <w:sz w:val="14"/>
                <w:szCs w:val="14"/>
              </w:rPr>
              <w:t xml:space="preserve">Demonstrate contributions and activities that strengthen equity, </w:t>
            </w:r>
            <w:r w:rsidR="008E6E6F" w:rsidRPr="00566A9F">
              <w:rPr>
                <w:sz w:val="14"/>
                <w:szCs w:val="14"/>
              </w:rPr>
              <w:t>diversity,</w:t>
            </w:r>
            <w:r w:rsidR="000E1250">
              <w:rPr>
                <w:sz w:val="14"/>
                <w:szCs w:val="14"/>
              </w:rPr>
              <w:t xml:space="preserve"> </w:t>
            </w:r>
            <w:r w:rsidRPr="003A18E5">
              <w:rPr>
                <w:sz w:val="14"/>
                <w:szCs w:val="14"/>
              </w:rPr>
              <w:t>and inclusion</w:t>
            </w:r>
            <w:r w:rsidR="008E6978">
              <w:rPr>
                <w:sz w:val="14"/>
                <w:szCs w:val="14"/>
              </w:rPr>
              <w:t>,</w:t>
            </w:r>
            <w:r w:rsidRPr="003A18E5">
              <w:rPr>
                <w:sz w:val="14"/>
                <w:szCs w:val="14"/>
              </w:rPr>
              <w:t xml:space="preserve"> as well as workplace belonging.</w:t>
            </w:r>
          </w:p>
          <w:p w14:paraId="1F1E249B" w14:textId="698F8090" w:rsidR="009E6EFC" w:rsidRPr="00CF7DA5" w:rsidRDefault="009E6EFC" w:rsidP="00802E78">
            <w:pPr>
              <w:pStyle w:val="ListParagraph"/>
              <w:ind w:left="144"/>
              <w:rPr>
                <w:sz w:val="14"/>
                <w:szCs w:val="14"/>
              </w:rPr>
            </w:pPr>
          </w:p>
        </w:tc>
        <w:tc>
          <w:tcPr>
            <w:tcW w:w="3502" w:type="dxa"/>
            <w:vAlign w:val="center"/>
          </w:tcPr>
          <w:p w14:paraId="4E2A3A09" w14:textId="77777777" w:rsidR="007066B7" w:rsidRDefault="007066B7" w:rsidP="00FB4639">
            <w:pPr>
              <w:pStyle w:val="ListParagraph"/>
              <w:numPr>
                <w:ilvl w:val="0"/>
                <w:numId w:val="20"/>
              </w:numPr>
              <w:ind w:left="144" w:hanging="180"/>
              <w:rPr>
                <w:sz w:val="14"/>
                <w:szCs w:val="14"/>
              </w:rPr>
            </w:pPr>
            <w:r w:rsidRPr="00CF7DA5">
              <w:rPr>
                <w:sz w:val="14"/>
                <w:szCs w:val="14"/>
              </w:rPr>
              <w:t>Continue to update clientele baseline data and show evidence of program efforts to reach and serve your defined clientele.</w:t>
            </w:r>
          </w:p>
          <w:p w14:paraId="450137C5" w14:textId="67233BE8" w:rsidR="00ED31E0" w:rsidRPr="00DF2C58" w:rsidRDefault="00ED31E0" w:rsidP="00ED31E0">
            <w:pPr>
              <w:pStyle w:val="ListParagraph"/>
              <w:numPr>
                <w:ilvl w:val="0"/>
                <w:numId w:val="20"/>
              </w:numPr>
              <w:ind w:left="144" w:hanging="180"/>
              <w:rPr>
                <w:sz w:val="14"/>
                <w:szCs w:val="14"/>
              </w:rPr>
            </w:pPr>
            <w:r w:rsidRPr="00DF2C58">
              <w:rPr>
                <w:sz w:val="14"/>
                <w:szCs w:val="14"/>
              </w:rPr>
              <w:t xml:space="preserve">Demonstrate contributions and activities that strengthen equity, </w:t>
            </w:r>
            <w:r w:rsidR="00B91621" w:rsidRPr="00566A9F">
              <w:rPr>
                <w:sz w:val="14"/>
                <w:szCs w:val="14"/>
              </w:rPr>
              <w:t>diversity,</w:t>
            </w:r>
            <w:r w:rsidR="008E6978">
              <w:rPr>
                <w:sz w:val="14"/>
                <w:szCs w:val="14"/>
              </w:rPr>
              <w:t xml:space="preserve"> </w:t>
            </w:r>
            <w:r w:rsidRPr="00DF2C58">
              <w:rPr>
                <w:sz w:val="14"/>
                <w:szCs w:val="14"/>
              </w:rPr>
              <w:t>and inclusion</w:t>
            </w:r>
            <w:r w:rsidR="008E6978">
              <w:rPr>
                <w:sz w:val="14"/>
                <w:szCs w:val="14"/>
              </w:rPr>
              <w:t>,</w:t>
            </w:r>
            <w:r w:rsidRPr="00DF2C58">
              <w:rPr>
                <w:sz w:val="14"/>
                <w:szCs w:val="14"/>
              </w:rPr>
              <w:t xml:space="preserve"> as well as workplace belonging.</w:t>
            </w:r>
          </w:p>
          <w:p w14:paraId="626EFF16" w14:textId="0ECC4971" w:rsidR="00ED31E0" w:rsidRPr="00CF7DA5" w:rsidRDefault="00ED31E0" w:rsidP="00802E78">
            <w:pPr>
              <w:pStyle w:val="ListParagraph"/>
              <w:ind w:left="144"/>
              <w:rPr>
                <w:sz w:val="14"/>
                <w:szCs w:val="14"/>
              </w:rPr>
            </w:pPr>
          </w:p>
        </w:tc>
        <w:tc>
          <w:tcPr>
            <w:tcW w:w="3685" w:type="dxa"/>
            <w:vAlign w:val="center"/>
          </w:tcPr>
          <w:p w14:paraId="2835B10E" w14:textId="77777777" w:rsidR="007066B7" w:rsidRDefault="007066B7" w:rsidP="00FB4639">
            <w:pPr>
              <w:pStyle w:val="ListParagraph"/>
              <w:numPr>
                <w:ilvl w:val="0"/>
                <w:numId w:val="20"/>
              </w:numPr>
              <w:ind w:left="144" w:hanging="180"/>
              <w:rPr>
                <w:sz w:val="14"/>
                <w:szCs w:val="14"/>
              </w:rPr>
            </w:pPr>
            <w:r w:rsidRPr="00CF7DA5">
              <w:rPr>
                <w:sz w:val="14"/>
                <w:szCs w:val="14"/>
              </w:rPr>
              <w:t>Continue to update clientele baseline data and show evidence of program efforts to reach and serve your defined clientele.</w:t>
            </w:r>
          </w:p>
          <w:p w14:paraId="573CD259" w14:textId="6D26CAE2" w:rsidR="00ED31E0" w:rsidRPr="00802E78" w:rsidRDefault="00ED31E0" w:rsidP="00B91621">
            <w:pPr>
              <w:pStyle w:val="ListParagraph"/>
              <w:numPr>
                <w:ilvl w:val="0"/>
                <w:numId w:val="20"/>
              </w:numPr>
              <w:ind w:left="144" w:hanging="180"/>
              <w:rPr>
                <w:sz w:val="14"/>
                <w:szCs w:val="14"/>
              </w:rPr>
            </w:pPr>
            <w:r w:rsidRPr="00DF2C58">
              <w:rPr>
                <w:sz w:val="14"/>
                <w:szCs w:val="14"/>
              </w:rPr>
              <w:t xml:space="preserve">Demonstrate contributions and activities that strengthen equity, </w:t>
            </w:r>
            <w:r w:rsidR="00B91621" w:rsidRPr="00566A9F">
              <w:rPr>
                <w:sz w:val="14"/>
                <w:szCs w:val="14"/>
              </w:rPr>
              <w:t>diversity,</w:t>
            </w:r>
            <w:r w:rsidR="008E6978">
              <w:rPr>
                <w:sz w:val="14"/>
                <w:szCs w:val="14"/>
              </w:rPr>
              <w:t xml:space="preserve"> </w:t>
            </w:r>
            <w:r w:rsidRPr="00DF2C58">
              <w:rPr>
                <w:sz w:val="14"/>
                <w:szCs w:val="14"/>
              </w:rPr>
              <w:t>and inclusion</w:t>
            </w:r>
            <w:r w:rsidR="008E6978">
              <w:rPr>
                <w:sz w:val="14"/>
                <w:szCs w:val="14"/>
              </w:rPr>
              <w:t>,</w:t>
            </w:r>
            <w:r w:rsidRPr="00DF2C58">
              <w:rPr>
                <w:sz w:val="14"/>
                <w:szCs w:val="14"/>
              </w:rPr>
              <w:t xml:space="preserve"> as well as workplace belonging.</w:t>
            </w:r>
          </w:p>
        </w:tc>
      </w:tr>
    </w:tbl>
    <w:p w14:paraId="480E32BF" w14:textId="1CA2825C" w:rsidR="007066B7" w:rsidRPr="00CF7DA5" w:rsidRDefault="007066B7" w:rsidP="00D452C4">
      <w:pPr>
        <w:pStyle w:val="Heading2"/>
      </w:pPr>
      <w:bookmarkStart w:id="259" w:name="_Toc39672165"/>
      <w:bookmarkStart w:id="260" w:name="_Toc39672249"/>
      <w:bookmarkStart w:id="261" w:name="_Toc47530836"/>
      <w:bookmarkStart w:id="262" w:name="_Toc48204929"/>
      <w:bookmarkStart w:id="263" w:name="_Toc174620410"/>
      <w:r w:rsidRPr="00CF7DA5">
        <w:lastRenderedPageBreak/>
        <w:t>Professional Researcher (</w:t>
      </w:r>
      <w:r w:rsidR="005C0D66" w:rsidRPr="00CF7DA5">
        <w:t>full title</w:t>
      </w:r>
      <w:r w:rsidRPr="00CF7DA5">
        <w:t xml:space="preserve"> VI to </w:t>
      </w:r>
      <w:r w:rsidR="005C0D66" w:rsidRPr="00CF7DA5">
        <w:t>above scale</w:t>
      </w:r>
      <w:r w:rsidRPr="00CF7DA5">
        <w:t>)</w:t>
      </w:r>
      <w:bookmarkEnd w:id="259"/>
      <w:bookmarkEnd w:id="260"/>
      <w:bookmarkEnd w:id="261"/>
      <w:bookmarkEnd w:id="262"/>
      <w:bookmarkEnd w:id="263"/>
    </w:p>
    <w:tbl>
      <w:tblPr>
        <w:tblStyle w:val="TableGrid"/>
        <w:tblW w:w="0" w:type="auto"/>
        <w:tblLook w:val="04A0" w:firstRow="1" w:lastRow="0" w:firstColumn="1" w:lastColumn="0" w:noHBand="0" w:noVBand="1"/>
      </w:tblPr>
      <w:tblGrid>
        <w:gridCol w:w="2965"/>
        <w:gridCol w:w="3690"/>
        <w:gridCol w:w="5278"/>
        <w:gridCol w:w="1017"/>
      </w:tblGrid>
      <w:tr w:rsidR="007066B7" w:rsidRPr="00CF7DA5" w14:paraId="70A7E74B" w14:textId="77777777" w:rsidTr="00CA7194">
        <w:tc>
          <w:tcPr>
            <w:tcW w:w="2965" w:type="dxa"/>
            <w:shd w:val="clear" w:color="auto" w:fill="BFBFBF" w:themeFill="background1" w:themeFillShade="BF"/>
            <w:vAlign w:val="center"/>
          </w:tcPr>
          <w:p w14:paraId="63BDA7F2" w14:textId="77777777" w:rsidR="007066B7" w:rsidRPr="00CF7DA5" w:rsidRDefault="007066B7" w:rsidP="00D452C4">
            <w:pPr>
              <w:rPr>
                <w:sz w:val="12"/>
                <w:szCs w:val="12"/>
              </w:rPr>
            </w:pPr>
          </w:p>
        </w:tc>
        <w:tc>
          <w:tcPr>
            <w:tcW w:w="3690" w:type="dxa"/>
            <w:shd w:val="clear" w:color="auto" w:fill="BFBFBF" w:themeFill="background1" w:themeFillShade="BF"/>
            <w:vAlign w:val="center"/>
          </w:tcPr>
          <w:p w14:paraId="7DE0D197" w14:textId="61154913" w:rsidR="007066B7" w:rsidRPr="00CF7DA5" w:rsidRDefault="00292E90" w:rsidP="00D452C4">
            <w:pPr>
              <w:rPr>
                <w:sz w:val="12"/>
                <w:szCs w:val="12"/>
              </w:rPr>
            </w:pPr>
            <w:r w:rsidRPr="00CF7DA5">
              <w:rPr>
                <w:sz w:val="14"/>
                <w:szCs w:val="14"/>
              </w:rPr>
              <w:t>Full Title</w:t>
            </w:r>
            <w:r w:rsidR="007066B7" w:rsidRPr="00CF7DA5">
              <w:rPr>
                <w:sz w:val="12"/>
                <w:szCs w:val="12"/>
              </w:rPr>
              <w:t>, Step VI</w:t>
            </w:r>
          </w:p>
        </w:tc>
        <w:tc>
          <w:tcPr>
            <w:tcW w:w="5278" w:type="dxa"/>
            <w:shd w:val="clear" w:color="auto" w:fill="BFBFBF" w:themeFill="background1" w:themeFillShade="BF"/>
            <w:vAlign w:val="center"/>
          </w:tcPr>
          <w:p w14:paraId="34D59687" w14:textId="1F1A670D" w:rsidR="007066B7" w:rsidRPr="00CF7DA5" w:rsidRDefault="00292E90" w:rsidP="00D452C4">
            <w:pPr>
              <w:rPr>
                <w:sz w:val="12"/>
                <w:szCs w:val="12"/>
              </w:rPr>
            </w:pPr>
            <w:r w:rsidRPr="00CF7DA5">
              <w:rPr>
                <w:sz w:val="14"/>
                <w:szCs w:val="14"/>
              </w:rPr>
              <w:t>Full Title</w:t>
            </w:r>
            <w:r w:rsidR="007066B7" w:rsidRPr="00CF7DA5">
              <w:rPr>
                <w:sz w:val="12"/>
                <w:szCs w:val="12"/>
              </w:rPr>
              <w:t>, Steps VII, VIII, IX</w:t>
            </w:r>
          </w:p>
        </w:tc>
        <w:tc>
          <w:tcPr>
            <w:tcW w:w="1017" w:type="dxa"/>
            <w:shd w:val="clear" w:color="auto" w:fill="BFBFBF" w:themeFill="background1" w:themeFillShade="BF"/>
            <w:vAlign w:val="center"/>
          </w:tcPr>
          <w:p w14:paraId="00FC7883" w14:textId="6670F4AE" w:rsidR="007066B7" w:rsidRPr="00CF7DA5" w:rsidRDefault="00292E90" w:rsidP="00D452C4">
            <w:pPr>
              <w:rPr>
                <w:sz w:val="12"/>
                <w:szCs w:val="12"/>
              </w:rPr>
            </w:pPr>
            <w:r w:rsidRPr="00CF7DA5">
              <w:rPr>
                <w:sz w:val="14"/>
                <w:szCs w:val="14"/>
              </w:rPr>
              <w:t>Full Title</w:t>
            </w:r>
            <w:r w:rsidR="007066B7" w:rsidRPr="00CF7DA5">
              <w:rPr>
                <w:sz w:val="12"/>
                <w:szCs w:val="12"/>
              </w:rPr>
              <w:t xml:space="preserve">, </w:t>
            </w:r>
            <w:r w:rsidR="005C0D66" w:rsidRPr="00CF7DA5">
              <w:rPr>
                <w:sz w:val="12"/>
                <w:szCs w:val="12"/>
              </w:rPr>
              <w:t>above scale</w:t>
            </w:r>
          </w:p>
        </w:tc>
      </w:tr>
      <w:tr w:rsidR="007066B7" w:rsidRPr="00CF7DA5" w14:paraId="3152A80C" w14:textId="77777777" w:rsidTr="00CA7194">
        <w:tc>
          <w:tcPr>
            <w:tcW w:w="2965" w:type="dxa"/>
            <w:shd w:val="clear" w:color="auto" w:fill="BFBFBF" w:themeFill="background1" w:themeFillShade="BF"/>
            <w:vAlign w:val="center"/>
          </w:tcPr>
          <w:p w14:paraId="746120CE" w14:textId="77777777" w:rsidR="007066B7" w:rsidRPr="00CF7DA5" w:rsidRDefault="007066B7" w:rsidP="00D452C4">
            <w:pPr>
              <w:rPr>
                <w:b/>
                <w:bCs/>
                <w:sz w:val="12"/>
                <w:szCs w:val="12"/>
              </w:rPr>
            </w:pPr>
            <w:r w:rsidRPr="00CF7DA5">
              <w:rPr>
                <w:b/>
                <w:bCs/>
                <w:sz w:val="12"/>
                <w:szCs w:val="12"/>
              </w:rPr>
              <w:t>Summary</w:t>
            </w:r>
          </w:p>
        </w:tc>
        <w:tc>
          <w:tcPr>
            <w:tcW w:w="3690" w:type="dxa"/>
            <w:vAlign w:val="center"/>
          </w:tcPr>
          <w:p w14:paraId="4D346E41" w14:textId="607738E2" w:rsidR="007066B7" w:rsidRPr="00CF7DA5" w:rsidRDefault="007066B7" w:rsidP="00D452C4">
            <w:pPr>
              <w:rPr>
                <w:sz w:val="12"/>
                <w:szCs w:val="12"/>
              </w:rPr>
            </w:pPr>
            <w:r w:rsidRPr="00CF7DA5">
              <w:rPr>
                <w:sz w:val="12"/>
                <w:szCs w:val="12"/>
              </w:rPr>
              <w:t xml:space="preserve">Advancement may be granted when the Program Review dossier presents evidence of a balanced and outstanding </w:t>
            </w:r>
            <w:r w:rsidR="004207D9" w:rsidRPr="00CF7DA5">
              <w:rPr>
                <w:sz w:val="12"/>
                <w:szCs w:val="12"/>
              </w:rPr>
              <w:t>program and</w:t>
            </w:r>
            <w:r w:rsidRPr="00CF7DA5">
              <w:rPr>
                <w:sz w:val="12"/>
                <w:szCs w:val="12"/>
              </w:rPr>
              <w:t xml:space="preserve"> shows significant contributions and continuous professional growth in the three academic criteria for advancement over the individual’s entire career in the </w:t>
            </w:r>
            <w:r w:rsidR="005C0D66" w:rsidRPr="00CF7DA5">
              <w:rPr>
                <w:sz w:val="12"/>
                <w:szCs w:val="12"/>
              </w:rPr>
              <w:t>full title</w:t>
            </w:r>
            <w:r w:rsidRPr="00CF7DA5">
              <w:rPr>
                <w:sz w:val="12"/>
                <w:szCs w:val="12"/>
              </w:rPr>
              <w:t xml:space="preserve"> </w:t>
            </w:r>
            <w:r w:rsidR="00292E90" w:rsidRPr="00CF7DA5">
              <w:rPr>
                <w:sz w:val="12"/>
                <w:szCs w:val="12"/>
              </w:rPr>
              <w:t>rank</w:t>
            </w:r>
            <w:r w:rsidRPr="00CF7DA5">
              <w:rPr>
                <w:sz w:val="12"/>
                <w:szCs w:val="12"/>
              </w:rPr>
              <w:t xml:space="preserve">. At least three years of service in the preceding step are expected before advancement to </w:t>
            </w:r>
            <w:r w:rsidR="005C0D66" w:rsidRPr="00CF7DA5">
              <w:rPr>
                <w:sz w:val="12"/>
                <w:szCs w:val="12"/>
              </w:rPr>
              <w:t>full title</w:t>
            </w:r>
            <w:r w:rsidRPr="00CF7DA5">
              <w:rPr>
                <w:sz w:val="12"/>
                <w:szCs w:val="12"/>
              </w:rPr>
              <w:t xml:space="preserve">, </w:t>
            </w:r>
            <w:r w:rsidR="00292E90" w:rsidRPr="00CF7DA5">
              <w:rPr>
                <w:sz w:val="12"/>
                <w:szCs w:val="12"/>
              </w:rPr>
              <w:t>s</w:t>
            </w:r>
            <w:r w:rsidRPr="00CF7DA5">
              <w:rPr>
                <w:sz w:val="12"/>
                <w:szCs w:val="12"/>
              </w:rPr>
              <w:t xml:space="preserve">tep VI. Advancement to </w:t>
            </w:r>
            <w:r w:rsidR="00292E90" w:rsidRPr="00CF7DA5">
              <w:rPr>
                <w:sz w:val="12"/>
                <w:szCs w:val="12"/>
              </w:rPr>
              <w:t>s</w:t>
            </w:r>
            <w:r w:rsidRPr="00CF7DA5">
              <w:rPr>
                <w:sz w:val="12"/>
                <w:szCs w:val="12"/>
              </w:rPr>
              <w:t>tep VI is considered a promotion.</w:t>
            </w:r>
          </w:p>
        </w:tc>
        <w:tc>
          <w:tcPr>
            <w:tcW w:w="5278" w:type="dxa"/>
            <w:vAlign w:val="center"/>
          </w:tcPr>
          <w:p w14:paraId="6F769159" w14:textId="32A3B710" w:rsidR="007066B7" w:rsidRPr="00CF7DA5" w:rsidRDefault="00722DFF" w:rsidP="00D452C4">
            <w:pPr>
              <w:rPr>
                <w:sz w:val="12"/>
                <w:szCs w:val="12"/>
              </w:rPr>
            </w:pPr>
            <w:r>
              <w:rPr>
                <w:sz w:val="12"/>
                <w:szCs w:val="12"/>
              </w:rPr>
              <w:t>F</w:t>
            </w:r>
            <w:r w:rsidRPr="00CF7DA5">
              <w:rPr>
                <w:sz w:val="12"/>
                <w:szCs w:val="12"/>
              </w:rPr>
              <w:t xml:space="preserve">ull </w:t>
            </w:r>
            <w:r w:rsidR="005C0D66" w:rsidRPr="00CF7DA5">
              <w:rPr>
                <w:sz w:val="12"/>
                <w:szCs w:val="12"/>
              </w:rPr>
              <w:t>title</w:t>
            </w:r>
            <w:r w:rsidR="007066B7" w:rsidRPr="00CF7DA5">
              <w:rPr>
                <w:sz w:val="12"/>
                <w:szCs w:val="12"/>
              </w:rPr>
              <w:t xml:space="preserve">, </w:t>
            </w:r>
            <w:r w:rsidR="00292E90" w:rsidRPr="00CF7DA5">
              <w:rPr>
                <w:sz w:val="12"/>
                <w:szCs w:val="12"/>
              </w:rPr>
              <w:t>step</w:t>
            </w:r>
            <w:r w:rsidR="007066B7" w:rsidRPr="00CF7DA5">
              <w:rPr>
                <w:sz w:val="12"/>
                <w:szCs w:val="12"/>
              </w:rPr>
              <w:t>s VII, VIII and IX are for persons who have made exceptional contributions in their program area or discipline, resulting in significant benefits to the State of California, the nation, and contributing favorably to the prestige of the University of California.</w:t>
            </w:r>
          </w:p>
          <w:p w14:paraId="32B2E617" w14:textId="4DB2AE96" w:rsidR="007066B7" w:rsidRPr="00CF7DA5" w:rsidRDefault="007066B7" w:rsidP="00D452C4">
            <w:pPr>
              <w:rPr>
                <w:sz w:val="12"/>
                <w:szCs w:val="12"/>
              </w:rPr>
            </w:pPr>
            <w:r w:rsidRPr="00CF7DA5">
              <w:rPr>
                <w:sz w:val="12"/>
                <w:szCs w:val="12"/>
              </w:rPr>
              <w:t>Candidates must demonstrate continuing superior performance</w:t>
            </w:r>
            <w:r w:rsidR="00B91621">
              <w:rPr>
                <w:sz w:val="12"/>
                <w:szCs w:val="12"/>
              </w:rPr>
              <w:t xml:space="preserve">, documented programmatic impact </w:t>
            </w:r>
            <w:r w:rsidRPr="00CF7DA5">
              <w:rPr>
                <w:sz w:val="12"/>
                <w:szCs w:val="12"/>
              </w:rPr>
              <w:t xml:space="preserve">and professional stature in their field as evidenced by the candidates’ recognition and significant contributions to the field or profession. They must also demonstrate peer leadership, originality and ability to effectively collaborate with others. At least three years of service in the preceding step are expected before advancement to the next </w:t>
            </w:r>
            <w:r w:rsidR="005C0D66" w:rsidRPr="00CF7DA5">
              <w:rPr>
                <w:sz w:val="12"/>
                <w:szCs w:val="12"/>
              </w:rPr>
              <w:t>full title</w:t>
            </w:r>
            <w:r w:rsidRPr="00CF7DA5">
              <w:rPr>
                <w:sz w:val="12"/>
                <w:szCs w:val="12"/>
              </w:rPr>
              <w:t xml:space="preserve"> </w:t>
            </w:r>
            <w:r w:rsidR="00292E90" w:rsidRPr="00CF7DA5">
              <w:rPr>
                <w:sz w:val="12"/>
                <w:szCs w:val="12"/>
              </w:rPr>
              <w:t>step</w:t>
            </w:r>
            <w:r w:rsidRPr="00CF7DA5">
              <w:rPr>
                <w:sz w:val="12"/>
                <w:szCs w:val="12"/>
              </w:rPr>
              <w:t>.</w:t>
            </w:r>
          </w:p>
          <w:p w14:paraId="1431C36B" w14:textId="39BFBDCA" w:rsidR="007066B7" w:rsidRPr="00CF7DA5" w:rsidRDefault="007066B7" w:rsidP="00D452C4">
            <w:pPr>
              <w:rPr>
                <w:sz w:val="12"/>
                <w:szCs w:val="12"/>
              </w:rPr>
            </w:pPr>
            <w:r w:rsidRPr="00CF7DA5">
              <w:rPr>
                <w:sz w:val="12"/>
                <w:szCs w:val="12"/>
              </w:rPr>
              <w:t xml:space="preserve">Advancement to </w:t>
            </w:r>
            <w:r w:rsidR="00292E90" w:rsidRPr="00CF7DA5">
              <w:rPr>
                <w:sz w:val="12"/>
                <w:szCs w:val="12"/>
              </w:rPr>
              <w:t>step</w:t>
            </w:r>
            <w:r w:rsidRPr="00CF7DA5">
              <w:rPr>
                <w:sz w:val="12"/>
                <w:szCs w:val="12"/>
              </w:rPr>
              <w:t xml:space="preserve"> IX is reserved for persons of the highest distinction whose work has been nationally recognized and acclaimed. Individuals must show strong evidence of a well-balanced program with outstanding performance. Use of the top step in the salary scale for this series shall be restricted to those for whom there is, in at least three of the criteria mentioned above, documented evidence of exceptional or outstanding achievement or unusual qualifications in terms of education and experience. When it is feasible, such documentation by sources outside the University of California should include written testimony to and evaluation of an individual’s achievements.</w:t>
            </w:r>
          </w:p>
          <w:p w14:paraId="5422A926" w14:textId="77777777" w:rsidR="007066B7" w:rsidRPr="00CF7DA5" w:rsidRDefault="007066B7" w:rsidP="00D452C4">
            <w:pPr>
              <w:rPr>
                <w:sz w:val="12"/>
                <w:szCs w:val="12"/>
              </w:rPr>
            </w:pPr>
            <w:r w:rsidRPr="00CF7DA5">
              <w:rPr>
                <w:sz w:val="12"/>
                <w:szCs w:val="12"/>
              </w:rPr>
              <w:t>Demonstrate efforts that reflect a positive and sustained commitment to Affirmative Action. Individuals must show evidence of recognition from peers and clientele not only at a local and state level, but also at the national and/or international level.</w:t>
            </w:r>
          </w:p>
        </w:tc>
        <w:tc>
          <w:tcPr>
            <w:tcW w:w="1017" w:type="dxa"/>
            <w:vMerge w:val="restart"/>
            <w:vAlign w:val="center"/>
          </w:tcPr>
          <w:p w14:paraId="50C0095F" w14:textId="46D32262" w:rsidR="007066B7" w:rsidRPr="00CF7DA5" w:rsidRDefault="007066B7" w:rsidP="00D452C4">
            <w:pPr>
              <w:rPr>
                <w:sz w:val="12"/>
                <w:szCs w:val="12"/>
              </w:rPr>
            </w:pPr>
            <w:r w:rsidRPr="00CF7DA5">
              <w:rPr>
                <w:sz w:val="12"/>
                <w:szCs w:val="12"/>
              </w:rPr>
              <w:t xml:space="preserve">There must be demonstration of additional merit and distinction beyond the performance on which advancement to </w:t>
            </w:r>
            <w:r w:rsidR="00292E90" w:rsidRPr="00CF7DA5">
              <w:rPr>
                <w:sz w:val="12"/>
                <w:szCs w:val="12"/>
              </w:rPr>
              <w:t>step</w:t>
            </w:r>
            <w:r w:rsidRPr="00CF7DA5">
              <w:rPr>
                <w:sz w:val="12"/>
                <w:szCs w:val="12"/>
              </w:rPr>
              <w:t xml:space="preserve"> IX was based.</w:t>
            </w:r>
          </w:p>
          <w:p w14:paraId="723450EF" w14:textId="648D2998" w:rsidR="007066B7" w:rsidRPr="00CF7DA5" w:rsidRDefault="007066B7" w:rsidP="00D452C4">
            <w:pPr>
              <w:rPr>
                <w:sz w:val="12"/>
                <w:szCs w:val="12"/>
              </w:rPr>
            </w:pPr>
            <w:r w:rsidRPr="00CF7DA5">
              <w:rPr>
                <w:sz w:val="12"/>
                <w:szCs w:val="12"/>
              </w:rPr>
              <w:t xml:space="preserve">Demonstrate leadership roles and distinctive impacts in activities and </w:t>
            </w:r>
            <w:r w:rsidR="008C1639">
              <w:rPr>
                <w:sz w:val="12"/>
                <w:szCs w:val="12"/>
              </w:rPr>
              <w:t>services</w:t>
            </w:r>
            <w:r w:rsidRPr="00CF7DA5">
              <w:rPr>
                <w:sz w:val="12"/>
                <w:szCs w:val="12"/>
              </w:rPr>
              <w:t xml:space="preserve"> that support ANR, UC, other academic entities, and/or the public.</w:t>
            </w:r>
          </w:p>
          <w:p w14:paraId="5C11CF58" w14:textId="77777777" w:rsidR="007066B7" w:rsidRPr="00CF7DA5" w:rsidRDefault="007066B7" w:rsidP="00D452C4">
            <w:pPr>
              <w:rPr>
                <w:sz w:val="12"/>
                <w:szCs w:val="12"/>
              </w:rPr>
            </w:pPr>
            <w:r w:rsidRPr="00CF7DA5">
              <w:rPr>
                <w:sz w:val="12"/>
                <w:szCs w:val="12"/>
              </w:rPr>
              <w:t>Must perform in a stellar manner in all three criteria areas.</w:t>
            </w:r>
          </w:p>
          <w:p w14:paraId="324C39D0" w14:textId="63CFFDAB" w:rsidR="007066B7" w:rsidRPr="00CF7DA5" w:rsidRDefault="007066B7" w:rsidP="00D452C4">
            <w:pPr>
              <w:rPr>
                <w:sz w:val="12"/>
                <w:szCs w:val="12"/>
              </w:rPr>
            </w:pPr>
            <w:r w:rsidRPr="00CF7DA5">
              <w:rPr>
                <w:sz w:val="12"/>
                <w:szCs w:val="12"/>
              </w:rPr>
              <w:t xml:space="preserve">Except in rare and compelling cases, advancement will not occur in less than 4 years at </w:t>
            </w:r>
            <w:r w:rsidR="00292E90" w:rsidRPr="00CF7DA5">
              <w:rPr>
                <w:sz w:val="12"/>
                <w:szCs w:val="12"/>
              </w:rPr>
              <w:t>step</w:t>
            </w:r>
            <w:r w:rsidRPr="00CF7DA5">
              <w:rPr>
                <w:sz w:val="12"/>
                <w:szCs w:val="12"/>
              </w:rPr>
              <w:t xml:space="preserve"> IX.</w:t>
            </w:r>
          </w:p>
        </w:tc>
      </w:tr>
      <w:tr w:rsidR="007066B7" w:rsidRPr="00CF7DA5" w14:paraId="101C97C2" w14:textId="77777777" w:rsidTr="00CA7194">
        <w:tc>
          <w:tcPr>
            <w:tcW w:w="2965" w:type="dxa"/>
            <w:shd w:val="clear" w:color="auto" w:fill="BFBFBF" w:themeFill="background1" w:themeFillShade="BF"/>
            <w:vAlign w:val="center"/>
          </w:tcPr>
          <w:p w14:paraId="4B0592C6" w14:textId="77777777" w:rsidR="007066B7" w:rsidRPr="00CF7DA5" w:rsidRDefault="007066B7" w:rsidP="00D452C4">
            <w:pPr>
              <w:rPr>
                <w:b/>
                <w:bCs/>
                <w:sz w:val="12"/>
                <w:szCs w:val="12"/>
              </w:rPr>
            </w:pPr>
            <w:r w:rsidRPr="00CF7DA5">
              <w:rPr>
                <w:b/>
                <w:bCs/>
                <w:sz w:val="12"/>
                <w:szCs w:val="12"/>
              </w:rPr>
              <w:t>Research and Creative Work</w:t>
            </w:r>
          </w:p>
          <w:p w14:paraId="2FDC9B89" w14:textId="77777777" w:rsidR="007066B7" w:rsidRPr="00CF7DA5" w:rsidRDefault="007066B7" w:rsidP="00D452C4">
            <w:pPr>
              <w:rPr>
                <w:sz w:val="12"/>
                <w:szCs w:val="12"/>
              </w:rPr>
            </w:pPr>
            <w:r w:rsidRPr="00CF7DA5">
              <w:rPr>
                <w:sz w:val="12"/>
                <w:szCs w:val="12"/>
              </w:rPr>
              <w:t>Independent research equivalent to that required for the Professor series.</w:t>
            </w:r>
          </w:p>
        </w:tc>
        <w:tc>
          <w:tcPr>
            <w:tcW w:w="3690" w:type="dxa"/>
            <w:vAlign w:val="center"/>
          </w:tcPr>
          <w:p w14:paraId="3D4795EF" w14:textId="02E67D6D" w:rsidR="007066B7" w:rsidRPr="00CF7DA5" w:rsidRDefault="007066B7" w:rsidP="00FB4639">
            <w:pPr>
              <w:pStyle w:val="ListParagraph"/>
              <w:numPr>
                <w:ilvl w:val="0"/>
                <w:numId w:val="21"/>
              </w:numPr>
              <w:ind w:left="156" w:hanging="180"/>
              <w:rPr>
                <w:sz w:val="12"/>
                <w:szCs w:val="12"/>
              </w:rPr>
            </w:pPr>
            <w:r w:rsidRPr="00CF7DA5">
              <w:rPr>
                <w:sz w:val="12"/>
                <w:szCs w:val="12"/>
              </w:rPr>
              <w:t>Provide leadership for collaborative research and/or creative activities (e.g.</w:t>
            </w:r>
            <w:r w:rsidR="008E6978">
              <w:rPr>
                <w:sz w:val="12"/>
                <w:szCs w:val="12"/>
              </w:rPr>
              <w:t>,</w:t>
            </w:r>
            <w:r w:rsidRPr="00CF7DA5">
              <w:rPr>
                <w:sz w:val="12"/>
                <w:szCs w:val="12"/>
              </w:rPr>
              <w:t xml:space="preserve"> Principal Investigator for research project).</w:t>
            </w:r>
          </w:p>
          <w:p w14:paraId="7E4FD061" w14:textId="3184E23E" w:rsidR="007066B7" w:rsidRPr="00CF7DA5" w:rsidRDefault="007066B7" w:rsidP="00FB4639">
            <w:pPr>
              <w:pStyle w:val="ListParagraph"/>
              <w:numPr>
                <w:ilvl w:val="0"/>
                <w:numId w:val="21"/>
              </w:numPr>
              <w:ind w:left="156" w:hanging="180"/>
              <w:rPr>
                <w:sz w:val="12"/>
                <w:szCs w:val="12"/>
              </w:rPr>
            </w:pPr>
            <w:r w:rsidRPr="00CF7DA5">
              <w:rPr>
                <w:sz w:val="12"/>
                <w:szCs w:val="12"/>
              </w:rPr>
              <w:t xml:space="preserve">Demonstrate effective dissemination of research findings using appropriate communication media (e.g., presentations, workshops, popular publications, </w:t>
            </w:r>
            <w:r w:rsidR="005D5DB2">
              <w:rPr>
                <w:sz w:val="12"/>
                <w:szCs w:val="12"/>
              </w:rPr>
              <w:t>websites</w:t>
            </w:r>
            <w:r w:rsidRPr="00CF7DA5">
              <w:rPr>
                <w:sz w:val="12"/>
                <w:szCs w:val="12"/>
              </w:rPr>
              <w:t>, etc.).</w:t>
            </w:r>
          </w:p>
          <w:p w14:paraId="56FA2248"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Clearly demonstrate evidence that extension and research is part of the continuum (integrate research and education programs where research leads to education while working with a network of colleagues to extend research-based information).</w:t>
            </w:r>
          </w:p>
          <w:p w14:paraId="55020689" w14:textId="350DCF7B" w:rsidR="007066B7" w:rsidRPr="00CF7DA5" w:rsidRDefault="007066B7" w:rsidP="00FB4639">
            <w:pPr>
              <w:pStyle w:val="ListParagraph"/>
              <w:numPr>
                <w:ilvl w:val="0"/>
                <w:numId w:val="21"/>
              </w:numPr>
              <w:ind w:left="156" w:hanging="180"/>
              <w:rPr>
                <w:sz w:val="12"/>
                <w:szCs w:val="12"/>
              </w:rPr>
            </w:pPr>
            <w:r w:rsidRPr="00CF7DA5">
              <w:rPr>
                <w:sz w:val="12"/>
                <w:szCs w:val="12"/>
              </w:rPr>
              <w:t xml:space="preserve">Serve as an author in </w:t>
            </w:r>
            <w:r w:rsidR="005D5DB2">
              <w:rPr>
                <w:sz w:val="12"/>
                <w:szCs w:val="12"/>
              </w:rPr>
              <w:t>non-peer-reviewed</w:t>
            </w:r>
            <w:r w:rsidRPr="00CF7DA5">
              <w:rPr>
                <w:sz w:val="12"/>
                <w:szCs w:val="12"/>
              </w:rPr>
              <w:t xml:space="preserve"> and peer-reviewed publications that have significance beyond the local level. Co-authorship is essential.</w:t>
            </w:r>
          </w:p>
        </w:tc>
        <w:tc>
          <w:tcPr>
            <w:tcW w:w="5278" w:type="dxa"/>
            <w:vAlign w:val="center"/>
          </w:tcPr>
          <w:p w14:paraId="49C1A291"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Provide leadership in research and creative activity that is relevant to local needs and is statewide or national in scope.</w:t>
            </w:r>
          </w:p>
          <w:p w14:paraId="248664A0"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Extend research findings using appropriate communication media (e.g., UC publications, journal articles, workshops, presentations, etc.).</w:t>
            </w:r>
          </w:p>
          <w:p w14:paraId="52CF20B2"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Participate and collaborate in activities that generate new knowledge in the discipline.</w:t>
            </w:r>
          </w:p>
          <w:p w14:paraId="6F262CF2" w14:textId="5DDB2C83" w:rsidR="007066B7" w:rsidRPr="00CF7DA5" w:rsidRDefault="007066B7" w:rsidP="00FB4639">
            <w:pPr>
              <w:pStyle w:val="ListParagraph"/>
              <w:numPr>
                <w:ilvl w:val="0"/>
                <w:numId w:val="21"/>
              </w:numPr>
              <w:ind w:left="156" w:hanging="180"/>
              <w:rPr>
                <w:sz w:val="12"/>
                <w:szCs w:val="12"/>
              </w:rPr>
            </w:pPr>
            <w:r w:rsidRPr="00CF7DA5">
              <w:rPr>
                <w:sz w:val="12"/>
                <w:szCs w:val="12"/>
              </w:rPr>
              <w:t>Make substantial contributions</w:t>
            </w:r>
            <w:r w:rsidR="005D5DB2">
              <w:rPr>
                <w:sz w:val="12"/>
                <w:szCs w:val="12"/>
              </w:rPr>
              <w:t>, including serving as an author in a variety of publications that are peer-reviewed and scholarly</w:t>
            </w:r>
            <w:r w:rsidRPr="00CF7DA5">
              <w:rPr>
                <w:sz w:val="12"/>
                <w:szCs w:val="12"/>
              </w:rPr>
              <w:t xml:space="preserve"> and reach clientele beyond the local level.</w:t>
            </w:r>
          </w:p>
        </w:tc>
        <w:tc>
          <w:tcPr>
            <w:tcW w:w="1017" w:type="dxa"/>
            <w:vMerge/>
            <w:vAlign w:val="center"/>
          </w:tcPr>
          <w:p w14:paraId="2697296A" w14:textId="77777777" w:rsidR="007066B7" w:rsidRPr="00CF7DA5" w:rsidRDefault="007066B7" w:rsidP="00D452C4">
            <w:pPr>
              <w:rPr>
                <w:sz w:val="12"/>
                <w:szCs w:val="12"/>
              </w:rPr>
            </w:pPr>
          </w:p>
        </w:tc>
      </w:tr>
      <w:tr w:rsidR="007066B7" w:rsidRPr="00CF7DA5" w14:paraId="6092B847" w14:textId="77777777" w:rsidTr="00CA7194">
        <w:tc>
          <w:tcPr>
            <w:tcW w:w="2965" w:type="dxa"/>
            <w:shd w:val="clear" w:color="auto" w:fill="BFBFBF" w:themeFill="background1" w:themeFillShade="BF"/>
            <w:vAlign w:val="center"/>
          </w:tcPr>
          <w:p w14:paraId="33F6B58F" w14:textId="77777777" w:rsidR="007066B7" w:rsidRPr="00CF7DA5" w:rsidRDefault="007066B7" w:rsidP="00D452C4">
            <w:pPr>
              <w:rPr>
                <w:b/>
                <w:bCs/>
                <w:sz w:val="12"/>
                <w:szCs w:val="12"/>
              </w:rPr>
            </w:pPr>
            <w:r w:rsidRPr="00CF7DA5">
              <w:rPr>
                <w:b/>
                <w:bCs/>
                <w:sz w:val="12"/>
                <w:szCs w:val="12"/>
              </w:rPr>
              <w:t>Professional Competence and Activity</w:t>
            </w:r>
          </w:p>
          <w:p w14:paraId="1A9FFEC0" w14:textId="2E99ABA5" w:rsidR="007066B7" w:rsidRPr="00CF7DA5" w:rsidRDefault="007066B7" w:rsidP="00D452C4">
            <w:pPr>
              <w:rPr>
                <w:sz w:val="12"/>
                <w:szCs w:val="12"/>
              </w:rPr>
            </w:pPr>
            <w:r w:rsidRPr="00CF7DA5">
              <w:rPr>
                <w:sz w:val="12"/>
                <w:szCs w:val="12"/>
              </w:rPr>
              <w:t>Competence in the subject matter appropriate to the discipline is fundamental to individual success and to the success and progress of UC ANR.</w:t>
            </w:r>
          </w:p>
        </w:tc>
        <w:tc>
          <w:tcPr>
            <w:tcW w:w="3690" w:type="dxa"/>
            <w:vAlign w:val="center"/>
          </w:tcPr>
          <w:p w14:paraId="06FCD063" w14:textId="7F6662D3" w:rsidR="007066B7" w:rsidRPr="00CF7DA5" w:rsidRDefault="007066B7" w:rsidP="00FB4639">
            <w:pPr>
              <w:pStyle w:val="ListParagraph"/>
              <w:numPr>
                <w:ilvl w:val="0"/>
                <w:numId w:val="21"/>
              </w:numPr>
              <w:ind w:left="156" w:hanging="180"/>
              <w:rPr>
                <w:sz w:val="12"/>
                <w:szCs w:val="12"/>
              </w:rPr>
            </w:pPr>
            <w:r w:rsidRPr="00CF7DA5">
              <w:rPr>
                <w:sz w:val="12"/>
                <w:szCs w:val="12"/>
              </w:rPr>
              <w:t xml:space="preserve">Demonstrate expertise in at least one aspect of </w:t>
            </w:r>
            <w:r w:rsidR="005D5DB2">
              <w:rPr>
                <w:sz w:val="12"/>
                <w:szCs w:val="12"/>
              </w:rPr>
              <w:t xml:space="preserve">the </w:t>
            </w:r>
            <w:r w:rsidRPr="00CF7DA5">
              <w:rPr>
                <w:sz w:val="12"/>
                <w:szCs w:val="12"/>
              </w:rPr>
              <w:t>program area.</w:t>
            </w:r>
          </w:p>
          <w:p w14:paraId="2BD32821"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Demonstrate significant participation in activities that serve the public beyond the local and/or regional level.</w:t>
            </w:r>
          </w:p>
          <w:p w14:paraId="5EB73C60"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Intellectual leadership as demonstrated by recognition for expertise among peers and clientele at state and multi-state level (e.g. speaker at national and/or international conference).</w:t>
            </w:r>
          </w:p>
        </w:tc>
        <w:tc>
          <w:tcPr>
            <w:tcW w:w="5278" w:type="dxa"/>
            <w:vAlign w:val="center"/>
          </w:tcPr>
          <w:p w14:paraId="3694062B"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Demonstrate outstanding performance in all areas of their program as evidenced by sustained superior performance and professional stature in their field.</w:t>
            </w:r>
          </w:p>
          <w:p w14:paraId="67BD6A8C" w14:textId="5208D57A" w:rsidR="007066B7" w:rsidRPr="00CF7DA5" w:rsidRDefault="007066B7" w:rsidP="00FB4639">
            <w:pPr>
              <w:pStyle w:val="ListParagraph"/>
              <w:numPr>
                <w:ilvl w:val="0"/>
                <w:numId w:val="21"/>
              </w:numPr>
              <w:ind w:left="156" w:hanging="180"/>
              <w:rPr>
                <w:sz w:val="12"/>
                <w:szCs w:val="12"/>
              </w:rPr>
            </w:pPr>
            <w:r w:rsidRPr="00CF7DA5">
              <w:rPr>
                <w:sz w:val="12"/>
                <w:szCs w:val="12"/>
              </w:rPr>
              <w:t>Intellectual leadership as evidenced by recognition for their expertise among peers and clientele at local, statewide, multi-state, national and/or international levels (e.g.</w:t>
            </w:r>
            <w:r w:rsidR="005D5DB2">
              <w:rPr>
                <w:sz w:val="12"/>
                <w:szCs w:val="12"/>
              </w:rPr>
              <w:t>,</w:t>
            </w:r>
            <w:r w:rsidRPr="00CF7DA5">
              <w:rPr>
                <w:sz w:val="12"/>
                <w:szCs w:val="12"/>
              </w:rPr>
              <w:t xml:space="preserve"> speaker, serve on editorial board of journal, reviewer of peer reviewed publications, national committees, professional society boards, etc.).</w:t>
            </w:r>
          </w:p>
        </w:tc>
        <w:tc>
          <w:tcPr>
            <w:tcW w:w="1017" w:type="dxa"/>
            <w:vMerge/>
            <w:vAlign w:val="center"/>
          </w:tcPr>
          <w:p w14:paraId="68AD6F46" w14:textId="77777777" w:rsidR="007066B7" w:rsidRPr="00CF7DA5" w:rsidRDefault="007066B7" w:rsidP="00D452C4">
            <w:pPr>
              <w:rPr>
                <w:sz w:val="12"/>
                <w:szCs w:val="12"/>
              </w:rPr>
            </w:pPr>
          </w:p>
        </w:tc>
      </w:tr>
      <w:tr w:rsidR="007066B7" w:rsidRPr="00CF7DA5" w14:paraId="647F64A7" w14:textId="77777777" w:rsidTr="00CA7194">
        <w:tc>
          <w:tcPr>
            <w:tcW w:w="2965" w:type="dxa"/>
            <w:shd w:val="clear" w:color="auto" w:fill="BFBFBF" w:themeFill="background1" w:themeFillShade="BF"/>
            <w:vAlign w:val="center"/>
          </w:tcPr>
          <w:p w14:paraId="77B4728D" w14:textId="77777777" w:rsidR="007066B7" w:rsidRPr="00CF7DA5" w:rsidRDefault="007066B7" w:rsidP="00D452C4">
            <w:pPr>
              <w:rPr>
                <w:b/>
                <w:bCs/>
                <w:sz w:val="12"/>
                <w:szCs w:val="12"/>
              </w:rPr>
            </w:pPr>
            <w:r w:rsidRPr="00CF7DA5">
              <w:rPr>
                <w:b/>
                <w:bCs/>
                <w:sz w:val="12"/>
                <w:szCs w:val="12"/>
              </w:rPr>
              <w:t>University and Public Service</w:t>
            </w:r>
          </w:p>
          <w:p w14:paraId="609B879A" w14:textId="11D4EA10" w:rsidR="007066B7" w:rsidRPr="00CF7DA5" w:rsidRDefault="007066B7" w:rsidP="00D452C4">
            <w:pPr>
              <w:rPr>
                <w:sz w:val="12"/>
                <w:szCs w:val="12"/>
              </w:rPr>
            </w:pPr>
            <w:r w:rsidRPr="00CF7DA5">
              <w:rPr>
                <w:sz w:val="12"/>
                <w:szCs w:val="12"/>
              </w:rPr>
              <w:t>Services to</w:t>
            </w:r>
            <w:r w:rsidRPr="00DD097C">
              <w:rPr>
                <w:sz w:val="12"/>
                <w:szCs w:val="12"/>
              </w:rPr>
              <w:t xml:space="preserve"> </w:t>
            </w:r>
            <w:r w:rsidR="008C1639">
              <w:rPr>
                <w:sz w:val="12"/>
                <w:szCs w:val="12"/>
              </w:rPr>
              <w:t xml:space="preserve">the </w:t>
            </w:r>
            <w:r w:rsidR="00DD097C" w:rsidRPr="00802E78">
              <w:rPr>
                <w:sz w:val="12"/>
                <w:szCs w:val="12"/>
              </w:rPr>
              <w:t xml:space="preserve">local CE unit, ANR, </w:t>
            </w:r>
            <w:r w:rsidR="0069340F">
              <w:rPr>
                <w:sz w:val="12"/>
                <w:szCs w:val="12"/>
              </w:rPr>
              <w:t>and/</w:t>
            </w:r>
            <w:r w:rsidR="0024248E">
              <w:rPr>
                <w:sz w:val="12"/>
                <w:szCs w:val="12"/>
              </w:rPr>
              <w:t>or</w:t>
            </w:r>
            <w:r w:rsidR="00DD097C" w:rsidRPr="00802E78">
              <w:rPr>
                <w:sz w:val="12"/>
                <w:szCs w:val="12"/>
              </w:rPr>
              <w:t xml:space="preserve"> </w:t>
            </w:r>
            <w:r w:rsidRPr="00CF7DA5">
              <w:rPr>
                <w:sz w:val="12"/>
                <w:szCs w:val="12"/>
              </w:rPr>
              <w:t>the University</w:t>
            </w:r>
            <w:r w:rsidR="00DD097C">
              <w:rPr>
                <w:sz w:val="12"/>
                <w:szCs w:val="12"/>
              </w:rPr>
              <w:t xml:space="preserve"> at large </w:t>
            </w:r>
            <w:r w:rsidRPr="00CF7DA5">
              <w:rPr>
                <w:sz w:val="12"/>
                <w:szCs w:val="12"/>
              </w:rPr>
              <w:t xml:space="preserve">are a critical part of an </w:t>
            </w:r>
            <w:r w:rsidR="00B27ABA">
              <w:rPr>
                <w:sz w:val="12"/>
                <w:szCs w:val="12"/>
              </w:rPr>
              <w:t>a</w:t>
            </w:r>
            <w:r w:rsidRPr="00CF7DA5">
              <w:rPr>
                <w:sz w:val="12"/>
                <w:szCs w:val="12"/>
              </w:rPr>
              <w:t xml:space="preserve">cademic appointee’s responsibilities. Contributions to </w:t>
            </w:r>
            <w:r w:rsidR="00AB6B26">
              <w:rPr>
                <w:sz w:val="12"/>
                <w:szCs w:val="12"/>
              </w:rPr>
              <w:t xml:space="preserve">the </w:t>
            </w:r>
            <w:r w:rsidRPr="00CF7DA5">
              <w:rPr>
                <w:sz w:val="12"/>
                <w:szCs w:val="12"/>
              </w:rPr>
              <w:t>community and beyond are also expectations of the academic appointment, representing UC and the academic discipline.</w:t>
            </w:r>
          </w:p>
        </w:tc>
        <w:tc>
          <w:tcPr>
            <w:tcW w:w="3690" w:type="dxa"/>
            <w:vAlign w:val="center"/>
          </w:tcPr>
          <w:p w14:paraId="49AE0CDD"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Provide sustained leadership for activities that support ANR, UC and/or other academic entities.</w:t>
            </w:r>
          </w:p>
          <w:p w14:paraId="35306608" w14:textId="32BC8D3E" w:rsidR="007066B7" w:rsidRPr="00CF7DA5" w:rsidRDefault="007066B7" w:rsidP="00FB4639">
            <w:pPr>
              <w:pStyle w:val="ListParagraph"/>
              <w:numPr>
                <w:ilvl w:val="0"/>
                <w:numId w:val="21"/>
              </w:numPr>
              <w:ind w:left="156" w:hanging="180"/>
              <w:rPr>
                <w:sz w:val="12"/>
                <w:szCs w:val="12"/>
              </w:rPr>
            </w:pPr>
            <w:r w:rsidRPr="00CF7DA5">
              <w:rPr>
                <w:sz w:val="12"/>
                <w:szCs w:val="12"/>
              </w:rPr>
              <w:t xml:space="preserve">Demonstrate increased leadership to </w:t>
            </w:r>
            <w:r w:rsidR="00AB6B26">
              <w:rPr>
                <w:sz w:val="12"/>
                <w:szCs w:val="12"/>
              </w:rPr>
              <w:t xml:space="preserve">the </w:t>
            </w:r>
            <w:r w:rsidRPr="00CF7DA5">
              <w:rPr>
                <w:sz w:val="12"/>
                <w:szCs w:val="12"/>
              </w:rPr>
              <w:t>local unit.</w:t>
            </w:r>
          </w:p>
          <w:p w14:paraId="1CC72264"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Provide increased leadership for activities that serve the public.</w:t>
            </w:r>
          </w:p>
        </w:tc>
        <w:tc>
          <w:tcPr>
            <w:tcW w:w="5278" w:type="dxa"/>
            <w:vAlign w:val="center"/>
          </w:tcPr>
          <w:p w14:paraId="1E7F15DF"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Serve in leadership roles in activities that support ANR, UC and/or other academic entities.</w:t>
            </w:r>
          </w:p>
          <w:p w14:paraId="0C76C0B1" w14:textId="028370A2" w:rsidR="007066B7" w:rsidRPr="00CF7DA5" w:rsidRDefault="007066B7" w:rsidP="00FB4639">
            <w:pPr>
              <w:pStyle w:val="ListParagraph"/>
              <w:numPr>
                <w:ilvl w:val="0"/>
                <w:numId w:val="21"/>
              </w:numPr>
              <w:ind w:left="156" w:hanging="180"/>
              <w:rPr>
                <w:sz w:val="12"/>
                <w:szCs w:val="12"/>
              </w:rPr>
            </w:pPr>
            <w:r w:rsidRPr="00CF7DA5">
              <w:rPr>
                <w:sz w:val="12"/>
                <w:szCs w:val="12"/>
              </w:rPr>
              <w:t xml:space="preserve">Provide leadership to </w:t>
            </w:r>
            <w:r w:rsidR="005D5DB2">
              <w:rPr>
                <w:sz w:val="12"/>
                <w:szCs w:val="12"/>
              </w:rPr>
              <w:t xml:space="preserve">the </w:t>
            </w:r>
            <w:r w:rsidRPr="00CF7DA5">
              <w:rPr>
                <w:sz w:val="12"/>
                <w:szCs w:val="12"/>
              </w:rPr>
              <w:t>local unit.</w:t>
            </w:r>
          </w:p>
          <w:p w14:paraId="42CAEE03" w14:textId="6E602262" w:rsidR="007066B7" w:rsidRPr="00CF7DA5" w:rsidRDefault="007066B7" w:rsidP="00FB4639">
            <w:pPr>
              <w:pStyle w:val="ListParagraph"/>
              <w:numPr>
                <w:ilvl w:val="0"/>
                <w:numId w:val="21"/>
              </w:numPr>
              <w:ind w:left="156" w:hanging="180"/>
              <w:rPr>
                <w:sz w:val="12"/>
                <w:szCs w:val="12"/>
              </w:rPr>
            </w:pPr>
            <w:r w:rsidRPr="00CF7DA5">
              <w:rPr>
                <w:sz w:val="12"/>
                <w:szCs w:val="12"/>
              </w:rPr>
              <w:t>Demonstrate leadership for activities that serve the public (e.g.</w:t>
            </w:r>
            <w:r w:rsidR="005D5DB2">
              <w:rPr>
                <w:sz w:val="12"/>
                <w:szCs w:val="12"/>
              </w:rPr>
              <w:t>,</w:t>
            </w:r>
            <w:r w:rsidRPr="00CF7DA5">
              <w:rPr>
                <w:sz w:val="12"/>
                <w:szCs w:val="12"/>
              </w:rPr>
              <w:t xml:space="preserve"> member of state or national board).</w:t>
            </w:r>
          </w:p>
          <w:p w14:paraId="7E19CD44" w14:textId="24AFDD3C" w:rsidR="007066B7" w:rsidRPr="00CF7DA5" w:rsidRDefault="007066B7" w:rsidP="00FB4639">
            <w:pPr>
              <w:pStyle w:val="ListParagraph"/>
              <w:numPr>
                <w:ilvl w:val="0"/>
                <w:numId w:val="21"/>
              </w:numPr>
              <w:ind w:left="156" w:hanging="180"/>
              <w:rPr>
                <w:sz w:val="12"/>
                <w:szCs w:val="12"/>
              </w:rPr>
            </w:pPr>
            <w:r w:rsidRPr="00CF7DA5">
              <w:rPr>
                <w:sz w:val="12"/>
                <w:szCs w:val="12"/>
              </w:rPr>
              <w:t>It is essential that the advisor provides mentoring and leadership to newer advisors and demonstrates support for working on critical needs/projects that best serve the University and clientele (e.g., special UC or industry</w:t>
            </w:r>
            <w:r w:rsidR="00AB6B26">
              <w:rPr>
                <w:sz w:val="12"/>
                <w:szCs w:val="12"/>
              </w:rPr>
              <w:t>-</w:t>
            </w:r>
            <w:r w:rsidRPr="00CF7DA5">
              <w:rPr>
                <w:sz w:val="12"/>
                <w:szCs w:val="12"/>
              </w:rPr>
              <w:t>related committees, cross</w:t>
            </w:r>
            <w:r w:rsidR="00AB6B26">
              <w:rPr>
                <w:sz w:val="12"/>
                <w:szCs w:val="12"/>
              </w:rPr>
              <w:t>-</w:t>
            </w:r>
            <w:r w:rsidRPr="00CF7DA5">
              <w:rPr>
                <w:sz w:val="12"/>
                <w:szCs w:val="12"/>
              </w:rPr>
              <w:t>county assignments, Acting CD, etc.).</w:t>
            </w:r>
          </w:p>
        </w:tc>
        <w:tc>
          <w:tcPr>
            <w:tcW w:w="1017" w:type="dxa"/>
            <w:vMerge/>
            <w:vAlign w:val="center"/>
          </w:tcPr>
          <w:p w14:paraId="3EE4A449" w14:textId="77777777" w:rsidR="007066B7" w:rsidRPr="00CF7DA5" w:rsidRDefault="007066B7" w:rsidP="00D452C4">
            <w:pPr>
              <w:rPr>
                <w:sz w:val="12"/>
                <w:szCs w:val="12"/>
              </w:rPr>
            </w:pPr>
          </w:p>
        </w:tc>
      </w:tr>
      <w:tr w:rsidR="007066B7" w:rsidRPr="00CF7DA5" w14:paraId="5FEC7662" w14:textId="77777777" w:rsidTr="00CA7194">
        <w:tc>
          <w:tcPr>
            <w:tcW w:w="2965" w:type="dxa"/>
            <w:shd w:val="clear" w:color="auto" w:fill="BFBFBF" w:themeFill="background1" w:themeFillShade="BF"/>
            <w:vAlign w:val="center"/>
          </w:tcPr>
          <w:p w14:paraId="2C169F00" w14:textId="33AF687F" w:rsidR="00945C75" w:rsidRPr="00802E78" w:rsidRDefault="007066B7" w:rsidP="00945C75">
            <w:pPr>
              <w:rPr>
                <w:b/>
                <w:bCs/>
                <w:sz w:val="12"/>
                <w:szCs w:val="12"/>
              </w:rPr>
            </w:pPr>
            <w:r w:rsidRPr="00CF7DA5">
              <w:rPr>
                <w:b/>
                <w:bCs/>
                <w:sz w:val="12"/>
                <w:szCs w:val="12"/>
              </w:rPr>
              <w:t>Affirmative Action</w:t>
            </w:r>
            <w:r w:rsidR="00945C75" w:rsidRPr="00802E78">
              <w:rPr>
                <w:b/>
                <w:bCs/>
                <w:sz w:val="12"/>
                <w:szCs w:val="12"/>
              </w:rPr>
              <w:t xml:space="preserve"> and </w:t>
            </w:r>
            <w:r w:rsidR="00404C18">
              <w:rPr>
                <w:b/>
                <w:bCs/>
                <w:sz w:val="12"/>
                <w:szCs w:val="12"/>
              </w:rPr>
              <w:t>EDI</w:t>
            </w:r>
          </w:p>
          <w:p w14:paraId="283E4DED" w14:textId="491A318B" w:rsidR="007066B7" w:rsidRPr="00CF7DA5" w:rsidRDefault="00945C75" w:rsidP="00D452C4">
            <w:pPr>
              <w:rPr>
                <w:sz w:val="12"/>
                <w:szCs w:val="12"/>
              </w:rPr>
            </w:pPr>
            <w:r w:rsidRPr="00802E78">
              <w:rPr>
                <w:sz w:val="12"/>
                <w:szCs w:val="12"/>
              </w:rPr>
              <w:t>Documentation of Civil Rights Compliance in extension activities is a legal requirement.</w:t>
            </w:r>
            <w:r>
              <w:rPr>
                <w:sz w:val="12"/>
                <w:szCs w:val="12"/>
              </w:rPr>
              <w:t xml:space="preserve"> </w:t>
            </w:r>
            <w:r w:rsidR="007066B7" w:rsidRPr="00CF7DA5">
              <w:rPr>
                <w:sz w:val="12"/>
                <w:szCs w:val="12"/>
              </w:rPr>
              <w:t xml:space="preserve">Outreach/diversity efforts are an integral part of an </w:t>
            </w:r>
            <w:r w:rsidR="00EA5903" w:rsidRPr="00CF7DA5">
              <w:rPr>
                <w:sz w:val="12"/>
                <w:szCs w:val="12"/>
              </w:rPr>
              <w:t>academic’s</w:t>
            </w:r>
            <w:r w:rsidR="007066B7" w:rsidRPr="00CF7DA5">
              <w:rPr>
                <w:sz w:val="12"/>
                <w:szCs w:val="12"/>
              </w:rPr>
              <w:t xml:space="preserve"> responsibilities in both program and personnel areas. Within each rank, a description of expected affirmative action efforts is included. In each criterion, examples are provided to better illustrate performance.</w:t>
            </w:r>
          </w:p>
        </w:tc>
        <w:tc>
          <w:tcPr>
            <w:tcW w:w="3690" w:type="dxa"/>
            <w:vAlign w:val="center"/>
          </w:tcPr>
          <w:p w14:paraId="7940446D" w14:textId="77777777" w:rsidR="007066B7" w:rsidRPr="00CF7DA5" w:rsidRDefault="007066B7" w:rsidP="00FB4639">
            <w:pPr>
              <w:pStyle w:val="ListParagraph"/>
              <w:numPr>
                <w:ilvl w:val="0"/>
                <w:numId w:val="21"/>
              </w:numPr>
              <w:ind w:left="156" w:hanging="180"/>
              <w:rPr>
                <w:sz w:val="12"/>
                <w:szCs w:val="12"/>
              </w:rPr>
            </w:pPr>
            <w:r w:rsidRPr="00CF7DA5">
              <w:rPr>
                <w:sz w:val="12"/>
                <w:szCs w:val="12"/>
              </w:rPr>
              <w:t>Continued evidence of integration of Affirmative Action into academic criteria.</w:t>
            </w:r>
          </w:p>
          <w:p w14:paraId="60B5B758" w14:textId="77777777" w:rsidR="00945C75" w:rsidRDefault="007066B7" w:rsidP="00945C75">
            <w:pPr>
              <w:pStyle w:val="ListParagraph"/>
              <w:numPr>
                <w:ilvl w:val="0"/>
                <w:numId w:val="21"/>
              </w:numPr>
              <w:ind w:left="156" w:hanging="180"/>
              <w:rPr>
                <w:sz w:val="12"/>
                <w:szCs w:val="12"/>
              </w:rPr>
            </w:pPr>
            <w:r w:rsidRPr="00CF7DA5">
              <w:rPr>
                <w:sz w:val="12"/>
                <w:szCs w:val="12"/>
              </w:rPr>
              <w:t>Demonstrate efforts that reflect a positive and sustained commitment to Affirmative Action.</w:t>
            </w:r>
          </w:p>
          <w:p w14:paraId="318E06CE" w14:textId="2FC8056E" w:rsidR="00945C75" w:rsidRPr="00802E78" w:rsidRDefault="00945C75" w:rsidP="00802E78">
            <w:pPr>
              <w:pStyle w:val="ListParagraph"/>
              <w:numPr>
                <w:ilvl w:val="0"/>
                <w:numId w:val="20"/>
              </w:numPr>
              <w:ind w:left="144" w:hanging="180"/>
              <w:rPr>
                <w:sz w:val="12"/>
                <w:szCs w:val="12"/>
              </w:rPr>
            </w:pPr>
            <w:r w:rsidRPr="00802E78">
              <w:rPr>
                <w:sz w:val="12"/>
                <w:szCs w:val="12"/>
              </w:rPr>
              <w:t xml:space="preserve">Demonstrate contributions and activities that strengthen equity, </w:t>
            </w:r>
            <w:r w:rsidR="00B91621" w:rsidRPr="005D67FE">
              <w:rPr>
                <w:sz w:val="12"/>
                <w:szCs w:val="12"/>
              </w:rPr>
              <w:t xml:space="preserve">diversity, </w:t>
            </w:r>
            <w:r w:rsidRPr="00802E78">
              <w:rPr>
                <w:sz w:val="12"/>
                <w:szCs w:val="12"/>
              </w:rPr>
              <w:t>and inclusion</w:t>
            </w:r>
            <w:r w:rsidR="00AB6B26">
              <w:rPr>
                <w:sz w:val="12"/>
                <w:szCs w:val="12"/>
              </w:rPr>
              <w:t>,</w:t>
            </w:r>
            <w:r w:rsidRPr="00802E78">
              <w:rPr>
                <w:sz w:val="12"/>
                <w:szCs w:val="12"/>
              </w:rPr>
              <w:t xml:space="preserve"> as well as workplace belonging.</w:t>
            </w:r>
          </w:p>
        </w:tc>
        <w:tc>
          <w:tcPr>
            <w:tcW w:w="5278" w:type="dxa"/>
            <w:vAlign w:val="center"/>
          </w:tcPr>
          <w:p w14:paraId="7178099E" w14:textId="0D4F2195" w:rsidR="007066B7" w:rsidRDefault="007066B7" w:rsidP="00FB4639">
            <w:pPr>
              <w:pStyle w:val="ListParagraph"/>
              <w:numPr>
                <w:ilvl w:val="0"/>
                <w:numId w:val="21"/>
              </w:numPr>
              <w:ind w:left="156" w:hanging="180"/>
              <w:rPr>
                <w:sz w:val="12"/>
                <w:szCs w:val="12"/>
              </w:rPr>
            </w:pPr>
            <w:r w:rsidRPr="00CF7DA5">
              <w:rPr>
                <w:sz w:val="12"/>
                <w:szCs w:val="12"/>
              </w:rPr>
              <w:t xml:space="preserve">Demonstrate a sustained positive commitment </w:t>
            </w:r>
            <w:r w:rsidR="00AB6B26">
              <w:rPr>
                <w:sz w:val="12"/>
                <w:szCs w:val="12"/>
              </w:rPr>
              <w:t xml:space="preserve">to </w:t>
            </w:r>
            <w:r w:rsidRPr="00CF7DA5">
              <w:rPr>
                <w:sz w:val="12"/>
                <w:szCs w:val="12"/>
              </w:rPr>
              <w:t>integrating Affirmative Action into all academic criteria and demonstrate significant leadership in programs that benefit defined clientele (e.g., share your expertise on best practices with colleagues including strategies to integrate your defined clientele and/or underserved clientele into all aspects of program development).</w:t>
            </w:r>
          </w:p>
          <w:p w14:paraId="30A7D465" w14:textId="08550B56" w:rsidR="00945C75" w:rsidRPr="00CF7DA5" w:rsidRDefault="00945C75" w:rsidP="00FB4639">
            <w:pPr>
              <w:pStyle w:val="ListParagraph"/>
              <w:numPr>
                <w:ilvl w:val="0"/>
                <w:numId w:val="21"/>
              </w:numPr>
              <w:ind w:left="156" w:hanging="180"/>
              <w:rPr>
                <w:sz w:val="12"/>
                <w:szCs w:val="12"/>
              </w:rPr>
            </w:pPr>
            <w:r w:rsidRPr="008241B7">
              <w:rPr>
                <w:sz w:val="12"/>
                <w:szCs w:val="12"/>
              </w:rPr>
              <w:t xml:space="preserve">Demonstrate contributions and activities that strengthen equity, </w:t>
            </w:r>
            <w:r w:rsidR="00B91621" w:rsidRPr="008241B7">
              <w:rPr>
                <w:sz w:val="12"/>
                <w:szCs w:val="12"/>
              </w:rPr>
              <w:t xml:space="preserve">diversity, </w:t>
            </w:r>
            <w:r w:rsidRPr="008241B7">
              <w:rPr>
                <w:sz w:val="12"/>
                <w:szCs w:val="12"/>
              </w:rPr>
              <w:t>and inclusion as well as workplace belonging.</w:t>
            </w:r>
          </w:p>
        </w:tc>
        <w:tc>
          <w:tcPr>
            <w:tcW w:w="1017" w:type="dxa"/>
            <w:vMerge/>
            <w:vAlign w:val="center"/>
          </w:tcPr>
          <w:p w14:paraId="318BEC14" w14:textId="77777777" w:rsidR="007066B7" w:rsidRPr="00CF7DA5" w:rsidRDefault="007066B7" w:rsidP="00D452C4">
            <w:pPr>
              <w:rPr>
                <w:sz w:val="12"/>
                <w:szCs w:val="12"/>
              </w:rPr>
            </w:pPr>
          </w:p>
        </w:tc>
      </w:tr>
    </w:tbl>
    <w:p w14:paraId="756B8027" w14:textId="77777777" w:rsidR="008E7351" w:rsidRPr="00CF7DA5" w:rsidRDefault="008E7351" w:rsidP="00D452C4"/>
    <w:p w14:paraId="3636BA2A" w14:textId="77777777" w:rsidR="008E7351" w:rsidRPr="00CF7DA5" w:rsidRDefault="008E7351" w:rsidP="00D452C4">
      <w:r w:rsidRPr="00CF7DA5">
        <w:br w:type="page"/>
      </w:r>
    </w:p>
    <w:p w14:paraId="671F66DD" w14:textId="6E5646CA" w:rsidR="008E7351" w:rsidRPr="00CF7DA5" w:rsidRDefault="008E7351" w:rsidP="00D452C4">
      <w:pPr>
        <w:pStyle w:val="Heading2"/>
      </w:pPr>
      <w:bookmarkStart w:id="264" w:name="_Toc39672166"/>
      <w:bookmarkStart w:id="265" w:name="_Toc39672250"/>
      <w:bookmarkStart w:id="266" w:name="_Toc47530837"/>
      <w:bookmarkStart w:id="267" w:name="_Toc48204930"/>
      <w:bookmarkStart w:id="268" w:name="_Toc174620411"/>
      <w:r w:rsidRPr="00CF7DA5">
        <w:lastRenderedPageBreak/>
        <w:t>Project Scientist</w:t>
      </w:r>
      <w:r w:rsidR="007066B7" w:rsidRPr="00CF7DA5">
        <w:t xml:space="preserve"> (</w:t>
      </w:r>
      <w:r w:rsidR="00292E90" w:rsidRPr="00CF7DA5">
        <w:t>assistant</w:t>
      </w:r>
      <w:r w:rsidR="007066B7" w:rsidRPr="00CF7DA5">
        <w:t xml:space="preserve"> to </w:t>
      </w:r>
      <w:r w:rsidR="005C0D66" w:rsidRPr="00CF7DA5">
        <w:t>full title</w:t>
      </w:r>
      <w:r w:rsidR="007066B7" w:rsidRPr="00CF7DA5">
        <w:t xml:space="preserve"> V)</w:t>
      </w:r>
      <w:bookmarkEnd w:id="264"/>
      <w:bookmarkEnd w:id="265"/>
      <w:bookmarkEnd w:id="266"/>
      <w:bookmarkEnd w:id="267"/>
      <w:bookmarkEnd w:id="268"/>
    </w:p>
    <w:tbl>
      <w:tblPr>
        <w:tblStyle w:val="TableGrid"/>
        <w:tblW w:w="0" w:type="auto"/>
        <w:tblLook w:val="04A0" w:firstRow="1" w:lastRow="0" w:firstColumn="1" w:lastColumn="0" w:noHBand="0" w:noVBand="1"/>
      </w:tblPr>
      <w:tblGrid>
        <w:gridCol w:w="2605"/>
        <w:gridCol w:w="3690"/>
        <w:gridCol w:w="3450"/>
        <w:gridCol w:w="3205"/>
      </w:tblGrid>
      <w:tr w:rsidR="007066B7" w:rsidRPr="00CF7DA5" w14:paraId="74D93277" w14:textId="77777777" w:rsidTr="00CA7194">
        <w:tc>
          <w:tcPr>
            <w:tcW w:w="2605" w:type="dxa"/>
            <w:shd w:val="clear" w:color="auto" w:fill="BFBFBF" w:themeFill="background1" w:themeFillShade="BF"/>
            <w:vAlign w:val="center"/>
          </w:tcPr>
          <w:p w14:paraId="00627871" w14:textId="77777777" w:rsidR="007066B7" w:rsidRPr="00CF7DA5" w:rsidRDefault="007066B7" w:rsidP="00D452C4">
            <w:pPr>
              <w:rPr>
                <w:sz w:val="12"/>
                <w:szCs w:val="12"/>
              </w:rPr>
            </w:pPr>
          </w:p>
        </w:tc>
        <w:tc>
          <w:tcPr>
            <w:tcW w:w="3690" w:type="dxa"/>
            <w:shd w:val="clear" w:color="auto" w:fill="BFBFBF" w:themeFill="background1" w:themeFillShade="BF"/>
            <w:vAlign w:val="center"/>
          </w:tcPr>
          <w:p w14:paraId="5CB34191" w14:textId="77777777" w:rsidR="007066B7" w:rsidRPr="00CF7DA5" w:rsidRDefault="007066B7" w:rsidP="00D452C4">
            <w:pPr>
              <w:rPr>
                <w:sz w:val="12"/>
                <w:szCs w:val="12"/>
              </w:rPr>
            </w:pPr>
            <w:r w:rsidRPr="00CF7DA5">
              <w:rPr>
                <w:sz w:val="12"/>
                <w:szCs w:val="12"/>
              </w:rPr>
              <w:t>Assistant</w:t>
            </w:r>
          </w:p>
        </w:tc>
        <w:tc>
          <w:tcPr>
            <w:tcW w:w="3450" w:type="dxa"/>
            <w:shd w:val="clear" w:color="auto" w:fill="BFBFBF" w:themeFill="background1" w:themeFillShade="BF"/>
            <w:vAlign w:val="center"/>
          </w:tcPr>
          <w:p w14:paraId="63E7528F" w14:textId="77777777" w:rsidR="007066B7" w:rsidRPr="00CF7DA5" w:rsidRDefault="007066B7" w:rsidP="00D452C4">
            <w:pPr>
              <w:rPr>
                <w:sz w:val="12"/>
                <w:szCs w:val="12"/>
              </w:rPr>
            </w:pPr>
            <w:r w:rsidRPr="00CF7DA5">
              <w:rPr>
                <w:sz w:val="12"/>
                <w:szCs w:val="12"/>
              </w:rPr>
              <w:t>Associate</w:t>
            </w:r>
          </w:p>
        </w:tc>
        <w:tc>
          <w:tcPr>
            <w:tcW w:w="3205" w:type="dxa"/>
            <w:shd w:val="clear" w:color="auto" w:fill="BFBFBF" w:themeFill="background1" w:themeFillShade="BF"/>
            <w:vAlign w:val="center"/>
          </w:tcPr>
          <w:p w14:paraId="3C571BFB" w14:textId="2D8DB28E" w:rsidR="007066B7" w:rsidRPr="00CF7DA5" w:rsidRDefault="00292E90" w:rsidP="00D452C4">
            <w:pPr>
              <w:rPr>
                <w:sz w:val="12"/>
                <w:szCs w:val="12"/>
              </w:rPr>
            </w:pPr>
            <w:r w:rsidRPr="00CF7DA5">
              <w:rPr>
                <w:sz w:val="14"/>
                <w:szCs w:val="14"/>
              </w:rPr>
              <w:t>Full Title</w:t>
            </w:r>
          </w:p>
        </w:tc>
      </w:tr>
      <w:tr w:rsidR="007066B7" w:rsidRPr="00CF7DA5" w14:paraId="6B0C4A41" w14:textId="77777777" w:rsidTr="00CA7194">
        <w:tc>
          <w:tcPr>
            <w:tcW w:w="2605" w:type="dxa"/>
            <w:shd w:val="clear" w:color="auto" w:fill="BFBFBF" w:themeFill="background1" w:themeFillShade="BF"/>
            <w:vAlign w:val="center"/>
          </w:tcPr>
          <w:p w14:paraId="4B71E79B" w14:textId="77777777" w:rsidR="007066B7" w:rsidRPr="00CF7DA5" w:rsidRDefault="007066B7" w:rsidP="00D452C4">
            <w:pPr>
              <w:rPr>
                <w:b/>
                <w:bCs/>
                <w:sz w:val="12"/>
                <w:szCs w:val="12"/>
              </w:rPr>
            </w:pPr>
            <w:r w:rsidRPr="00CF7DA5">
              <w:rPr>
                <w:b/>
                <w:bCs/>
                <w:sz w:val="12"/>
                <w:szCs w:val="12"/>
              </w:rPr>
              <w:t>Summary</w:t>
            </w:r>
          </w:p>
        </w:tc>
        <w:tc>
          <w:tcPr>
            <w:tcW w:w="3690" w:type="dxa"/>
            <w:vAlign w:val="center"/>
          </w:tcPr>
          <w:p w14:paraId="6BCF0032" w14:textId="03C2A136" w:rsidR="007066B7" w:rsidRPr="00CF7DA5" w:rsidRDefault="007066B7" w:rsidP="00D452C4">
            <w:pPr>
              <w:rPr>
                <w:sz w:val="12"/>
                <w:szCs w:val="12"/>
              </w:rPr>
            </w:pPr>
            <w:r w:rsidRPr="00CF7DA5">
              <w:rPr>
                <w:sz w:val="12"/>
                <w:szCs w:val="12"/>
              </w:rPr>
              <w:t xml:space="preserve">Assistant rank is the entry level for </w:t>
            </w:r>
            <w:r w:rsidR="00B27ABA">
              <w:rPr>
                <w:sz w:val="12"/>
                <w:szCs w:val="12"/>
              </w:rPr>
              <w:t>a</w:t>
            </w:r>
            <w:r w:rsidRPr="00CF7DA5">
              <w:rPr>
                <w:sz w:val="12"/>
                <w:szCs w:val="12"/>
              </w:rPr>
              <w:t>cademic appointees.</w:t>
            </w:r>
            <w:r w:rsidR="0030054F" w:rsidRPr="00CF7DA5">
              <w:rPr>
                <w:sz w:val="12"/>
                <w:szCs w:val="12"/>
              </w:rPr>
              <w:t xml:space="preserve"> </w:t>
            </w:r>
            <w:r w:rsidRPr="00CF7DA5">
              <w:rPr>
                <w:sz w:val="12"/>
                <w:szCs w:val="12"/>
              </w:rPr>
              <w:t xml:space="preserve">The academic criteria of research and competence need not be equally developed. For advancement in this rank, emphasis must be on the area of Research and Creative Work. Academics are expected to explore innovative ideas and </w:t>
            </w:r>
            <w:r w:rsidR="004207D9" w:rsidRPr="00CF7DA5">
              <w:rPr>
                <w:sz w:val="12"/>
                <w:szCs w:val="12"/>
              </w:rPr>
              <w:t>methodology and</w:t>
            </w:r>
            <w:r w:rsidRPr="00CF7DA5">
              <w:rPr>
                <w:sz w:val="12"/>
                <w:szCs w:val="12"/>
              </w:rPr>
              <w:t xml:space="preserve"> demonstrate the ability to interact well with colleagues and clientele.</w:t>
            </w:r>
          </w:p>
        </w:tc>
        <w:tc>
          <w:tcPr>
            <w:tcW w:w="3450" w:type="dxa"/>
            <w:vAlign w:val="center"/>
          </w:tcPr>
          <w:p w14:paraId="7F4764AA" w14:textId="4FD736C9" w:rsidR="007066B7" w:rsidRPr="00CF7DA5" w:rsidRDefault="007066B7" w:rsidP="00F613E0">
            <w:pPr>
              <w:rPr>
                <w:sz w:val="12"/>
                <w:szCs w:val="12"/>
              </w:rPr>
            </w:pPr>
            <w:r w:rsidRPr="00CF7DA5">
              <w:rPr>
                <w:sz w:val="12"/>
                <w:szCs w:val="12"/>
              </w:rPr>
              <w:t xml:space="preserve">The </w:t>
            </w:r>
            <w:r w:rsidR="00292E90" w:rsidRPr="00CF7DA5">
              <w:rPr>
                <w:sz w:val="12"/>
                <w:szCs w:val="12"/>
              </w:rPr>
              <w:t>associate</w:t>
            </w:r>
            <w:r w:rsidRPr="00CF7DA5">
              <w:rPr>
                <w:sz w:val="12"/>
                <w:szCs w:val="12"/>
              </w:rPr>
              <w:t xml:space="preserve"> rank is intended for </w:t>
            </w:r>
            <w:r w:rsidR="00B27ABA">
              <w:rPr>
                <w:sz w:val="12"/>
                <w:szCs w:val="12"/>
              </w:rPr>
              <w:t>a</w:t>
            </w:r>
            <w:r w:rsidRPr="00CF7DA5">
              <w:rPr>
                <w:sz w:val="12"/>
                <w:szCs w:val="12"/>
              </w:rPr>
              <w:t>cademic appointees who demonstrate significant potential for a productive career within Cooperative Extension. Academics in this rank must demonstrate an ability to effectively set program priorities, make long-range program planning decisions, interact well with colleagues and clientele, and demonstrate impacts from conducting Research and Creative Activity. The academic program should clearly demonstrate that it is moving toward balance among the two academic criteria for advancement.</w:t>
            </w:r>
            <w:r w:rsidR="00F613E0">
              <w:rPr>
                <w:sz w:val="12"/>
                <w:szCs w:val="12"/>
              </w:rPr>
              <w:t xml:space="preserve"> T</w:t>
            </w:r>
            <w:r w:rsidR="00F613E0" w:rsidRPr="00F613E0">
              <w:rPr>
                <w:sz w:val="12"/>
                <w:szCs w:val="12"/>
              </w:rPr>
              <w:t>he</w:t>
            </w:r>
            <w:r w:rsidR="00F613E0">
              <w:rPr>
                <w:sz w:val="12"/>
                <w:szCs w:val="12"/>
              </w:rPr>
              <w:t xml:space="preserve"> </w:t>
            </w:r>
            <w:r w:rsidR="00F613E0" w:rsidRPr="00F613E0">
              <w:rPr>
                <w:sz w:val="12"/>
                <w:szCs w:val="12"/>
              </w:rPr>
              <w:t>normal period of service in the rank of Associate Project Scientist</w:t>
            </w:r>
            <w:r w:rsidR="00F613E0">
              <w:rPr>
                <w:sz w:val="12"/>
                <w:szCs w:val="12"/>
              </w:rPr>
              <w:t xml:space="preserve"> i</w:t>
            </w:r>
            <w:r w:rsidR="00F613E0" w:rsidRPr="00F613E0">
              <w:rPr>
                <w:sz w:val="12"/>
                <w:szCs w:val="12"/>
              </w:rPr>
              <w:t>s six years</w:t>
            </w:r>
            <w:r w:rsidR="00F613E0">
              <w:rPr>
                <w:sz w:val="12"/>
                <w:szCs w:val="12"/>
              </w:rPr>
              <w:t>.</w:t>
            </w:r>
          </w:p>
        </w:tc>
        <w:tc>
          <w:tcPr>
            <w:tcW w:w="3205" w:type="dxa"/>
            <w:vAlign w:val="center"/>
          </w:tcPr>
          <w:p w14:paraId="70EDBA2D" w14:textId="088B4386" w:rsidR="007066B7" w:rsidRPr="00CF7DA5" w:rsidRDefault="00292E90" w:rsidP="00D452C4">
            <w:pPr>
              <w:rPr>
                <w:sz w:val="12"/>
                <w:szCs w:val="12"/>
              </w:rPr>
            </w:pPr>
            <w:r w:rsidRPr="00CF7DA5">
              <w:rPr>
                <w:sz w:val="12"/>
                <w:szCs w:val="12"/>
              </w:rPr>
              <w:t>Full title</w:t>
            </w:r>
            <w:r w:rsidR="007066B7" w:rsidRPr="00CF7DA5">
              <w:rPr>
                <w:sz w:val="12"/>
                <w:szCs w:val="12"/>
              </w:rPr>
              <w:t xml:space="preserve"> </w:t>
            </w:r>
            <w:r w:rsidRPr="00CF7DA5">
              <w:rPr>
                <w:sz w:val="12"/>
                <w:szCs w:val="12"/>
              </w:rPr>
              <w:t>rank</w:t>
            </w:r>
            <w:r w:rsidR="007066B7" w:rsidRPr="00CF7DA5">
              <w:rPr>
                <w:sz w:val="12"/>
                <w:szCs w:val="12"/>
              </w:rPr>
              <w:t xml:space="preserve"> is reserved for </w:t>
            </w:r>
            <w:r w:rsidR="008C0F6F">
              <w:rPr>
                <w:sz w:val="12"/>
                <w:szCs w:val="12"/>
              </w:rPr>
              <w:t>a</w:t>
            </w:r>
            <w:r w:rsidR="007066B7" w:rsidRPr="00CF7DA5">
              <w:rPr>
                <w:sz w:val="12"/>
                <w:szCs w:val="12"/>
              </w:rPr>
              <w:t xml:space="preserve">cademic appointees who are successfully making positive contributions to their discipline and whose program shows evidence of growth, depth, clientele and colleague respect, professional improvement, and outreach/diversity efforts and accomplishments. Candidates considered for promotion from the </w:t>
            </w:r>
            <w:r w:rsidRPr="00CF7DA5">
              <w:rPr>
                <w:sz w:val="12"/>
                <w:szCs w:val="12"/>
              </w:rPr>
              <w:t>associate</w:t>
            </w:r>
            <w:r w:rsidR="007066B7" w:rsidRPr="00CF7DA5">
              <w:rPr>
                <w:sz w:val="12"/>
                <w:szCs w:val="12"/>
              </w:rPr>
              <w:t xml:space="preserve"> to </w:t>
            </w:r>
            <w:r w:rsidR="005C0D66" w:rsidRPr="00CF7DA5">
              <w:rPr>
                <w:sz w:val="12"/>
                <w:szCs w:val="12"/>
              </w:rPr>
              <w:t>full title</w:t>
            </w:r>
            <w:r w:rsidR="007066B7" w:rsidRPr="00CF7DA5">
              <w:rPr>
                <w:sz w:val="12"/>
                <w:szCs w:val="12"/>
              </w:rPr>
              <w:t xml:space="preserve"> rank must demonstrate continued professional growth and leadership in their program area. Academics must have an excellent program, incorporating the two advancement criteria including affirmative action efforts.</w:t>
            </w:r>
          </w:p>
        </w:tc>
      </w:tr>
      <w:tr w:rsidR="007066B7" w:rsidRPr="00CF7DA5" w14:paraId="138EA291" w14:textId="77777777" w:rsidTr="00CA7194">
        <w:tc>
          <w:tcPr>
            <w:tcW w:w="2605" w:type="dxa"/>
            <w:shd w:val="clear" w:color="auto" w:fill="BFBFBF" w:themeFill="background1" w:themeFillShade="BF"/>
            <w:vAlign w:val="center"/>
          </w:tcPr>
          <w:p w14:paraId="51898DD5" w14:textId="77777777" w:rsidR="007066B7" w:rsidRPr="00CF7DA5" w:rsidRDefault="007066B7" w:rsidP="00D452C4">
            <w:pPr>
              <w:rPr>
                <w:b/>
                <w:bCs/>
                <w:sz w:val="12"/>
                <w:szCs w:val="12"/>
              </w:rPr>
            </w:pPr>
            <w:r w:rsidRPr="00CF7DA5">
              <w:rPr>
                <w:b/>
                <w:bCs/>
                <w:sz w:val="12"/>
                <w:szCs w:val="12"/>
              </w:rPr>
              <w:t>Research and Creative Work</w:t>
            </w:r>
          </w:p>
          <w:p w14:paraId="251305B6" w14:textId="77777777" w:rsidR="007066B7" w:rsidRPr="00CF7DA5" w:rsidRDefault="007066B7" w:rsidP="00D452C4">
            <w:pPr>
              <w:rPr>
                <w:sz w:val="12"/>
                <w:szCs w:val="12"/>
              </w:rPr>
            </w:pPr>
            <w:r w:rsidRPr="00CF7DA5">
              <w:rPr>
                <w:sz w:val="12"/>
                <w:szCs w:val="12"/>
              </w:rPr>
              <w:t>Demonstrated significant, original and creative contribution to a research or creative program or project</w:t>
            </w:r>
          </w:p>
        </w:tc>
        <w:tc>
          <w:tcPr>
            <w:tcW w:w="3690" w:type="dxa"/>
            <w:vAlign w:val="center"/>
          </w:tcPr>
          <w:p w14:paraId="65CEEF15"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Demonstrate ability to assess program needs and priorities.</w:t>
            </w:r>
          </w:p>
          <w:p w14:paraId="4EB6DBE9" w14:textId="4409F041" w:rsidR="007066B7" w:rsidRPr="00CF7DA5" w:rsidRDefault="007066B7" w:rsidP="00FB4639">
            <w:pPr>
              <w:pStyle w:val="ListParagraph"/>
              <w:numPr>
                <w:ilvl w:val="0"/>
                <w:numId w:val="22"/>
              </w:numPr>
              <w:ind w:left="156" w:hanging="180"/>
              <w:rPr>
                <w:sz w:val="12"/>
                <w:szCs w:val="12"/>
              </w:rPr>
            </w:pPr>
            <w:r w:rsidRPr="00CF7DA5">
              <w:rPr>
                <w:sz w:val="12"/>
                <w:szCs w:val="12"/>
              </w:rPr>
              <w:t>Evaluate and/or develop appropriate, innovative methodologies that enhance clientele’s knowledge in the program area to the extent possible.</w:t>
            </w:r>
          </w:p>
          <w:p w14:paraId="581F46F8" w14:textId="0D107541" w:rsidR="007066B7" w:rsidRPr="00CF7DA5" w:rsidRDefault="007066B7" w:rsidP="00FB4639">
            <w:pPr>
              <w:pStyle w:val="ListParagraph"/>
              <w:numPr>
                <w:ilvl w:val="0"/>
                <w:numId w:val="22"/>
              </w:numPr>
              <w:ind w:left="156" w:hanging="180"/>
              <w:rPr>
                <w:sz w:val="12"/>
                <w:szCs w:val="12"/>
              </w:rPr>
            </w:pPr>
            <w:r w:rsidRPr="00CF7DA5">
              <w:rPr>
                <w:sz w:val="12"/>
                <w:szCs w:val="12"/>
              </w:rPr>
              <w:t xml:space="preserve">Develop research and/or creative activity in a collaborative and team-oriented atmosphere. Work with other UC </w:t>
            </w:r>
            <w:r w:rsidR="008C0F6F">
              <w:rPr>
                <w:sz w:val="12"/>
                <w:szCs w:val="12"/>
              </w:rPr>
              <w:t>a</w:t>
            </w:r>
            <w:r w:rsidRPr="00CF7DA5">
              <w:rPr>
                <w:sz w:val="12"/>
                <w:szCs w:val="12"/>
              </w:rPr>
              <w:t>cademic colleagues to develop (write or edit) relevant publications for local clientele and related industries as appropriate (e.g., newsletter for growers/clientele; news articles, web page for the program, or other innovative methodologies).</w:t>
            </w:r>
          </w:p>
        </w:tc>
        <w:tc>
          <w:tcPr>
            <w:tcW w:w="3450" w:type="dxa"/>
            <w:vAlign w:val="center"/>
          </w:tcPr>
          <w:p w14:paraId="42F28351" w14:textId="41A084A2" w:rsidR="007066B7" w:rsidRPr="00CF7DA5" w:rsidRDefault="007066B7" w:rsidP="00FB4639">
            <w:pPr>
              <w:pStyle w:val="ListParagraph"/>
              <w:numPr>
                <w:ilvl w:val="0"/>
                <w:numId w:val="22"/>
              </w:numPr>
              <w:ind w:left="156" w:hanging="180"/>
              <w:rPr>
                <w:sz w:val="12"/>
                <w:szCs w:val="12"/>
              </w:rPr>
            </w:pPr>
            <w:r w:rsidRPr="00CF7DA5">
              <w:rPr>
                <w:sz w:val="12"/>
                <w:szCs w:val="12"/>
              </w:rPr>
              <w:t>Demonstrate the ability to develop a focused research/education program based on evolving clientele needs and the ANR strategic plan</w:t>
            </w:r>
            <w:r w:rsidR="004419B4">
              <w:rPr>
                <w:sz w:val="12"/>
                <w:szCs w:val="12"/>
              </w:rPr>
              <w:t>.</w:t>
            </w:r>
          </w:p>
          <w:p w14:paraId="6CA4917D" w14:textId="5A64D433" w:rsidR="007066B7" w:rsidRPr="00CF7DA5" w:rsidRDefault="007066B7" w:rsidP="00FB4639">
            <w:pPr>
              <w:pStyle w:val="ListParagraph"/>
              <w:numPr>
                <w:ilvl w:val="0"/>
                <w:numId w:val="22"/>
              </w:numPr>
              <w:ind w:left="156" w:hanging="180"/>
              <w:rPr>
                <w:sz w:val="12"/>
                <w:szCs w:val="12"/>
              </w:rPr>
            </w:pPr>
            <w:r w:rsidRPr="00CF7DA5">
              <w:rPr>
                <w:sz w:val="12"/>
                <w:szCs w:val="12"/>
              </w:rPr>
              <w:t>Collaborate with colleagues and community partners in program development, implementation</w:t>
            </w:r>
            <w:r w:rsidR="00CA0589">
              <w:rPr>
                <w:sz w:val="12"/>
                <w:szCs w:val="12"/>
              </w:rPr>
              <w:t>,</w:t>
            </w:r>
            <w:r w:rsidRPr="00CF7DA5">
              <w:rPr>
                <w:sz w:val="12"/>
                <w:szCs w:val="12"/>
              </w:rPr>
              <w:t xml:space="preserve"> and evaluation.</w:t>
            </w:r>
          </w:p>
          <w:p w14:paraId="006E6B2A" w14:textId="04EC0B35" w:rsidR="007066B7" w:rsidRPr="00CF7DA5" w:rsidRDefault="007066B7" w:rsidP="00FB4639">
            <w:pPr>
              <w:pStyle w:val="ListParagraph"/>
              <w:numPr>
                <w:ilvl w:val="0"/>
                <w:numId w:val="22"/>
              </w:numPr>
              <w:ind w:left="156" w:hanging="180"/>
              <w:rPr>
                <w:sz w:val="12"/>
                <w:szCs w:val="12"/>
              </w:rPr>
            </w:pPr>
            <w:r w:rsidRPr="00CF7DA5">
              <w:rPr>
                <w:sz w:val="12"/>
                <w:szCs w:val="12"/>
              </w:rPr>
              <w:t>Serve as an author in a variety of publications (e.g.</w:t>
            </w:r>
            <w:r w:rsidR="00CA0589">
              <w:rPr>
                <w:sz w:val="12"/>
                <w:szCs w:val="12"/>
              </w:rPr>
              <w:t xml:space="preserve">, newsletters, articles for the </w:t>
            </w:r>
            <w:r w:rsidRPr="00CF7DA5">
              <w:rPr>
                <w:sz w:val="12"/>
                <w:szCs w:val="12"/>
              </w:rPr>
              <w:t>popular press, web-based applications, UC Delivers, and contribute to peer-reviewed publications).</w:t>
            </w:r>
          </w:p>
        </w:tc>
        <w:tc>
          <w:tcPr>
            <w:tcW w:w="3205" w:type="dxa"/>
            <w:vAlign w:val="center"/>
          </w:tcPr>
          <w:p w14:paraId="2711DC63"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Participate in applied research and/or scholarly activity as evidenced by their presentation and publication record.</w:t>
            </w:r>
          </w:p>
          <w:p w14:paraId="7340894C" w14:textId="59928E92" w:rsidR="007066B7" w:rsidRPr="00CF7DA5" w:rsidRDefault="007066B7" w:rsidP="00FB4639">
            <w:pPr>
              <w:pStyle w:val="ListParagraph"/>
              <w:numPr>
                <w:ilvl w:val="0"/>
                <w:numId w:val="22"/>
              </w:numPr>
              <w:ind w:left="156" w:hanging="180"/>
              <w:rPr>
                <w:sz w:val="12"/>
                <w:szCs w:val="12"/>
              </w:rPr>
            </w:pPr>
            <w:r w:rsidRPr="00CF7DA5">
              <w:rPr>
                <w:sz w:val="12"/>
                <w:szCs w:val="12"/>
              </w:rPr>
              <w:t xml:space="preserve">Focus program on the research extension continuum (integrate research and education programs where research leads to education while working with a network of colleagues to extend </w:t>
            </w:r>
            <w:r w:rsidR="0017201D">
              <w:rPr>
                <w:sz w:val="12"/>
                <w:szCs w:val="12"/>
              </w:rPr>
              <w:t>research-based</w:t>
            </w:r>
            <w:r w:rsidRPr="00CF7DA5">
              <w:rPr>
                <w:sz w:val="12"/>
                <w:szCs w:val="12"/>
              </w:rPr>
              <w:t xml:space="preserve"> information).</w:t>
            </w:r>
          </w:p>
          <w:p w14:paraId="0DE00AF5" w14:textId="4D67C8CD" w:rsidR="007066B7" w:rsidRPr="00CF7DA5" w:rsidRDefault="007066B7" w:rsidP="00FB4639">
            <w:pPr>
              <w:pStyle w:val="ListParagraph"/>
              <w:numPr>
                <w:ilvl w:val="0"/>
                <w:numId w:val="22"/>
              </w:numPr>
              <w:ind w:left="156" w:hanging="180"/>
              <w:rPr>
                <w:sz w:val="12"/>
                <w:szCs w:val="12"/>
              </w:rPr>
            </w:pPr>
            <w:r w:rsidRPr="00CF7DA5">
              <w:rPr>
                <w:sz w:val="12"/>
                <w:szCs w:val="12"/>
              </w:rPr>
              <w:t>Serve as an author in a variety of publications (e.g.</w:t>
            </w:r>
            <w:r w:rsidR="00D925C4">
              <w:rPr>
                <w:sz w:val="12"/>
                <w:szCs w:val="12"/>
              </w:rPr>
              <w:t>,</w:t>
            </w:r>
            <w:r w:rsidRPr="00CF7DA5">
              <w:rPr>
                <w:sz w:val="12"/>
                <w:szCs w:val="12"/>
              </w:rPr>
              <w:t xml:space="preserve"> UC Delivers, articles for popular press, newsletters, peer-reviewed publications).</w:t>
            </w:r>
          </w:p>
          <w:p w14:paraId="671108E2"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Collaborate in acquiring internal and/or external funding for research, extension and/or creative activity.</w:t>
            </w:r>
          </w:p>
        </w:tc>
      </w:tr>
      <w:tr w:rsidR="007066B7" w:rsidRPr="00CF7DA5" w14:paraId="28FA9546" w14:textId="77777777" w:rsidTr="00CA7194">
        <w:tc>
          <w:tcPr>
            <w:tcW w:w="2605" w:type="dxa"/>
            <w:shd w:val="clear" w:color="auto" w:fill="BFBFBF" w:themeFill="background1" w:themeFillShade="BF"/>
            <w:vAlign w:val="center"/>
          </w:tcPr>
          <w:p w14:paraId="61FF4DB2" w14:textId="77777777" w:rsidR="007066B7" w:rsidRPr="00CF7DA5" w:rsidRDefault="007066B7" w:rsidP="00D452C4">
            <w:pPr>
              <w:rPr>
                <w:b/>
                <w:bCs/>
                <w:sz w:val="12"/>
                <w:szCs w:val="12"/>
              </w:rPr>
            </w:pPr>
            <w:r w:rsidRPr="00CF7DA5">
              <w:rPr>
                <w:b/>
                <w:bCs/>
                <w:sz w:val="12"/>
                <w:szCs w:val="12"/>
              </w:rPr>
              <w:t>Professional Competence and Activity</w:t>
            </w:r>
          </w:p>
          <w:p w14:paraId="1A548846" w14:textId="77777777" w:rsidR="007066B7" w:rsidRPr="00CF7DA5" w:rsidRDefault="007066B7" w:rsidP="00D452C4">
            <w:pPr>
              <w:rPr>
                <w:sz w:val="12"/>
                <w:szCs w:val="12"/>
              </w:rPr>
            </w:pPr>
            <w:r w:rsidRPr="00CF7DA5">
              <w:rPr>
                <w:sz w:val="12"/>
                <w:szCs w:val="12"/>
              </w:rPr>
              <w:t>Competence in the subject matter appropriate to the discipline is fundamental to individual success, and to the success and progress of UC ANR.</w:t>
            </w:r>
          </w:p>
        </w:tc>
        <w:tc>
          <w:tcPr>
            <w:tcW w:w="3690" w:type="dxa"/>
            <w:vAlign w:val="center"/>
          </w:tcPr>
          <w:p w14:paraId="37FC9A68" w14:textId="0DF6FB41" w:rsidR="007066B7" w:rsidRPr="00CF7DA5" w:rsidRDefault="007066B7" w:rsidP="00FB4639">
            <w:pPr>
              <w:pStyle w:val="ListParagraph"/>
              <w:numPr>
                <w:ilvl w:val="0"/>
                <w:numId w:val="22"/>
              </w:numPr>
              <w:ind w:left="156" w:hanging="180"/>
              <w:rPr>
                <w:sz w:val="12"/>
                <w:szCs w:val="12"/>
              </w:rPr>
            </w:pPr>
            <w:r w:rsidRPr="00CF7DA5">
              <w:rPr>
                <w:sz w:val="12"/>
                <w:szCs w:val="12"/>
              </w:rPr>
              <w:t>Enhance skills and knowledge in assigned program area(s) and acquire additional skills as needed. (e.g., join a professional society and attend a meeting; complete a short</w:t>
            </w:r>
            <w:r w:rsidR="00CA0589">
              <w:rPr>
                <w:sz w:val="12"/>
                <w:szCs w:val="12"/>
              </w:rPr>
              <w:t xml:space="preserve"> </w:t>
            </w:r>
            <w:r w:rsidRPr="00CF7DA5">
              <w:rPr>
                <w:sz w:val="12"/>
                <w:szCs w:val="12"/>
              </w:rPr>
              <w:t>course; work with mentors).</w:t>
            </w:r>
          </w:p>
          <w:p w14:paraId="70BC4B5D" w14:textId="4C1261D0" w:rsidR="007066B7" w:rsidRPr="00CF7DA5" w:rsidRDefault="007066B7" w:rsidP="00FB4639">
            <w:pPr>
              <w:pStyle w:val="ListParagraph"/>
              <w:numPr>
                <w:ilvl w:val="0"/>
                <w:numId w:val="22"/>
              </w:numPr>
              <w:ind w:left="156" w:hanging="180"/>
              <w:rPr>
                <w:sz w:val="12"/>
                <w:szCs w:val="12"/>
              </w:rPr>
            </w:pPr>
            <w:r w:rsidRPr="00CF7DA5">
              <w:rPr>
                <w:sz w:val="12"/>
                <w:szCs w:val="12"/>
              </w:rPr>
              <w:t>Build credibility with clientele. Seek opportunities to attend and participate in clientele/industry/community</w:t>
            </w:r>
            <w:r w:rsidR="00D925C4">
              <w:rPr>
                <w:sz w:val="12"/>
                <w:szCs w:val="12"/>
              </w:rPr>
              <w:t>-</w:t>
            </w:r>
            <w:r w:rsidRPr="00CF7DA5">
              <w:rPr>
                <w:sz w:val="12"/>
                <w:szCs w:val="12"/>
              </w:rPr>
              <w:t xml:space="preserve">sponsored functions and establish </w:t>
            </w:r>
            <w:r w:rsidR="00C9678D">
              <w:rPr>
                <w:sz w:val="12"/>
                <w:szCs w:val="12"/>
              </w:rPr>
              <w:t xml:space="preserve">a </w:t>
            </w:r>
            <w:r w:rsidRPr="00CF7DA5">
              <w:rPr>
                <w:sz w:val="12"/>
                <w:szCs w:val="12"/>
              </w:rPr>
              <w:t>clientele network.</w:t>
            </w:r>
          </w:p>
          <w:p w14:paraId="02A428D9" w14:textId="5FD6233D" w:rsidR="007066B7" w:rsidRPr="00CF7DA5" w:rsidRDefault="007066B7" w:rsidP="00FB4639">
            <w:pPr>
              <w:pStyle w:val="ListParagraph"/>
              <w:numPr>
                <w:ilvl w:val="0"/>
                <w:numId w:val="22"/>
              </w:numPr>
              <w:ind w:left="156" w:hanging="180"/>
              <w:rPr>
                <w:sz w:val="12"/>
                <w:szCs w:val="12"/>
              </w:rPr>
            </w:pPr>
            <w:r w:rsidRPr="00CF7DA5">
              <w:rPr>
                <w:sz w:val="12"/>
                <w:szCs w:val="12"/>
              </w:rPr>
              <w:t xml:space="preserve">Develop professional relationships that may produce </w:t>
            </w:r>
            <w:r w:rsidR="0017201D">
              <w:rPr>
                <w:sz w:val="12"/>
                <w:szCs w:val="12"/>
              </w:rPr>
              <w:t>long-term</w:t>
            </w:r>
            <w:r w:rsidRPr="00CF7DA5">
              <w:rPr>
                <w:sz w:val="12"/>
                <w:szCs w:val="12"/>
              </w:rPr>
              <w:t xml:space="preserve"> and meaningful University contributions.</w:t>
            </w:r>
          </w:p>
        </w:tc>
        <w:tc>
          <w:tcPr>
            <w:tcW w:w="3450" w:type="dxa"/>
            <w:vAlign w:val="center"/>
          </w:tcPr>
          <w:p w14:paraId="6EBFBC42"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Demonstrate growth by improving skills and knowledge.</w:t>
            </w:r>
          </w:p>
          <w:p w14:paraId="4CA62F5B"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Participate in professional conferences.</w:t>
            </w:r>
          </w:p>
        </w:tc>
        <w:tc>
          <w:tcPr>
            <w:tcW w:w="3205" w:type="dxa"/>
            <w:vAlign w:val="center"/>
          </w:tcPr>
          <w:p w14:paraId="1E739EE3" w14:textId="42014B71" w:rsidR="007066B7" w:rsidRPr="00CF7DA5" w:rsidRDefault="007066B7" w:rsidP="00FB4639">
            <w:pPr>
              <w:pStyle w:val="ListParagraph"/>
              <w:numPr>
                <w:ilvl w:val="0"/>
                <w:numId w:val="22"/>
              </w:numPr>
              <w:ind w:left="156" w:hanging="180"/>
              <w:rPr>
                <w:sz w:val="12"/>
                <w:szCs w:val="12"/>
              </w:rPr>
            </w:pPr>
            <w:r w:rsidRPr="00CF7DA5">
              <w:rPr>
                <w:sz w:val="12"/>
                <w:szCs w:val="12"/>
              </w:rPr>
              <w:t xml:space="preserve">Demonstrate sustained professional growth and contribute to </w:t>
            </w:r>
            <w:r w:rsidR="0017201D">
              <w:rPr>
                <w:sz w:val="12"/>
                <w:szCs w:val="12"/>
              </w:rPr>
              <w:t xml:space="preserve">the </w:t>
            </w:r>
            <w:r w:rsidRPr="00CF7DA5">
              <w:rPr>
                <w:sz w:val="12"/>
                <w:szCs w:val="12"/>
              </w:rPr>
              <w:t>subject area.</w:t>
            </w:r>
          </w:p>
          <w:p w14:paraId="54A3225C"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Demonstrate sustained growth in skills and knowledge (e.g., present at a professional society).</w:t>
            </w:r>
          </w:p>
          <w:p w14:paraId="116A1098"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Be recognized for leadership and expertise at local, regional and/or statewide levels.</w:t>
            </w:r>
          </w:p>
          <w:p w14:paraId="2D0B63A6"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Serve as principal investigator and/or co-principal investigator in applied research.</w:t>
            </w:r>
          </w:p>
        </w:tc>
      </w:tr>
      <w:tr w:rsidR="007066B7" w:rsidRPr="00CF7DA5" w14:paraId="751F34A6" w14:textId="77777777" w:rsidTr="00CA7194">
        <w:tc>
          <w:tcPr>
            <w:tcW w:w="2605" w:type="dxa"/>
            <w:shd w:val="clear" w:color="auto" w:fill="BFBFBF" w:themeFill="background1" w:themeFillShade="BF"/>
            <w:vAlign w:val="center"/>
          </w:tcPr>
          <w:p w14:paraId="303D5A39" w14:textId="77777777" w:rsidR="007066B7" w:rsidRPr="00CF7DA5" w:rsidRDefault="007066B7" w:rsidP="00D452C4">
            <w:pPr>
              <w:rPr>
                <w:b/>
                <w:bCs/>
                <w:sz w:val="12"/>
                <w:szCs w:val="12"/>
              </w:rPr>
            </w:pPr>
            <w:r w:rsidRPr="00CF7DA5">
              <w:rPr>
                <w:b/>
                <w:bCs/>
                <w:sz w:val="12"/>
                <w:szCs w:val="12"/>
              </w:rPr>
              <w:t>NOT REQUIRED FOR THIS TITLE SERIES, THOUGH ENCOURAGED</w:t>
            </w:r>
          </w:p>
          <w:p w14:paraId="3CBB1499" w14:textId="77777777" w:rsidR="007066B7" w:rsidRPr="00CF7DA5" w:rsidRDefault="007066B7" w:rsidP="00D452C4">
            <w:pPr>
              <w:rPr>
                <w:b/>
                <w:bCs/>
                <w:sz w:val="12"/>
                <w:szCs w:val="12"/>
              </w:rPr>
            </w:pPr>
          </w:p>
          <w:p w14:paraId="70120DE4" w14:textId="77777777" w:rsidR="007066B7" w:rsidRPr="00CF7DA5" w:rsidRDefault="007066B7" w:rsidP="00D452C4">
            <w:pPr>
              <w:rPr>
                <w:b/>
                <w:bCs/>
                <w:sz w:val="12"/>
                <w:szCs w:val="12"/>
              </w:rPr>
            </w:pPr>
            <w:r w:rsidRPr="00CF7DA5">
              <w:rPr>
                <w:b/>
                <w:bCs/>
                <w:sz w:val="12"/>
                <w:szCs w:val="12"/>
              </w:rPr>
              <w:t>University and Public Service</w:t>
            </w:r>
          </w:p>
          <w:p w14:paraId="7FABDBA3" w14:textId="7453AD4E" w:rsidR="007066B7" w:rsidRPr="00CF7DA5" w:rsidRDefault="007066B7" w:rsidP="00D452C4">
            <w:pPr>
              <w:rPr>
                <w:sz w:val="12"/>
                <w:szCs w:val="12"/>
              </w:rPr>
            </w:pPr>
            <w:r w:rsidRPr="00CF7DA5">
              <w:rPr>
                <w:sz w:val="12"/>
                <w:szCs w:val="12"/>
              </w:rPr>
              <w:t xml:space="preserve">Services to the </w:t>
            </w:r>
            <w:r w:rsidR="00DD097C" w:rsidRPr="00802E78">
              <w:rPr>
                <w:sz w:val="12"/>
                <w:szCs w:val="12"/>
              </w:rPr>
              <w:t>local CE unit, ANR, and</w:t>
            </w:r>
            <w:r w:rsidR="0069340F">
              <w:rPr>
                <w:sz w:val="12"/>
                <w:szCs w:val="12"/>
              </w:rPr>
              <w:t>/</w:t>
            </w:r>
            <w:r w:rsidR="0024248E">
              <w:rPr>
                <w:sz w:val="12"/>
                <w:szCs w:val="12"/>
              </w:rPr>
              <w:t>or</w:t>
            </w:r>
            <w:r w:rsidR="00DD097C" w:rsidRPr="00802E78">
              <w:rPr>
                <w:sz w:val="12"/>
                <w:szCs w:val="12"/>
              </w:rPr>
              <w:t xml:space="preserve"> the</w:t>
            </w:r>
            <w:r w:rsidR="00DD097C">
              <w:rPr>
                <w:sz w:val="14"/>
                <w:szCs w:val="14"/>
              </w:rPr>
              <w:t xml:space="preserve"> </w:t>
            </w:r>
            <w:r w:rsidRPr="00CF7DA5">
              <w:rPr>
                <w:sz w:val="12"/>
                <w:szCs w:val="12"/>
              </w:rPr>
              <w:t>University</w:t>
            </w:r>
            <w:r w:rsidR="00DD097C">
              <w:rPr>
                <w:sz w:val="12"/>
                <w:szCs w:val="12"/>
              </w:rPr>
              <w:t xml:space="preserve"> at large </w:t>
            </w:r>
            <w:r w:rsidRPr="00CF7DA5">
              <w:rPr>
                <w:sz w:val="12"/>
                <w:szCs w:val="12"/>
              </w:rPr>
              <w:t xml:space="preserve">are a critical part of an </w:t>
            </w:r>
            <w:r w:rsidR="008C0F6F">
              <w:rPr>
                <w:sz w:val="12"/>
                <w:szCs w:val="12"/>
              </w:rPr>
              <w:t>a</w:t>
            </w:r>
            <w:r w:rsidRPr="00CF7DA5">
              <w:rPr>
                <w:sz w:val="12"/>
                <w:szCs w:val="12"/>
              </w:rPr>
              <w:t xml:space="preserve">cademic appointee’s responsibilities. Contributions to </w:t>
            </w:r>
            <w:r w:rsidR="00D925C4">
              <w:rPr>
                <w:sz w:val="12"/>
                <w:szCs w:val="12"/>
              </w:rPr>
              <w:t xml:space="preserve">the </w:t>
            </w:r>
            <w:r w:rsidRPr="00CF7DA5">
              <w:rPr>
                <w:sz w:val="12"/>
                <w:szCs w:val="12"/>
              </w:rPr>
              <w:t>community and beyond are also expectations of the academic appointment, representing UC and the academic discipline.</w:t>
            </w:r>
          </w:p>
        </w:tc>
        <w:tc>
          <w:tcPr>
            <w:tcW w:w="3690" w:type="dxa"/>
            <w:vAlign w:val="center"/>
          </w:tcPr>
          <w:p w14:paraId="7F15E722" w14:textId="77777777" w:rsidR="007066B7" w:rsidRPr="00CF7DA5" w:rsidRDefault="007066B7" w:rsidP="003A18E5">
            <w:pPr>
              <w:pStyle w:val="ListParagraph"/>
              <w:ind w:left="156"/>
              <w:rPr>
                <w:sz w:val="12"/>
                <w:szCs w:val="12"/>
              </w:rPr>
            </w:pPr>
          </w:p>
          <w:p w14:paraId="06510B5A" w14:textId="6C43DE0A" w:rsidR="007066B7" w:rsidRPr="00CF7DA5" w:rsidRDefault="007066B7" w:rsidP="00FB4639">
            <w:pPr>
              <w:pStyle w:val="ListParagraph"/>
              <w:numPr>
                <w:ilvl w:val="0"/>
                <w:numId w:val="22"/>
              </w:numPr>
              <w:ind w:left="156" w:hanging="180"/>
              <w:rPr>
                <w:sz w:val="12"/>
                <w:szCs w:val="12"/>
              </w:rPr>
            </w:pPr>
            <w:r w:rsidRPr="00CF7DA5">
              <w:rPr>
                <w:sz w:val="12"/>
                <w:szCs w:val="12"/>
              </w:rPr>
              <w:t>Seek opportunities and serve in activities that support ANR. (e.g.</w:t>
            </w:r>
            <w:r w:rsidR="00CA0589">
              <w:rPr>
                <w:sz w:val="12"/>
                <w:szCs w:val="12"/>
              </w:rPr>
              <w:t>,</w:t>
            </w:r>
            <w:r w:rsidRPr="00CF7DA5">
              <w:rPr>
                <w:sz w:val="12"/>
                <w:szCs w:val="12"/>
              </w:rPr>
              <w:t xml:space="preserve"> volunteer to assist with UC conferences, meetings, and workgroups).</w:t>
            </w:r>
          </w:p>
          <w:p w14:paraId="6E2D22E1"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Participate in UC ANR Workgroups and UC ANR Strategic Initiatives.</w:t>
            </w:r>
          </w:p>
          <w:p w14:paraId="54A011DD"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Serve in activities that support the local unit (e.g., county committees).</w:t>
            </w:r>
          </w:p>
          <w:p w14:paraId="1BDA3C81"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Serve in public activities (e.g., judge a science fair, serve on committees).</w:t>
            </w:r>
          </w:p>
        </w:tc>
        <w:tc>
          <w:tcPr>
            <w:tcW w:w="3450" w:type="dxa"/>
            <w:vAlign w:val="center"/>
          </w:tcPr>
          <w:p w14:paraId="1E4FE5F3" w14:textId="5BD5C042" w:rsidR="007066B7" w:rsidRPr="00CF7DA5" w:rsidRDefault="007066B7" w:rsidP="00FB4639">
            <w:pPr>
              <w:pStyle w:val="ListParagraph"/>
              <w:numPr>
                <w:ilvl w:val="0"/>
                <w:numId w:val="22"/>
              </w:numPr>
              <w:ind w:left="156" w:hanging="180"/>
              <w:rPr>
                <w:sz w:val="12"/>
                <w:szCs w:val="12"/>
              </w:rPr>
            </w:pPr>
            <w:r w:rsidRPr="00CF7DA5">
              <w:rPr>
                <w:sz w:val="12"/>
                <w:szCs w:val="12"/>
              </w:rPr>
              <w:t xml:space="preserve">Serve in activities that support and/or represent ANR, the broader </w:t>
            </w:r>
            <w:r w:rsidR="0017201D">
              <w:rPr>
                <w:sz w:val="12"/>
                <w:szCs w:val="12"/>
              </w:rPr>
              <w:t>UC community</w:t>
            </w:r>
            <w:r w:rsidRPr="00CF7DA5">
              <w:rPr>
                <w:sz w:val="12"/>
                <w:szCs w:val="12"/>
              </w:rPr>
              <w:t xml:space="preserve">, or other academic entities. (e.g., academic search committees, Academic Assembly Council committees, Statewide program advisory committees/councils, ANR workgroup committees, conference planning committees, industry and </w:t>
            </w:r>
            <w:r w:rsidR="00CA0589">
              <w:rPr>
                <w:sz w:val="12"/>
                <w:szCs w:val="12"/>
              </w:rPr>
              <w:t>government-related</w:t>
            </w:r>
            <w:r w:rsidRPr="00CF7DA5">
              <w:rPr>
                <w:sz w:val="12"/>
                <w:szCs w:val="12"/>
              </w:rPr>
              <w:t xml:space="preserve"> committees that serve local needs).</w:t>
            </w:r>
          </w:p>
          <w:p w14:paraId="7A3560E2"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Participate in UC ANR workgroups and UC ANR Strategic Initiatives.</w:t>
            </w:r>
          </w:p>
          <w:p w14:paraId="6CD2B47C"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Serve in activities and/or committees that support the local unit.</w:t>
            </w:r>
          </w:p>
          <w:p w14:paraId="6A62F8F2"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Participate in activities that serve the public (e.g., serving on committees and boards of directors).</w:t>
            </w:r>
          </w:p>
        </w:tc>
        <w:tc>
          <w:tcPr>
            <w:tcW w:w="3205" w:type="dxa"/>
            <w:vAlign w:val="center"/>
          </w:tcPr>
          <w:p w14:paraId="71F55E83" w14:textId="198A6A92" w:rsidR="007066B7" w:rsidRPr="00CF7DA5" w:rsidRDefault="007066B7" w:rsidP="00FB4639">
            <w:pPr>
              <w:pStyle w:val="ListParagraph"/>
              <w:numPr>
                <w:ilvl w:val="0"/>
                <w:numId w:val="22"/>
              </w:numPr>
              <w:ind w:left="156" w:hanging="180"/>
              <w:rPr>
                <w:sz w:val="12"/>
                <w:szCs w:val="12"/>
              </w:rPr>
            </w:pPr>
            <w:r w:rsidRPr="00CF7DA5">
              <w:rPr>
                <w:sz w:val="12"/>
                <w:szCs w:val="12"/>
              </w:rPr>
              <w:t>Serve in activities that provide leadership and support to further ANR, UC goals</w:t>
            </w:r>
            <w:r w:rsidR="0017201D">
              <w:rPr>
                <w:sz w:val="12"/>
                <w:szCs w:val="12"/>
              </w:rPr>
              <w:t>,</w:t>
            </w:r>
            <w:r w:rsidRPr="00CF7DA5">
              <w:rPr>
                <w:sz w:val="12"/>
                <w:szCs w:val="12"/>
              </w:rPr>
              <w:t xml:space="preserve"> and objectives (e.g., UC, governmental, and other pertinent academic entities, leadership in workgroup activities).</w:t>
            </w:r>
          </w:p>
          <w:p w14:paraId="6D37B86E"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Leadership in UC ANR workgroups or UC ANR Strategic Initiatives.</w:t>
            </w:r>
          </w:p>
          <w:p w14:paraId="0DAB4315"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Serve in activities that provide leadership and support to the local unit.</w:t>
            </w:r>
          </w:p>
          <w:p w14:paraId="7E393E7D" w14:textId="77777777" w:rsidR="007066B7" w:rsidRPr="00CF7DA5" w:rsidRDefault="007066B7" w:rsidP="00FB4639">
            <w:pPr>
              <w:pStyle w:val="ListParagraph"/>
              <w:numPr>
                <w:ilvl w:val="0"/>
                <w:numId w:val="22"/>
              </w:numPr>
              <w:ind w:left="156" w:hanging="180"/>
              <w:rPr>
                <w:sz w:val="12"/>
                <w:szCs w:val="12"/>
              </w:rPr>
            </w:pPr>
            <w:r w:rsidRPr="00CF7DA5">
              <w:rPr>
                <w:sz w:val="12"/>
                <w:szCs w:val="12"/>
              </w:rPr>
              <w:t>Provide leadership and support for activities that serve the public.</w:t>
            </w:r>
          </w:p>
        </w:tc>
      </w:tr>
      <w:tr w:rsidR="007066B7" w:rsidRPr="00CF7DA5" w14:paraId="1E28830A" w14:textId="77777777" w:rsidTr="00CA7194">
        <w:tc>
          <w:tcPr>
            <w:tcW w:w="2605" w:type="dxa"/>
            <w:shd w:val="clear" w:color="auto" w:fill="BFBFBF" w:themeFill="background1" w:themeFillShade="BF"/>
            <w:vAlign w:val="center"/>
          </w:tcPr>
          <w:p w14:paraId="4933AC3B" w14:textId="0104A347" w:rsidR="007066B7" w:rsidRPr="00CF7DA5" w:rsidRDefault="007066B7" w:rsidP="00D452C4">
            <w:pPr>
              <w:rPr>
                <w:b/>
                <w:bCs/>
                <w:sz w:val="12"/>
                <w:szCs w:val="12"/>
              </w:rPr>
            </w:pPr>
            <w:r w:rsidRPr="00CF7DA5">
              <w:rPr>
                <w:b/>
                <w:bCs/>
                <w:sz w:val="12"/>
                <w:szCs w:val="12"/>
              </w:rPr>
              <w:t>Affirmative Action</w:t>
            </w:r>
            <w:r w:rsidR="00945C75">
              <w:rPr>
                <w:b/>
                <w:bCs/>
                <w:sz w:val="12"/>
                <w:szCs w:val="12"/>
              </w:rPr>
              <w:t xml:space="preserve"> </w:t>
            </w:r>
            <w:r w:rsidR="00945C75" w:rsidRPr="008241B7">
              <w:rPr>
                <w:b/>
                <w:bCs/>
                <w:sz w:val="12"/>
                <w:szCs w:val="12"/>
              </w:rPr>
              <w:t>and E</w:t>
            </w:r>
            <w:r w:rsidR="00B91621">
              <w:rPr>
                <w:b/>
                <w:bCs/>
                <w:sz w:val="12"/>
                <w:szCs w:val="12"/>
              </w:rPr>
              <w:t>D</w:t>
            </w:r>
            <w:r w:rsidR="00945C75" w:rsidRPr="008241B7">
              <w:rPr>
                <w:b/>
                <w:bCs/>
                <w:sz w:val="12"/>
                <w:szCs w:val="12"/>
              </w:rPr>
              <w:t>I</w:t>
            </w:r>
          </w:p>
          <w:p w14:paraId="5E632AE0" w14:textId="426253AF" w:rsidR="007066B7" w:rsidRPr="00CF7DA5" w:rsidRDefault="00945C75" w:rsidP="00D452C4">
            <w:pPr>
              <w:rPr>
                <w:sz w:val="12"/>
                <w:szCs w:val="12"/>
              </w:rPr>
            </w:pPr>
            <w:r w:rsidRPr="008241B7">
              <w:rPr>
                <w:sz w:val="12"/>
                <w:szCs w:val="12"/>
              </w:rPr>
              <w:t>Documentation of Civil Rights Compliance in extension activities is a legal requirement.</w:t>
            </w:r>
            <w:r>
              <w:rPr>
                <w:sz w:val="12"/>
                <w:szCs w:val="12"/>
              </w:rPr>
              <w:t xml:space="preserve"> </w:t>
            </w:r>
            <w:r w:rsidR="007066B7" w:rsidRPr="00CF7DA5">
              <w:rPr>
                <w:sz w:val="12"/>
                <w:szCs w:val="12"/>
              </w:rPr>
              <w:t xml:space="preserve">Outreach/diversity efforts are an integral part of an </w:t>
            </w:r>
            <w:r w:rsidR="00EA5903" w:rsidRPr="00CF7DA5">
              <w:rPr>
                <w:sz w:val="12"/>
                <w:szCs w:val="12"/>
              </w:rPr>
              <w:t>academic’s</w:t>
            </w:r>
            <w:r w:rsidR="007066B7" w:rsidRPr="00CF7DA5">
              <w:rPr>
                <w:sz w:val="12"/>
                <w:szCs w:val="12"/>
              </w:rPr>
              <w:t xml:space="preserve"> responsibilities in both program and personnel areas. Within each rank, a description of expected affirmative action efforts is included. In each criterion, examples are provided to better illustrate performance.</w:t>
            </w:r>
          </w:p>
        </w:tc>
        <w:tc>
          <w:tcPr>
            <w:tcW w:w="3690" w:type="dxa"/>
            <w:vAlign w:val="center"/>
          </w:tcPr>
          <w:p w14:paraId="61EA5D2A" w14:textId="7CE6F5A3" w:rsidR="007066B7" w:rsidRDefault="007066B7" w:rsidP="00FB4639">
            <w:pPr>
              <w:pStyle w:val="ListParagraph"/>
              <w:numPr>
                <w:ilvl w:val="0"/>
                <w:numId w:val="22"/>
              </w:numPr>
              <w:ind w:left="156" w:hanging="180"/>
              <w:rPr>
                <w:sz w:val="12"/>
                <w:szCs w:val="12"/>
              </w:rPr>
            </w:pPr>
            <w:r w:rsidRPr="00CF7DA5">
              <w:rPr>
                <w:sz w:val="12"/>
                <w:szCs w:val="12"/>
              </w:rPr>
              <w:t xml:space="preserve">Demonstrate understanding and dedication to the Division’s Affirmative Action program </w:t>
            </w:r>
            <w:hyperlink r:id="rId63" w:history="1">
              <w:r w:rsidR="00494D66" w:rsidRPr="00B2119C">
                <w:rPr>
                  <w:rStyle w:val="Hyperlink"/>
                  <w:sz w:val="12"/>
                  <w:szCs w:val="12"/>
                </w:rPr>
                <w:t>http://ucanr</w:t>
              </w:r>
            </w:hyperlink>
            <w:r w:rsidRPr="00CF7DA5">
              <w:rPr>
                <w:sz w:val="12"/>
                <w:szCs w:val="12"/>
              </w:rPr>
              <w:t>.edu/affirmaction including identifying and defining clientele (establishing appropriate baselines) and developing methods to serve them.</w:t>
            </w:r>
          </w:p>
          <w:p w14:paraId="1D70AC3E" w14:textId="0CF6252F" w:rsidR="00945C75" w:rsidRPr="00CF7DA5" w:rsidRDefault="00945C75" w:rsidP="00FB4639">
            <w:pPr>
              <w:pStyle w:val="ListParagraph"/>
              <w:numPr>
                <w:ilvl w:val="0"/>
                <w:numId w:val="22"/>
              </w:numPr>
              <w:ind w:left="156" w:hanging="180"/>
              <w:rPr>
                <w:sz w:val="12"/>
                <w:szCs w:val="12"/>
              </w:rPr>
            </w:pPr>
            <w:r w:rsidRPr="008241B7">
              <w:rPr>
                <w:sz w:val="12"/>
                <w:szCs w:val="12"/>
              </w:rPr>
              <w:t xml:space="preserve">Demonstrate contributions and activities that strengthen equity, </w:t>
            </w:r>
            <w:r w:rsidR="003B222D" w:rsidRPr="008241B7">
              <w:rPr>
                <w:sz w:val="12"/>
                <w:szCs w:val="12"/>
              </w:rPr>
              <w:t xml:space="preserve">diversity, </w:t>
            </w:r>
            <w:r w:rsidRPr="008241B7">
              <w:rPr>
                <w:sz w:val="12"/>
                <w:szCs w:val="12"/>
              </w:rPr>
              <w:t>and inclusion as well as workplace belonging.</w:t>
            </w:r>
          </w:p>
        </w:tc>
        <w:tc>
          <w:tcPr>
            <w:tcW w:w="3450" w:type="dxa"/>
            <w:vAlign w:val="center"/>
          </w:tcPr>
          <w:p w14:paraId="1F9E4F7A" w14:textId="77777777" w:rsidR="007066B7" w:rsidRDefault="007066B7" w:rsidP="00FB4639">
            <w:pPr>
              <w:pStyle w:val="ListParagraph"/>
              <w:numPr>
                <w:ilvl w:val="0"/>
                <w:numId w:val="22"/>
              </w:numPr>
              <w:ind w:left="156" w:hanging="180"/>
              <w:rPr>
                <w:sz w:val="12"/>
                <w:szCs w:val="12"/>
              </w:rPr>
            </w:pPr>
            <w:r w:rsidRPr="00CF7DA5">
              <w:rPr>
                <w:sz w:val="12"/>
                <w:szCs w:val="12"/>
              </w:rPr>
              <w:t>Continue to update clientele baseline data and show evidence of program efforts to reach and serve your defined clientele.</w:t>
            </w:r>
          </w:p>
          <w:p w14:paraId="068C8A56" w14:textId="57B6656B" w:rsidR="00945C75" w:rsidRPr="00CF7DA5" w:rsidRDefault="00945C75" w:rsidP="00FB4639">
            <w:pPr>
              <w:pStyle w:val="ListParagraph"/>
              <w:numPr>
                <w:ilvl w:val="0"/>
                <w:numId w:val="22"/>
              </w:numPr>
              <w:ind w:left="156" w:hanging="180"/>
              <w:rPr>
                <w:sz w:val="12"/>
                <w:szCs w:val="12"/>
              </w:rPr>
            </w:pPr>
            <w:r w:rsidRPr="008241B7">
              <w:rPr>
                <w:sz w:val="12"/>
                <w:szCs w:val="12"/>
              </w:rPr>
              <w:t xml:space="preserve">Demonstrate contributions and activities that strengthen equity, </w:t>
            </w:r>
            <w:r w:rsidR="003B222D" w:rsidRPr="008241B7">
              <w:rPr>
                <w:sz w:val="12"/>
                <w:szCs w:val="12"/>
              </w:rPr>
              <w:t xml:space="preserve">diversity, </w:t>
            </w:r>
            <w:r w:rsidRPr="008241B7">
              <w:rPr>
                <w:sz w:val="12"/>
                <w:szCs w:val="12"/>
              </w:rPr>
              <w:t>and inclusion as well as workplace belonging.</w:t>
            </w:r>
          </w:p>
        </w:tc>
        <w:tc>
          <w:tcPr>
            <w:tcW w:w="3205" w:type="dxa"/>
            <w:vAlign w:val="center"/>
          </w:tcPr>
          <w:p w14:paraId="5898C548" w14:textId="77777777" w:rsidR="007066B7" w:rsidRDefault="007066B7" w:rsidP="00FB4639">
            <w:pPr>
              <w:pStyle w:val="ListParagraph"/>
              <w:numPr>
                <w:ilvl w:val="0"/>
                <w:numId w:val="22"/>
              </w:numPr>
              <w:ind w:left="156" w:hanging="180"/>
              <w:rPr>
                <w:sz w:val="12"/>
                <w:szCs w:val="12"/>
              </w:rPr>
            </w:pPr>
            <w:r w:rsidRPr="00CF7DA5">
              <w:rPr>
                <w:sz w:val="12"/>
                <w:szCs w:val="12"/>
              </w:rPr>
              <w:t>Continue to update clientele baseline data and show evidence of program efforts to reach and serve your defined clientele.</w:t>
            </w:r>
          </w:p>
          <w:p w14:paraId="58A3C77A" w14:textId="3D7D56F7" w:rsidR="00945C75" w:rsidRPr="00CF7DA5" w:rsidRDefault="00945C75" w:rsidP="00FB4639">
            <w:pPr>
              <w:pStyle w:val="ListParagraph"/>
              <w:numPr>
                <w:ilvl w:val="0"/>
                <w:numId w:val="22"/>
              </w:numPr>
              <w:ind w:left="156" w:hanging="180"/>
              <w:rPr>
                <w:sz w:val="12"/>
                <w:szCs w:val="12"/>
              </w:rPr>
            </w:pPr>
            <w:r w:rsidRPr="008241B7">
              <w:rPr>
                <w:sz w:val="12"/>
                <w:szCs w:val="12"/>
              </w:rPr>
              <w:t>Demonstrate contributions and activities that strengthen diversity, equity,</w:t>
            </w:r>
            <w:r w:rsidR="00E73506" w:rsidRPr="008241B7" w:rsidDel="00E73506">
              <w:rPr>
                <w:sz w:val="12"/>
                <w:szCs w:val="12"/>
              </w:rPr>
              <w:t xml:space="preserve"> </w:t>
            </w:r>
            <w:r w:rsidRPr="008241B7">
              <w:rPr>
                <w:sz w:val="12"/>
                <w:szCs w:val="12"/>
              </w:rPr>
              <w:t>and inclusion as well as workplace belonging.</w:t>
            </w:r>
          </w:p>
        </w:tc>
      </w:tr>
    </w:tbl>
    <w:p w14:paraId="216F7DEA" w14:textId="3C6F2E5A" w:rsidR="007066B7" w:rsidRPr="00CF7DA5" w:rsidRDefault="007066B7" w:rsidP="00D452C4"/>
    <w:p w14:paraId="10520652" w14:textId="77777777" w:rsidR="007066B7" w:rsidRPr="00CF7DA5" w:rsidRDefault="007066B7" w:rsidP="00D452C4">
      <w:r w:rsidRPr="00CF7DA5">
        <w:br w:type="page"/>
      </w:r>
    </w:p>
    <w:p w14:paraId="35C9202D" w14:textId="4BA7F070" w:rsidR="007066B7" w:rsidRPr="00CF7DA5" w:rsidRDefault="007066B7" w:rsidP="00D452C4">
      <w:pPr>
        <w:pStyle w:val="Heading2"/>
      </w:pPr>
      <w:bookmarkStart w:id="269" w:name="_Toc39672167"/>
      <w:bookmarkStart w:id="270" w:name="_Toc39672251"/>
      <w:bookmarkStart w:id="271" w:name="_Toc47530838"/>
      <w:bookmarkStart w:id="272" w:name="_Toc48204931"/>
      <w:bookmarkStart w:id="273" w:name="_Toc174620412"/>
      <w:r w:rsidRPr="00CF7DA5">
        <w:lastRenderedPageBreak/>
        <w:t>Project Scientist (</w:t>
      </w:r>
      <w:r w:rsidR="005C0D66" w:rsidRPr="00CF7DA5">
        <w:t>full title</w:t>
      </w:r>
      <w:r w:rsidRPr="00CF7DA5">
        <w:t xml:space="preserve"> VI to </w:t>
      </w:r>
      <w:r w:rsidR="005C0D66" w:rsidRPr="00CF7DA5">
        <w:t>above scale</w:t>
      </w:r>
      <w:r w:rsidRPr="00CF7DA5">
        <w:t>)</w:t>
      </w:r>
      <w:bookmarkEnd w:id="269"/>
      <w:bookmarkEnd w:id="270"/>
      <w:bookmarkEnd w:id="271"/>
      <w:bookmarkEnd w:id="272"/>
      <w:bookmarkEnd w:id="273"/>
    </w:p>
    <w:tbl>
      <w:tblPr>
        <w:tblStyle w:val="TableGrid"/>
        <w:tblW w:w="0" w:type="auto"/>
        <w:tblLook w:val="04A0" w:firstRow="1" w:lastRow="0" w:firstColumn="1" w:lastColumn="0" w:noHBand="0" w:noVBand="1"/>
      </w:tblPr>
      <w:tblGrid>
        <w:gridCol w:w="2372"/>
        <w:gridCol w:w="3476"/>
        <w:gridCol w:w="5182"/>
        <w:gridCol w:w="1920"/>
      </w:tblGrid>
      <w:tr w:rsidR="007066B7" w:rsidRPr="00CF7DA5" w14:paraId="476AB5CF" w14:textId="77777777" w:rsidTr="00BF493F">
        <w:tc>
          <w:tcPr>
            <w:tcW w:w="3116" w:type="dxa"/>
            <w:shd w:val="clear" w:color="auto" w:fill="BFBFBF" w:themeFill="background1" w:themeFillShade="BF"/>
            <w:vAlign w:val="center"/>
          </w:tcPr>
          <w:p w14:paraId="6AC6EF7D" w14:textId="77777777" w:rsidR="007066B7" w:rsidRPr="00CF7DA5" w:rsidRDefault="007066B7" w:rsidP="00D452C4">
            <w:pPr>
              <w:rPr>
                <w:sz w:val="12"/>
                <w:szCs w:val="12"/>
              </w:rPr>
            </w:pPr>
          </w:p>
        </w:tc>
        <w:tc>
          <w:tcPr>
            <w:tcW w:w="4869" w:type="dxa"/>
            <w:shd w:val="clear" w:color="auto" w:fill="BFBFBF" w:themeFill="background1" w:themeFillShade="BF"/>
            <w:vAlign w:val="center"/>
          </w:tcPr>
          <w:p w14:paraId="6CDE804C" w14:textId="36982052" w:rsidR="007066B7" w:rsidRPr="00CF7DA5" w:rsidRDefault="00292E90" w:rsidP="00D452C4">
            <w:pPr>
              <w:rPr>
                <w:sz w:val="12"/>
                <w:szCs w:val="12"/>
              </w:rPr>
            </w:pPr>
            <w:r w:rsidRPr="00CF7DA5">
              <w:rPr>
                <w:sz w:val="14"/>
                <w:szCs w:val="14"/>
              </w:rPr>
              <w:t>Full Title</w:t>
            </w:r>
            <w:r w:rsidR="007066B7" w:rsidRPr="00CF7DA5">
              <w:rPr>
                <w:sz w:val="12"/>
                <w:szCs w:val="12"/>
              </w:rPr>
              <w:t>, Step VI</w:t>
            </w:r>
          </w:p>
        </w:tc>
        <w:tc>
          <w:tcPr>
            <w:tcW w:w="7580" w:type="dxa"/>
            <w:shd w:val="clear" w:color="auto" w:fill="BFBFBF" w:themeFill="background1" w:themeFillShade="BF"/>
            <w:vAlign w:val="center"/>
          </w:tcPr>
          <w:p w14:paraId="2EECE769" w14:textId="3BCEC60F" w:rsidR="007066B7" w:rsidRPr="00CF7DA5" w:rsidRDefault="00292E90" w:rsidP="00D452C4">
            <w:pPr>
              <w:rPr>
                <w:sz w:val="12"/>
                <w:szCs w:val="12"/>
              </w:rPr>
            </w:pPr>
            <w:r w:rsidRPr="00CF7DA5">
              <w:rPr>
                <w:sz w:val="14"/>
                <w:szCs w:val="14"/>
              </w:rPr>
              <w:t>Full Title</w:t>
            </w:r>
            <w:r w:rsidR="007066B7" w:rsidRPr="00CF7DA5">
              <w:rPr>
                <w:sz w:val="12"/>
                <w:szCs w:val="12"/>
              </w:rPr>
              <w:t>, Steps VII, VIII, IX</w:t>
            </w:r>
          </w:p>
        </w:tc>
        <w:tc>
          <w:tcPr>
            <w:tcW w:w="2520" w:type="dxa"/>
            <w:shd w:val="clear" w:color="auto" w:fill="BFBFBF" w:themeFill="background1" w:themeFillShade="BF"/>
            <w:vAlign w:val="center"/>
          </w:tcPr>
          <w:p w14:paraId="51766E1A" w14:textId="016D5A9D" w:rsidR="007066B7" w:rsidRPr="00CF7DA5" w:rsidRDefault="00292E90" w:rsidP="00D452C4">
            <w:pPr>
              <w:rPr>
                <w:sz w:val="12"/>
                <w:szCs w:val="12"/>
              </w:rPr>
            </w:pPr>
            <w:r w:rsidRPr="00CF7DA5">
              <w:rPr>
                <w:sz w:val="14"/>
                <w:szCs w:val="14"/>
              </w:rPr>
              <w:t>Full Title</w:t>
            </w:r>
            <w:r w:rsidR="007066B7" w:rsidRPr="00CF7DA5">
              <w:rPr>
                <w:sz w:val="12"/>
                <w:szCs w:val="12"/>
              </w:rPr>
              <w:t xml:space="preserve">, </w:t>
            </w:r>
            <w:r w:rsidR="005C0D66" w:rsidRPr="00CF7DA5">
              <w:rPr>
                <w:sz w:val="12"/>
                <w:szCs w:val="12"/>
              </w:rPr>
              <w:t>above scale</w:t>
            </w:r>
          </w:p>
        </w:tc>
      </w:tr>
      <w:tr w:rsidR="007066B7" w:rsidRPr="00CF7DA5" w14:paraId="3ED7DB1F" w14:textId="77777777" w:rsidTr="00BF493F">
        <w:tc>
          <w:tcPr>
            <w:tcW w:w="3116" w:type="dxa"/>
            <w:shd w:val="clear" w:color="auto" w:fill="BFBFBF" w:themeFill="background1" w:themeFillShade="BF"/>
            <w:vAlign w:val="center"/>
          </w:tcPr>
          <w:p w14:paraId="63CDA249" w14:textId="77777777" w:rsidR="007066B7" w:rsidRPr="00CF7DA5" w:rsidRDefault="007066B7" w:rsidP="00D452C4">
            <w:pPr>
              <w:rPr>
                <w:b/>
                <w:bCs/>
                <w:sz w:val="12"/>
                <w:szCs w:val="12"/>
              </w:rPr>
            </w:pPr>
            <w:r w:rsidRPr="00CF7DA5">
              <w:rPr>
                <w:b/>
                <w:bCs/>
                <w:sz w:val="12"/>
                <w:szCs w:val="12"/>
              </w:rPr>
              <w:t>Summary</w:t>
            </w:r>
          </w:p>
        </w:tc>
        <w:tc>
          <w:tcPr>
            <w:tcW w:w="4869" w:type="dxa"/>
            <w:vAlign w:val="center"/>
          </w:tcPr>
          <w:p w14:paraId="62D7AD6C" w14:textId="78067706" w:rsidR="007066B7" w:rsidRPr="00CF7DA5" w:rsidRDefault="007066B7" w:rsidP="00D452C4">
            <w:pPr>
              <w:rPr>
                <w:sz w:val="12"/>
                <w:szCs w:val="12"/>
              </w:rPr>
            </w:pPr>
            <w:r w:rsidRPr="00CF7DA5">
              <w:rPr>
                <w:sz w:val="12"/>
                <w:szCs w:val="12"/>
              </w:rPr>
              <w:t xml:space="preserve">Advancement may be granted when the Program Review dossier presents evidence of a balanced and outstanding </w:t>
            </w:r>
            <w:r w:rsidR="004207D9" w:rsidRPr="00CF7DA5">
              <w:rPr>
                <w:sz w:val="12"/>
                <w:szCs w:val="12"/>
              </w:rPr>
              <w:t>program and</w:t>
            </w:r>
            <w:r w:rsidRPr="00CF7DA5">
              <w:rPr>
                <w:sz w:val="12"/>
                <w:szCs w:val="12"/>
              </w:rPr>
              <w:t xml:space="preserve"> shows significant contributions and continuous professional growth in the two academic criteria for advancement over the individual’s entire career in the </w:t>
            </w:r>
            <w:r w:rsidR="005C0D66" w:rsidRPr="00CF7DA5">
              <w:rPr>
                <w:sz w:val="12"/>
                <w:szCs w:val="12"/>
              </w:rPr>
              <w:t>full title</w:t>
            </w:r>
            <w:r w:rsidRPr="00CF7DA5">
              <w:rPr>
                <w:sz w:val="12"/>
                <w:szCs w:val="12"/>
              </w:rPr>
              <w:t xml:space="preserve">. At least three years of service in the preceding step are expected before advancement to </w:t>
            </w:r>
            <w:r w:rsidR="005C0D66" w:rsidRPr="00CF7DA5">
              <w:rPr>
                <w:sz w:val="12"/>
                <w:szCs w:val="12"/>
              </w:rPr>
              <w:t>full title</w:t>
            </w:r>
            <w:r w:rsidRPr="00CF7DA5">
              <w:rPr>
                <w:sz w:val="12"/>
                <w:szCs w:val="12"/>
              </w:rPr>
              <w:t xml:space="preserve">, </w:t>
            </w:r>
            <w:r w:rsidR="00292E90" w:rsidRPr="00CF7DA5">
              <w:rPr>
                <w:sz w:val="12"/>
                <w:szCs w:val="12"/>
              </w:rPr>
              <w:t>step</w:t>
            </w:r>
            <w:r w:rsidRPr="00CF7DA5">
              <w:rPr>
                <w:sz w:val="12"/>
                <w:szCs w:val="12"/>
              </w:rPr>
              <w:t xml:space="preserve"> VI. Advancement to </w:t>
            </w:r>
            <w:r w:rsidR="00292E90" w:rsidRPr="00CF7DA5">
              <w:rPr>
                <w:sz w:val="12"/>
                <w:szCs w:val="12"/>
              </w:rPr>
              <w:t>step</w:t>
            </w:r>
            <w:r w:rsidRPr="00CF7DA5">
              <w:rPr>
                <w:sz w:val="12"/>
                <w:szCs w:val="12"/>
              </w:rPr>
              <w:t xml:space="preserve"> VI is considered a promotion.</w:t>
            </w:r>
          </w:p>
        </w:tc>
        <w:tc>
          <w:tcPr>
            <w:tcW w:w="7580" w:type="dxa"/>
            <w:vAlign w:val="center"/>
          </w:tcPr>
          <w:p w14:paraId="0724FF73" w14:textId="783737DE" w:rsidR="007066B7" w:rsidRPr="00CF7DA5" w:rsidRDefault="00292E90" w:rsidP="00D452C4">
            <w:pPr>
              <w:rPr>
                <w:sz w:val="12"/>
                <w:szCs w:val="12"/>
              </w:rPr>
            </w:pPr>
            <w:r w:rsidRPr="00CF7DA5">
              <w:rPr>
                <w:sz w:val="12"/>
                <w:szCs w:val="12"/>
              </w:rPr>
              <w:t>Full title</w:t>
            </w:r>
            <w:r w:rsidR="007066B7" w:rsidRPr="00CF7DA5">
              <w:rPr>
                <w:sz w:val="12"/>
                <w:szCs w:val="12"/>
              </w:rPr>
              <w:t xml:space="preserve">, </w:t>
            </w:r>
            <w:r w:rsidRPr="00CF7DA5">
              <w:rPr>
                <w:sz w:val="12"/>
                <w:szCs w:val="12"/>
              </w:rPr>
              <w:t>step</w:t>
            </w:r>
            <w:r w:rsidR="007066B7" w:rsidRPr="00CF7DA5">
              <w:rPr>
                <w:sz w:val="12"/>
                <w:szCs w:val="12"/>
              </w:rPr>
              <w:t>s VII, VIII and IX are for persons who have made exceptional contributions in their program area or discipline, resulting in significant benefits to the State of California, the nation, and contributing favorably to the prestige of the University of California.</w:t>
            </w:r>
          </w:p>
          <w:p w14:paraId="316891E1" w14:textId="1E2C7CBA" w:rsidR="007066B7" w:rsidRPr="00CF7DA5" w:rsidRDefault="007066B7" w:rsidP="00D452C4">
            <w:pPr>
              <w:rPr>
                <w:sz w:val="12"/>
                <w:szCs w:val="12"/>
              </w:rPr>
            </w:pPr>
            <w:r w:rsidRPr="00CF7DA5">
              <w:rPr>
                <w:sz w:val="12"/>
                <w:szCs w:val="12"/>
              </w:rPr>
              <w:t xml:space="preserve">Candidates must demonstrate continuing superior performance and professional stature in their field as evidenced by the candidates’ recognition and significant contributions to the field or profession. They must also demonstrate peer leadership, originality and ability to effectively collaborate with others. At least three years of service in the preceding step are expected before advancement to the next </w:t>
            </w:r>
            <w:r w:rsidR="005C0D66" w:rsidRPr="00CF7DA5">
              <w:rPr>
                <w:sz w:val="12"/>
                <w:szCs w:val="12"/>
              </w:rPr>
              <w:t>full title</w:t>
            </w:r>
            <w:r w:rsidRPr="00CF7DA5">
              <w:rPr>
                <w:sz w:val="12"/>
                <w:szCs w:val="12"/>
              </w:rPr>
              <w:t xml:space="preserve"> </w:t>
            </w:r>
            <w:r w:rsidR="00292E90" w:rsidRPr="00CF7DA5">
              <w:rPr>
                <w:sz w:val="12"/>
                <w:szCs w:val="12"/>
              </w:rPr>
              <w:t>step</w:t>
            </w:r>
            <w:r w:rsidRPr="00CF7DA5">
              <w:rPr>
                <w:sz w:val="12"/>
                <w:szCs w:val="12"/>
              </w:rPr>
              <w:t>.</w:t>
            </w:r>
          </w:p>
          <w:p w14:paraId="13B139EF" w14:textId="0D22897F" w:rsidR="007066B7" w:rsidRPr="00CF7DA5" w:rsidRDefault="007066B7" w:rsidP="00D452C4">
            <w:pPr>
              <w:rPr>
                <w:sz w:val="12"/>
                <w:szCs w:val="12"/>
              </w:rPr>
            </w:pPr>
            <w:r w:rsidRPr="00CF7DA5">
              <w:rPr>
                <w:sz w:val="12"/>
                <w:szCs w:val="12"/>
              </w:rPr>
              <w:t xml:space="preserve">Advancement to </w:t>
            </w:r>
            <w:r w:rsidR="00292E90" w:rsidRPr="00CF7DA5">
              <w:rPr>
                <w:sz w:val="12"/>
                <w:szCs w:val="12"/>
              </w:rPr>
              <w:t>step</w:t>
            </w:r>
            <w:r w:rsidRPr="00CF7DA5">
              <w:rPr>
                <w:sz w:val="12"/>
                <w:szCs w:val="12"/>
              </w:rPr>
              <w:t xml:space="preserve"> IX is reserved for persons of the highest distinction whose work has been nationally recognized and acclaimed. Individuals must show strong evidence of a well-balanced program with outstanding performance. Use of the top step in the salary scale for this series shall be restricted to those for whom there is, in at least two of the criteria mentioned above, documented evidence of exceptional or outstanding achievement or unusual qualifications in terms of education and experience. When it is feasible, such documentation by sources outside the University of California should include written testimony to and evaluation of an individual’s achievements.</w:t>
            </w:r>
          </w:p>
          <w:p w14:paraId="11084D75" w14:textId="77777777" w:rsidR="007066B7" w:rsidRPr="00CF7DA5" w:rsidRDefault="007066B7" w:rsidP="00D452C4">
            <w:pPr>
              <w:rPr>
                <w:sz w:val="12"/>
                <w:szCs w:val="12"/>
              </w:rPr>
            </w:pPr>
            <w:r w:rsidRPr="00CF7DA5">
              <w:rPr>
                <w:sz w:val="12"/>
                <w:szCs w:val="12"/>
              </w:rPr>
              <w:t>Demonstrate efforts that reflect a positive and sustained commitment to Affirmative Action. Individuals must show evidence of recognition from peers and clientele not only at a local and state level, but also at the national and/or international level.</w:t>
            </w:r>
          </w:p>
        </w:tc>
        <w:tc>
          <w:tcPr>
            <w:tcW w:w="2520" w:type="dxa"/>
            <w:vMerge w:val="restart"/>
            <w:vAlign w:val="center"/>
          </w:tcPr>
          <w:p w14:paraId="563B5FD2" w14:textId="2BD0B116" w:rsidR="007066B7" w:rsidRPr="00CF7DA5" w:rsidRDefault="007066B7" w:rsidP="00D452C4">
            <w:pPr>
              <w:rPr>
                <w:sz w:val="12"/>
                <w:szCs w:val="12"/>
              </w:rPr>
            </w:pPr>
            <w:r w:rsidRPr="00CF7DA5">
              <w:rPr>
                <w:sz w:val="12"/>
                <w:szCs w:val="12"/>
              </w:rPr>
              <w:t xml:space="preserve">There must be demonstration of additional merit and distinction beyond the performance on which advancement to </w:t>
            </w:r>
            <w:r w:rsidR="00292E90" w:rsidRPr="00CF7DA5">
              <w:rPr>
                <w:sz w:val="12"/>
                <w:szCs w:val="12"/>
              </w:rPr>
              <w:t>step</w:t>
            </w:r>
            <w:r w:rsidRPr="00CF7DA5">
              <w:rPr>
                <w:sz w:val="12"/>
                <w:szCs w:val="12"/>
              </w:rPr>
              <w:t xml:space="preserve"> IX was based.</w:t>
            </w:r>
            <w:r w:rsidR="00E70CA9" w:rsidRPr="00CF7DA5">
              <w:rPr>
                <w:sz w:val="12"/>
                <w:szCs w:val="12"/>
              </w:rPr>
              <w:t xml:space="preserve"> </w:t>
            </w:r>
            <w:r w:rsidRPr="00CF7DA5">
              <w:rPr>
                <w:sz w:val="12"/>
                <w:szCs w:val="12"/>
              </w:rPr>
              <w:t xml:space="preserve">Demonstrate leadership roles and distinctive impacts in activities and </w:t>
            </w:r>
            <w:r w:rsidR="00A20A2F">
              <w:rPr>
                <w:sz w:val="12"/>
                <w:szCs w:val="12"/>
              </w:rPr>
              <w:t>services</w:t>
            </w:r>
            <w:r w:rsidRPr="00CF7DA5">
              <w:rPr>
                <w:sz w:val="12"/>
                <w:szCs w:val="12"/>
              </w:rPr>
              <w:t xml:space="preserve"> that support ANR, UC, other academic entities, and/or the public.</w:t>
            </w:r>
            <w:r w:rsidR="00E70CA9" w:rsidRPr="00CF7DA5">
              <w:rPr>
                <w:sz w:val="12"/>
                <w:szCs w:val="12"/>
              </w:rPr>
              <w:t xml:space="preserve"> </w:t>
            </w:r>
            <w:r w:rsidRPr="00CF7DA5">
              <w:rPr>
                <w:sz w:val="12"/>
                <w:szCs w:val="12"/>
              </w:rPr>
              <w:t>Must perform in a stellar manner in all two criteria areas.</w:t>
            </w:r>
            <w:r w:rsidR="00E70CA9" w:rsidRPr="00CF7DA5">
              <w:rPr>
                <w:sz w:val="12"/>
                <w:szCs w:val="12"/>
              </w:rPr>
              <w:t xml:space="preserve"> </w:t>
            </w:r>
            <w:r w:rsidRPr="00CF7DA5">
              <w:rPr>
                <w:sz w:val="12"/>
                <w:szCs w:val="12"/>
              </w:rPr>
              <w:t xml:space="preserve">Except in rare and compelling cases, advancement will not occur in less than 4 years at </w:t>
            </w:r>
            <w:r w:rsidR="00292E90" w:rsidRPr="00CF7DA5">
              <w:rPr>
                <w:sz w:val="12"/>
                <w:szCs w:val="12"/>
              </w:rPr>
              <w:t>step</w:t>
            </w:r>
            <w:r w:rsidRPr="00CF7DA5">
              <w:rPr>
                <w:sz w:val="12"/>
                <w:szCs w:val="12"/>
              </w:rPr>
              <w:t xml:space="preserve"> IX.</w:t>
            </w:r>
          </w:p>
        </w:tc>
      </w:tr>
      <w:tr w:rsidR="007066B7" w:rsidRPr="00CF7DA5" w14:paraId="0A607E4D" w14:textId="77777777" w:rsidTr="00BF493F">
        <w:tc>
          <w:tcPr>
            <w:tcW w:w="3116" w:type="dxa"/>
            <w:shd w:val="clear" w:color="auto" w:fill="BFBFBF" w:themeFill="background1" w:themeFillShade="BF"/>
            <w:vAlign w:val="center"/>
          </w:tcPr>
          <w:p w14:paraId="79FE1A50" w14:textId="77777777" w:rsidR="007066B7" w:rsidRPr="00CF7DA5" w:rsidRDefault="007066B7" w:rsidP="00D452C4">
            <w:pPr>
              <w:rPr>
                <w:b/>
                <w:bCs/>
                <w:sz w:val="12"/>
                <w:szCs w:val="12"/>
              </w:rPr>
            </w:pPr>
            <w:r w:rsidRPr="00CF7DA5">
              <w:rPr>
                <w:b/>
                <w:bCs/>
                <w:sz w:val="12"/>
                <w:szCs w:val="12"/>
              </w:rPr>
              <w:t>Research and Creative Work</w:t>
            </w:r>
          </w:p>
          <w:p w14:paraId="2444580A" w14:textId="77777777" w:rsidR="007066B7" w:rsidRPr="00CF7DA5" w:rsidRDefault="007066B7" w:rsidP="00D452C4">
            <w:pPr>
              <w:rPr>
                <w:sz w:val="12"/>
                <w:szCs w:val="12"/>
              </w:rPr>
            </w:pPr>
            <w:r w:rsidRPr="00CF7DA5">
              <w:rPr>
                <w:sz w:val="12"/>
                <w:szCs w:val="12"/>
              </w:rPr>
              <w:t>Demonstrated significant, original and creative contribution to a research or creative program or project.</w:t>
            </w:r>
          </w:p>
        </w:tc>
        <w:tc>
          <w:tcPr>
            <w:tcW w:w="4869" w:type="dxa"/>
            <w:vAlign w:val="center"/>
          </w:tcPr>
          <w:p w14:paraId="6CF23D8A" w14:textId="240F50EA" w:rsidR="007066B7" w:rsidRPr="00CF7DA5" w:rsidRDefault="007066B7" w:rsidP="00FB4639">
            <w:pPr>
              <w:pStyle w:val="ListParagraph"/>
              <w:numPr>
                <w:ilvl w:val="0"/>
                <w:numId w:val="23"/>
              </w:numPr>
              <w:ind w:left="150" w:hanging="144"/>
              <w:rPr>
                <w:sz w:val="12"/>
                <w:szCs w:val="12"/>
              </w:rPr>
            </w:pPr>
            <w:r w:rsidRPr="00CF7DA5">
              <w:rPr>
                <w:sz w:val="12"/>
                <w:szCs w:val="12"/>
              </w:rPr>
              <w:t>Provide leadership for collaborative research and/or creative activities (e.g.</w:t>
            </w:r>
            <w:r w:rsidR="00A20A2F">
              <w:rPr>
                <w:sz w:val="12"/>
                <w:szCs w:val="12"/>
              </w:rPr>
              <w:t xml:space="preserve">, Principal Investigator for a </w:t>
            </w:r>
            <w:r w:rsidRPr="00CF7DA5">
              <w:rPr>
                <w:sz w:val="12"/>
                <w:szCs w:val="12"/>
              </w:rPr>
              <w:t>research project).</w:t>
            </w:r>
          </w:p>
          <w:p w14:paraId="242FC308" w14:textId="6B2CA41A" w:rsidR="007066B7" w:rsidRPr="00CF7DA5" w:rsidRDefault="007066B7" w:rsidP="00FB4639">
            <w:pPr>
              <w:pStyle w:val="ListParagraph"/>
              <w:numPr>
                <w:ilvl w:val="0"/>
                <w:numId w:val="23"/>
              </w:numPr>
              <w:ind w:left="150" w:hanging="144"/>
              <w:rPr>
                <w:sz w:val="12"/>
                <w:szCs w:val="12"/>
              </w:rPr>
            </w:pPr>
            <w:r w:rsidRPr="00CF7DA5">
              <w:rPr>
                <w:sz w:val="12"/>
                <w:szCs w:val="12"/>
              </w:rPr>
              <w:t xml:space="preserve">Demonstrate effective dissemination of research findings using appropriate communication media (e.g., presentations, workshops, popular publications, </w:t>
            </w:r>
            <w:r w:rsidR="00A20A2F">
              <w:rPr>
                <w:sz w:val="12"/>
                <w:szCs w:val="12"/>
              </w:rPr>
              <w:t>websites</w:t>
            </w:r>
            <w:r w:rsidRPr="00CF7DA5">
              <w:rPr>
                <w:sz w:val="12"/>
                <w:szCs w:val="12"/>
              </w:rPr>
              <w:t>, etc.).</w:t>
            </w:r>
          </w:p>
          <w:p w14:paraId="5759D2F6"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Clearly demonstrate evidence that extension and research is part of the continuum (integrate research and education programs where research leads to education while working with a network of colleagues to extend research-based information).</w:t>
            </w:r>
          </w:p>
          <w:p w14:paraId="2BFF0507" w14:textId="7240E920" w:rsidR="007066B7" w:rsidRPr="00CF7DA5" w:rsidRDefault="007066B7" w:rsidP="00FB4639">
            <w:pPr>
              <w:pStyle w:val="ListParagraph"/>
              <w:numPr>
                <w:ilvl w:val="0"/>
                <w:numId w:val="23"/>
              </w:numPr>
              <w:ind w:left="150" w:hanging="144"/>
              <w:rPr>
                <w:sz w:val="12"/>
                <w:szCs w:val="12"/>
              </w:rPr>
            </w:pPr>
            <w:r w:rsidRPr="00CF7DA5">
              <w:rPr>
                <w:sz w:val="12"/>
                <w:szCs w:val="12"/>
              </w:rPr>
              <w:t>Serve as an author in non-peer</w:t>
            </w:r>
            <w:r w:rsidR="00CD6633">
              <w:rPr>
                <w:sz w:val="12"/>
                <w:szCs w:val="12"/>
              </w:rPr>
              <w:t>-</w:t>
            </w:r>
            <w:r w:rsidRPr="00CF7DA5">
              <w:rPr>
                <w:sz w:val="12"/>
                <w:szCs w:val="12"/>
              </w:rPr>
              <w:t>reviewed and peer-reviewed publications that have significance beyond the local level. Co-authorship is essential.</w:t>
            </w:r>
          </w:p>
        </w:tc>
        <w:tc>
          <w:tcPr>
            <w:tcW w:w="7580" w:type="dxa"/>
            <w:vAlign w:val="center"/>
          </w:tcPr>
          <w:p w14:paraId="7170B954"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Provide leadership in research and creative activity that is relevant to local needs and is statewide or national in scope.</w:t>
            </w:r>
          </w:p>
          <w:p w14:paraId="0C82B8EA"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Extend research findings using appropriate communication media (e.g., UC publications, journal articles, workshops, presentations, etc.).</w:t>
            </w:r>
          </w:p>
          <w:p w14:paraId="0DFCA3FB"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Participate and collaborate in activities that generate new knowledge in the discipline.</w:t>
            </w:r>
          </w:p>
          <w:p w14:paraId="302B85CA" w14:textId="2B0A18F6" w:rsidR="007066B7" w:rsidRPr="00CF7DA5" w:rsidRDefault="007066B7" w:rsidP="00FB4639">
            <w:pPr>
              <w:pStyle w:val="ListParagraph"/>
              <w:numPr>
                <w:ilvl w:val="0"/>
                <w:numId w:val="23"/>
              </w:numPr>
              <w:ind w:left="150" w:hanging="144"/>
              <w:rPr>
                <w:sz w:val="12"/>
                <w:szCs w:val="12"/>
              </w:rPr>
            </w:pPr>
            <w:r w:rsidRPr="00CF7DA5">
              <w:rPr>
                <w:sz w:val="12"/>
                <w:szCs w:val="12"/>
              </w:rPr>
              <w:t>Make substantial contributions</w:t>
            </w:r>
            <w:r w:rsidR="00A20A2F">
              <w:rPr>
                <w:sz w:val="12"/>
                <w:szCs w:val="12"/>
              </w:rPr>
              <w:t>, including serving as an author in a variety of publications that are peer-reviewed</w:t>
            </w:r>
            <w:r w:rsidRPr="00CF7DA5">
              <w:rPr>
                <w:sz w:val="12"/>
                <w:szCs w:val="12"/>
              </w:rPr>
              <w:t>, scholarly, and reach clientele beyond the local level.</w:t>
            </w:r>
          </w:p>
        </w:tc>
        <w:tc>
          <w:tcPr>
            <w:tcW w:w="2520" w:type="dxa"/>
            <w:vMerge/>
            <w:vAlign w:val="center"/>
          </w:tcPr>
          <w:p w14:paraId="10B8534D" w14:textId="77777777" w:rsidR="007066B7" w:rsidRPr="00CF7DA5" w:rsidRDefault="007066B7" w:rsidP="00D452C4">
            <w:pPr>
              <w:rPr>
                <w:sz w:val="12"/>
                <w:szCs w:val="12"/>
              </w:rPr>
            </w:pPr>
          </w:p>
        </w:tc>
      </w:tr>
      <w:tr w:rsidR="007066B7" w:rsidRPr="00CF7DA5" w14:paraId="5F42531E" w14:textId="77777777" w:rsidTr="00BF493F">
        <w:tc>
          <w:tcPr>
            <w:tcW w:w="3116" w:type="dxa"/>
            <w:shd w:val="clear" w:color="auto" w:fill="BFBFBF" w:themeFill="background1" w:themeFillShade="BF"/>
            <w:vAlign w:val="center"/>
          </w:tcPr>
          <w:p w14:paraId="32DA14D5" w14:textId="77777777" w:rsidR="007066B7" w:rsidRPr="00CF7DA5" w:rsidRDefault="007066B7" w:rsidP="00D452C4">
            <w:pPr>
              <w:rPr>
                <w:b/>
                <w:bCs/>
                <w:sz w:val="12"/>
                <w:szCs w:val="12"/>
              </w:rPr>
            </w:pPr>
            <w:r w:rsidRPr="00CF7DA5">
              <w:rPr>
                <w:b/>
                <w:bCs/>
                <w:sz w:val="12"/>
                <w:szCs w:val="12"/>
              </w:rPr>
              <w:t>Professional Competence and Activity</w:t>
            </w:r>
          </w:p>
          <w:p w14:paraId="735E0671" w14:textId="77777777" w:rsidR="007066B7" w:rsidRPr="00CF7DA5" w:rsidRDefault="007066B7" w:rsidP="00D452C4">
            <w:pPr>
              <w:rPr>
                <w:sz w:val="12"/>
                <w:szCs w:val="12"/>
              </w:rPr>
            </w:pPr>
            <w:r w:rsidRPr="00CF7DA5">
              <w:rPr>
                <w:sz w:val="12"/>
                <w:szCs w:val="12"/>
              </w:rPr>
              <w:t>Competence in the subject matter appropriate to the discipline is fundamental to individual success, and to the success and progress of UC ANR.</w:t>
            </w:r>
          </w:p>
        </w:tc>
        <w:tc>
          <w:tcPr>
            <w:tcW w:w="4869" w:type="dxa"/>
            <w:vAlign w:val="center"/>
          </w:tcPr>
          <w:p w14:paraId="792A1FCC" w14:textId="4BA0628B" w:rsidR="007066B7" w:rsidRPr="00CF7DA5" w:rsidRDefault="007066B7" w:rsidP="00FB4639">
            <w:pPr>
              <w:pStyle w:val="ListParagraph"/>
              <w:numPr>
                <w:ilvl w:val="0"/>
                <w:numId w:val="23"/>
              </w:numPr>
              <w:ind w:left="150" w:hanging="144"/>
              <w:rPr>
                <w:sz w:val="12"/>
                <w:szCs w:val="12"/>
              </w:rPr>
            </w:pPr>
            <w:r w:rsidRPr="00CF7DA5">
              <w:rPr>
                <w:sz w:val="12"/>
                <w:szCs w:val="12"/>
              </w:rPr>
              <w:t xml:space="preserve">Demonstrate expertise in at least one aspect of </w:t>
            </w:r>
            <w:r w:rsidR="00F03FB2">
              <w:rPr>
                <w:sz w:val="12"/>
                <w:szCs w:val="12"/>
              </w:rPr>
              <w:t xml:space="preserve">the </w:t>
            </w:r>
            <w:r w:rsidRPr="00CF7DA5">
              <w:rPr>
                <w:sz w:val="12"/>
                <w:szCs w:val="12"/>
              </w:rPr>
              <w:t>program area.</w:t>
            </w:r>
          </w:p>
          <w:p w14:paraId="6012D3F6"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Demonstrate significant participation in activities that serve the public beyond the local and/or regional level.</w:t>
            </w:r>
          </w:p>
          <w:p w14:paraId="4D5A7223" w14:textId="4E43B98D" w:rsidR="007066B7" w:rsidRPr="00CF7DA5" w:rsidRDefault="007066B7" w:rsidP="00FB4639">
            <w:pPr>
              <w:pStyle w:val="ListParagraph"/>
              <w:numPr>
                <w:ilvl w:val="0"/>
                <w:numId w:val="23"/>
              </w:numPr>
              <w:ind w:left="150" w:hanging="144"/>
              <w:rPr>
                <w:sz w:val="12"/>
                <w:szCs w:val="12"/>
              </w:rPr>
            </w:pPr>
            <w:r w:rsidRPr="00CF7DA5">
              <w:rPr>
                <w:sz w:val="12"/>
                <w:szCs w:val="12"/>
              </w:rPr>
              <w:t>Intellectual leadership as demonstrated by recognition for expertise among peers and clientele at state and multi-state level (e.g.</w:t>
            </w:r>
            <w:r w:rsidR="00F03FB2">
              <w:rPr>
                <w:sz w:val="12"/>
                <w:szCs w:val="12"/>
              </w:rPr>
              <w:t>,</w:t>
            </w:r>
            <w:r w:rsidRPr="00CF7DA5">
              <w:rPr>
                <w:sz w:val="12"/>
                <w:szCs w:val="12"/>
              </w:rPr>
              <w:t xml:space="preserve"> speaker at national and/or international conference).</w:t>
            </w:r>
          </w:p>
        </w:tc>
        <w:tc>
          <w:tcPr>
            <w:tcW w:w="7580" w:type="dxa"/>
            <w:vAlign w:val="center"/>
          </w:tcPr>
          <w:p w14:paraId="21D98687"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Demonstrate outstanding performance in all areas of their program as evidenced by sustained superior performance and professional stature in their field.</w:t>
            </w:r>
          </w:p>
          <w:p w14:paraId="310AAC68" w14:textId="4524FA9C" w:rsidR="007066B7" w:rsidRPr="00CF7DA5" w:rsidRDefault="007066B7" w:rsidP="00FB4639">
            <w:pPr>
              <w:pStyle w:val="ListParagraph"/>
              <w:numPr>
                <w:ilvl w:val="0"/>
                <w:numId w:val="23"/>
              </w:numPr>
              <w:ind w:left="150" w:hanging="144"/>
              <w:rPr>
                <w:sz w:val="12"/>
                <w:szCs w:val="12"/>
              </w:rPr>
            </w:pPr>
            <w:r w:rsidRPr="00CF7DA5">
              <w:rPr>
                <w:sz w:val="12"/>
                <w:szCs w:val="12"/>
              </w:rPr>
              <w:t>Intellectual leadership as evidenced by recognition for their expertise among peers and clientele at local, statewide, multi-state, national and/or international levels (e.g.</w:t>
            </w:r>
            <w:r w:rsidR="00CD6633">
              <w:rPr>
                <w:sz w:val="12"/>
                <w:szCs w:val="12"/>
              </w:rPr>
              <w:t>,</w:t>
            </w:r>
            <w:r w:rsidRPr="00CF7DA5">
              <w:rPr>
                <w:sz w:val="12"/>
                <w:szCs w:val="12"/>
              </w:rPr>
              <w:t xml:space="preserve"> speaker, serve on editorial board of journal, reviewer of peer</w:t>
            </w:r>
            <w:r w:rsidR="00CD6633">
              <w:rPr>
                <w:sz w:val="12"/>
                <w:szCs w:val="12"/>
              </w:rPr>
              <w:t>-</w:t>
            </w:r>
            <w:r w:rsidRPr="00CF7DA5">
              <w:rPr>
                <w:sz w:val="12"/>
                <w:szCs w:val="12"/>
              </w:rPr>
              <w:t>reviewed publications, national committees, professional society boards, etc.).</w:t>
            </w:r>
          </w:p>
        </w:tc>
        <w:tc>
          <w:tcPr>
            <w:tcW w:w="2520" w:type="dxa"/>
            <w:vMerge/>
            <w:vAlign w:val="center"/>
          </w:tcPr>
          <w:p w14:paraId="0184D093" w14:textId="77777777" w:rsidR="007066B7" w:rsidRPr="00CF7DA5" w:rsidRDefault="007066B7" w:rsidP="00D452C4">
            <w:pPr>
              <w:rPr>
                <w:sz w:val="12"/>
                <w:szCs w:val="12"/>
              </w:rPr>
            </w:pPr>
          </w:p>
        </w:tc>
      </w:tr>
      <w:tr w:rsidR="007066B7" w:rsidRPr="00CF7DA5" w14:paraId="0C3A3C45" w14:textId="77777777" w:rsidTr="00BF493F">
        <w:tc>
          <w:tcPr>
            <w:tcW w:w="3116" w:type="dxa"/>
            <w:shd w:val="clear" w:color="auto" w:fill="BFBFBF" w:themeFill="background1" w:themeFillShade="BF"/>
            <w:vAlign w:val="center"/>
          </w:tcPr>
          <w:p w14:paraId="0E7B9D30" w14:textId="77777777" w:rsidR="007066B7" w:rsidRPr="00CF7DA5" w:rsidRDefault="007066B7" w:rsidP="00D452C4">
            <w:pPr>
              <w:rPr>
                <w:b/>
                <w:bCs/>
                <w:sz w:val="12"/>
                <w:szCs w:val="12"/>
              </w:rPr>
            </w:pPr>
            <w:r w:rsidRPr="00CF7DA5">
              <w:rPr>
                <w:b/>
                <w:bCs/>
                <w:sz w:val="12"/>
                <w:szCs w:val="12"/>
              </w:rPr>
              <w:t>NOT REQUIRED FOR THIS TITLE SERIES, THOUGH ENCOURAGED</w:t>
            </w:r>
          </w:p>
          <w:p w14:paraId="3749FFF9" w14:textId="77777777" w:rsidR="007066B7" w:rsidRPr="00CF7DA5" w:rsidRDefault="007066B7" w:rsidP="00D452C4">
            <w:pPr>
              <w:rPr>
                <w:b/>
                <w:bCs/>
                <w:sz w:val="12"/>
                <w:szCs w:val="12"/>
              </w:rPr>
            </w:pPr>
          </w:p>
          <w:p w14:paraId="3765CB40" w14:textId="77777777" w:rsidR="007066B7" w:rsidRPr="00CF7DA5" w:rsidRDefault="007066B7" w:rsidP="00D452C4">
            <w:pPr>
              <w:rPr>
                <w:b/>
                <w:bCs/>
                <w:sz w:val="12"/>
                <w:szCs w:val="12"/>
              </w:rPr>
            </w:pPr>
            <w:r w:rsidRPr="00CF7DA5">
              <w:rPr>
                <w:b/>
                <w:bCs/>
                <w:sz w:val="12"/>
                <w:szCs w:val="12"/>
              </w:rPr>
              <w:t>University and Public Service</w:t>
            </w:r>
          </w:p>
          <w:p w14:paraId="57333209" w14:textId="3AD43FF8" w:rsidR="007066B7" w:rsidRPr="00CF7DA5" w:rsidRDefault="007066B7" w:rsidP="00D452C4">
            <w:pPr>
              <w:rPr>
                <w:sz w:val="12"/>
                <w:szCs w:val="12"/>
              </w:rPr>
            </w:pPr>
            <w:r w:rsidRPr="00CF7DA5">
              <w:rPr>
                <w:sz w:val="12"/>
                <w:szCs w:val="12"/>
              </w:rPr>
              <w:t>Services to the</w:t>
            </w:r>
            <w:r w:rsidRPr="00051602">
              <w:rPr>
                <w:sz w:val="12"/>
                <w:szCs w:val="12"/>
              </w:rPr>
              <w:t xml:space="preserve"> </w:t>
            </w:r>
            <w:r w:rsidR="00051602" w:rsidRPr="00802E78">
              <w:rPr>
                <w:sz w:val="12"/>
                <w:szCs w:val="12"/>
              </w:rPr>
              <w:t>local CE unit, ANR, and</w:t>
            </w:r>
            <w:r w:rsidR="008E6A76">
              <w:rPr>
                <w:sz w:val="12"/>
                <w:szCs w:val="12"/>
              </w:rPr>
              <w:t>/</w:t>
            </w:r>
            <w:r w:rsidR="00AC5358">
              <w:rPr>
                <w:sz w:val="12"/>
                <w:szCs w:val="12"/>
              </w:rPr>
              <w:t>or</w:t>
            </w:r>
            <w:r w:rsidR="00051602" w:rsidRPr="00802E78">
              <w:rPr>
                <w:sz w:val="12"/>
                <w:szCs w:val="12"/>
              </w:rPr>
              <w:t xml:space="preserve"> the</w:t>
            </w:r>
            <w:r w:rsidR="00051602">
              <w:rPr>
                <w:sz w:val="14"/>
                <w:szCs w:val="14"/>
              </w:rPr>
              <w:t xml:space="preserve"> </w:t>
            </w:r>
            <w:r w:rsidR="00D8413A" w:rsidRPr="00CF7DA5">
              <w:rPr>
                <w:sz w:val="12"/>
                <w:szCs w:val="12"/>
              </w:rPr>
              <w:t>University at</w:t>
            </w:r>
            <w:r w:rsidR="00051602">
              <w:rPr>
                <w:sz w:val="12"/>
                <w:szCs w:val="12"/>
              </w:rPr>
              <w:t xml:space="preserve"> large </w:t>
            </w:r>
            <w:r w:rsidRPr="00CF7DA5">
              <w:rPr>
                <w:sz w:val="12"/>
                <w:szCs w:val="12"/>
              </w:rPr>
              <w:t xml:space="preserve">are a critical part of an </w:t>
            </w:r>
            <w:r w:rsidR="008C0F6F">
              <w:rPr>
                <w:sz w:val="12"/>
                <w:szCs w:val="12"/>
              </w:rPr>
              <w:t>a</w:t>
            </w:r>
            <w:r w:rsidRPr="00CF7DA5">
              <w:rPr>
                <w:sz w:val="12"/>
                <w:szCs w:val="12"/>
              </w:rPr>
              <w:t xml:space="preserve">cademic appointee’s responsibilities. Contributions to </w:t>
            </w:r>
            <w:r w:rsidR="00E34C2F">
              <w:rPr>
                <w:sz w:val="12"/>
                <w:szCs w:val="12"/>
              </w:rPr>
              <w:t xml:space="preserve">the </w:t>
            </w:r>
            <w:r w:rsidRPr="00CF7DA5">
              <w:rPr>
                <w:sz w:val="12"/>
                <w:szCs w:val="12"/>
              </w:rPr>
              <w:t>community and beyond are also expectations of the academic appointment, representing UC and the academic discipline.</w:t>
            </w:r>
          </w:p>
        </w:tc>
        <w:tc>
          <w:tcPr>
            <w:tcW w:w="4869" w:type="dxa"/>
            <w:vAlign w:val="center"/>
          </w:tcPr>
          <w:p w14:paraId="621370AA"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Provide sustained leadership for activities that support ANR, UC and/or other academic entities.</w:t>
            </w:r>
          </w:p>
          <w:p w14:paraId="1ED60B18" w14:textId="7FC7ADD2" w:rsidR="007066B7" w:rsidRPr="00CF7DA5" w:rsidRDefault="007066B7" w:rsidP="00FB4639">
            <w:pPr>
              <w:pStyle w:val="ListParagraph"/>
              <w:numPr>
                <w:ilvl w:val="0"/>
                <w:numId w:val="23"/>
              </w:numPr>
              <w:ind w:left="150" w:hanging="144"/>
              <w:rPr>
                <w:sz w:val="12"/>
                <w:szCs w:val="12"/>
              </w:rPr>
            </w:pPr>
            <w:r w:rsidRPr="00CF7DA5">
              <w:rPr>
                <w:sz w:val="12"/>
                <w:szCs w:val="12"/>
              </w:rPr>
              <w:t xml:space="preserve">Demonstrate increased leadership to </w:t>
            </w:r>
            <w:r w:rsidR="00E34C2F">
              <w:rPr>
                <w:sz w:val="12"/>
                <w:szCs w:val="12"/>
              </w:rPr>
              <w:t xml:space="preserve">the </w:t>
            </w:r>
            <w:r w:rsidRPr="00CF7DA5">
              <w:rPr>
                <w:sz w:val="12"/>
                <w:szCs w:val="12"/>
              </w:rPr>
              <w:t>local unit.</w:t>
            </w:r>
          </w:p>
          <w:p w14:paraId="14744953"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Provide increased leadership for activities that serve the public.</w:t>
            </w:r>
          </w:p>
        </w:tc>
        <w:tc>
          <w:tcPr>
            <w:tcW w:w="7580" w:type="dxa"/>
            <w:vAlign w:val="center"/>
          </w:tcPr>
          <w:p w14:paraId="4C2DB212"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Serve in leadership roles in activities that support ANR, UC and/or other academic entities.</w:t>
            </w:r>
          </w:p>
          <w:p w14:paraId="101529DE" w14:textId="0C853460" w:rsidR="007066B7" w:rsidRPr="00CF7DA5" w:rsidRDefault="007066B7" w:rsidP="00FB4639">
            <w:pPr>
              <w:pStyle w:val="ListParagraph"/>
              <w:numPr>
                <w:ilvl w:val="0"/>
                <w:numId w:val="23"/>
              </w:numPr>
              <w:ind w:left="150" w:hanging="144"/>
              <w:rPr>
                <w:sz w:val="12"/>
                <w:szCs w:val="12"/>
              </w:rPr>
            </w:pPr>
            <w:r w:rsidRPr="00CF7DA5">
              <w:rPr>
                <w:sz w:val="12"/>
                <w:szCs w:val="12"/>
              </w:rPr>
              <w:t xml:space="preserve">Provide leadership to </w:t>
            </w:r>
            <w:r w:rsidR="00E34C2F">
              <w:rPr>
                <w:sz w:val="12"/>
                <w:szCs w:val="12"/>
              </w:rPr>
              <w:t xml:space="preserve">the </w:t>
            </w:r>
            <w:r w:rsidRPr="00CF7DA5">
              <w:rPr>
                <w:sz w:val="12"/>
                <w:szCs w:val="12"/>
              </w:rPr>
              <w:t>local unit.</w:t>
            </w:r>
          </w:p>
          <w:p w14:paraId="16F3EE83" w14:textId="13FFD03A" w:rsidR="007066B7" w:rsidRPr="00CF7DA5" w:rsidRDefault="007066B7" w:rsidP="00FB4639">
            <w:pPr>
              <w:pStyle w:val="ListParagraph"/>
              <w:numPr>
                <w:ilvl w:val="0"/>
                <w:numId w:val="23"/>
              </w:numPr>
              <w:ind w:left="150" w:hanging="144"/>
              <w:rPr>
                <w:sz w:val="12"/>
                <w:szCs w:val="12"/>
              </w:rPr>
            </w:pPr>
            <w:r w:rsidRPr="00CF7DA5">
              <w:rPr>
                <w:sz w:val="12"/>
                <w:szCs w:val="12"/>
              </w:rPr>
              <w:t>Demonstrate leadership for activities that serve the public (e.g.</w:t>
            </w:r>
            <w:r w:rsidR="00E34C2F">
              <w:rPr>
                <w:sz w:val="12"/>
                <w:szCs w:val="12"/>
              </w:rPr>
              <w:t>,</w:t>
            </w:r>
            <w:r w:rsidRPr="00CF7DA5">
              <w:rPr>
                <w:sz w:val="12"/>
                <w:szCs w:val="12"/>
              </w:rPr>
              <w:t xml:space="preserve"> member of state or national board).</w:t>
            </w:r>
          </w:p>
          <w:p w14:paraId="2711C84C" w14:textId="3EFC06F4" w:rsidR="007066B7" w:rsidRPr="00CF7DA5" w:rsidRDefault="007066B7" w:rsidP="00FB4639">
            <w:pPr>
              <w:pStyle w:val="ListParagraph"/>
              <w:numPr>
                <w:ilvl w:val="0"/>
                <w:numId w:val="23"/>
              </w:numPr>
              <w:ind w:left="150" w:hanging="144"/>
              <w:rPr>
                <w:sz w:val="12"/>
                <w:szCs w:val="12"/>
              </w:rPr>
            </w:pPr>
            <w:r w:rsidRPr="00CF7DA5">
              <w:rPr>
                <w:sz w:val="12"/>
                <w:szCs w:val="12"/>
              </w:rPr>
              <w:t xml:space="preserve">It is essential that the advisor provides mentoring and leadership to newer advisors and demonstrates support for working on critical needs/projects that best serve the University and clientele (e.g., special UC or </w:t>
            </w:r>
            <w:r w:rsidR="00E34C2F">
              <w:rPr>
                <w:sz w:val="12"/>
                <w:szCs w:val="12"/>
              </w:rPr>
              <w:t>industry-related committees, cross-county</w:t>
            </w:r>
            <w:r w:rsidRPr="00CF7DA5">
              <w:rPr>
                <w:sz w:val="12"/>
                <w:szCs w:val="12"/>
              </w:rPr>
              <w:t xml:space="preserve"> assignments, Acting CD, etc.).</w:t>
            </w:r>
          </w:p>
        </w:tc>
        <w:tc>
          <w:tcPr>
            <w:tcW w:w="2520" w:type="dxa"/>
            <w:vMerge/>
            <w:vAlign w:val="center"/>
          </w:tcPr>
          <w:p w14:paraId="703DC1A1" w14:textId="77777777" w:rsidR="007066B7" w:rsidRPr="00CF7DA5" w:rsidRDefault="007066B7" w:rsidP="00D452C4">
            <w:pPr>
              <w:rPr>
                <w:sz w:val="12"/>
                <w:szCs w:val="12"/>
              </w:rPr>
            </w:pPr>
          </w:p>
        </w:tc>
      </w:tr>
      <w:tr w:rsidR="007066B7" w:rsidRPr="00CF7DA5" w14:paraId="73170689" w14:textId="77777777" w:rsidTr="00BF493F">
        <w:tc>
          <w:tcPr>
            <w:tcW w:w="3116" w:type="dxa"/>
            <w:shd w:val="clear" w:color="auto" w:fill="BFBFBF" w:themeFill="background1" w:themeFillShade="BF"/>
            <w:vAlign w:val="center"/>
          </w:tcPr>
          <w:p w14:paraId="1E9CD16D" w14:textId="0569DEFB" w:rsidR="00945C75" w:rsidRPr="00CF7DA5" w:rsidRDefault="007066B7" w:rsidP="00945C75">
            <w:pPr>
              <w:rPr>
                <w:b/>
                <w:bCs/>
                <w:sz w:val="12"/>
                <w:szCs w:val="12"/>
              </w:rPr>
            </w:pPr>
            <w:r w:rsidRPr="00CF7DA5">
              <w:rPr>
                <w:b/>
                <w:bCs/>
                <w:sz w:val="12"/>
                <w:szCs w:val="12"/>
              </w:rPr>
              <w:t>Affirmative Action</w:t>
            </w:r>
            <w:r w:rsidR="00945C75">
              <w:rPr>
                <w:b/>
                <w:bCs/>
                <w:sz w:val="12"/>
                <w:szCs w:val="12"/>
              </w:rPr>
              <w:t xml:space="preserve"> </w:t>
            </w:r>
            <w:r w:rsidR="00945C75" w:rsidRPr="008241B7">
              <w:rPr>
                <w:b/>
                <w:bCs/>
                <w:sz w:val="12"/>
                <w:szCs w:val="12"/>
              </w:rPr>
              <w:t xml:space="preserve">and </w:t>
            </w:r>
            <w:r w:rsidR="00D8413A">
              <w:rPr>
                <w:b/>
                <w:bCs/>
                <w:sz w:val="12"/>
                <w:szCs w:val="12"/>
              </w:rPr>
              <w:t>E</w:t>
            </w:r>
            <w:r w:rsidR="00945C75" w:rsidRPr="008241B7">
              <w:rPr>
                <w:b/>
                <w:bCs/>
                <w:sz w:val="12"/>
                <w:szCs w:val="12"/>
              </w:rPr>
              <w:t>DI</w:t>
            </w:r>
          </w:p>
          <w:p w14:paraId="3126E36E" w14:textId="011AF8ED" w:rsidR="007066B7" w:rsidRPr="00CF7DA5" w:rsidRDefault="00945C75" w:rsidP="00945C75">
            <w:pPr>
              <w:rPr>
                <w:b/>
                <w:bCs/>
                <w:sz w:val="12"/>
                <w:szCs w:val="12"/>
              </w:rPr>
            </w:pPr>
            <w:r w:rsidRPr="008241B7">
              <w:rPr>
                <w:sz w:val="12"/>
                <w:szCs w:val="12"/>
              </w:rPr>
              <w:t>Documentation of Civil Rights Compliance in extension activities is a legal requirement.</w:t>
            </w:r>
          </w:p>
          <w:p w14:paraId="3BEFCDED" w14:textId="681C6BE7" w:rsidR="007066B7" w:rsidRPr="00CF7DA5" w:rsidRDefault="007066B7" w:rsidP="00D452C4">
            <w:pPr>
              <w:rPr>
                <w:sz w:val="12"/>
                <w:szCs w:val="12"/>
              </w:rPr>
            </w:pPr>
            <w:r w:rsidRPr="00CF7DA5">
              <w:rPr>
                <w:sz w:val="12"/>
                <w:szCs w:val="12"/>
              </w:rPr>
              <w:t xml:space="preserve">Outreach/diversity efforts are an integral part of an </w:t>
            </w:r>
            <w:r w:rsidR="00EA5903" w:rsidRPr="00CF7DA5">
              <w:rPr>
                <w:sz w:val="12"/>
                <w:szCs w:val="12"/>
              </w:rPr>
              <w:t>academic’s</w:t>
            </w:r>
            <w:r w:rsidRPr="00CF7DA5">
              <w:rPr>
                <w:sz w:val="12"/>
                <w:szCs w:val="12"/>
              </w:rPr>
              <w:t xml:space="preserve"> responsibilities in both program and personnel areas. Within each rank, a description of expected affirmative action efforts is included. In each criterion, examples are provided to better illustrate performance.</w:t>
            </w:r>
          </w:p>
        </w:tc>
        <w:tc>
          <w:tcPr>
            <w:tcW w:w="4869" w:type="dxa"/>
            <w:vAlign w:val="center"/>
          </w:tcPr>
          <w:p w14:paraId="79BBC434" w14:textId="77777777" w:rsidR="007066B7" w:rsidRPr="00CF7DA5" w:rsidRDefault="007066B7" w:rsidP="00FB4639">
            <w:pPr>
              <w:pStyle w:val="ListParagraph"/>
              <w:numPr>
                <w:ilvl w:val="0"/>
                <w:numId w:val="23"/>
              </w:numPr>
              <w:ind w:left="150" w:hanging="144"/>
              <w:rPr>
                <w:sz w:val="12"/>
                <w:szCs w:val="12"/>
              </w:rPr>
            </w:pPr>
            <w:r w:rsidRPr="00CF7DA5">
              <w:rPr>
                <w:sz w:val="12"/>
                <w:szCs w:val="12"/>
              </w:rPr>
              <w:t>Continued evidence of integration of Affirmative Action into academic criteria.</w:t>
            </w:r>
          </w:p>
          <w:p w14:paraId="009F2660" w14:textId="77777777" w:rsidR="007066B7" w:rsidRDefault="007066B7" w:rsidP="00FB4639">
            <w:pPr>
              <w:pStyle w:val="ListParagraph"/>
              <w:numPr>
                <w:ilvl w:val="0"/>
                <w:numId w:val="23"/>
              </w:numPr>
              <w:ind w:left="150" w:hanging="144"/>
              <w:rPr>
                <w:sz w:val="12"/>
                <w:szCs w:val="12"/>
              </w:rPr>
            </w:pPr>
            <w:r w:rsidRPr="00CF7DA5">
              <w:rPr>
                <w:sz w:val="12"/>
                <w:szCs w:val="12"/>
              </w:rPr>
              <w:t>Demonstrate efforts that reflect a positive and sustained commitment to Affirmative Action.</w:t>
            </w:r>
          </w:p>
          <w:p w14:paraId="3362E731" w14:textId="18F78692" w:rsidR="00945C75" w:rsidRPr="00CF7DA5" w:rsidRDefault="00945C75" w:rsidP="00FB4639">
            <w:pPr>
              <w:pStyle w:val="ListParagraph"/>
              <w:numPr>
                <w:ilvl w:val="0"/>
                <w:numId w:val="23"/>
              </w:numPr>
              <w:ind w:left="150" w:hanging="144"/>
              <w:rPr>
                <w:sz w:val="12"/>
                <w:szCs w:val="12"/>
              </w:rPr>
            </w:pPr>
            <w:r w:rsidRPr="008241B7">
              <w:rPr>
                <w:sz w:val="12"/>
                <w:szCs w:val="12"/>
              </w:rPr>
              <w:t xml:space="preserve">Demonstrate contributions and activities that strengthen equity, </w:t>
            </w:r>
            <w:r w:rsidR="00D8413A" w:rsidRPr="008241B7">
              <w:rPr>
                <w:sz w:val="12"/>
                <w:szCs w:val="12"/>
              </w:rPr>
              <w:t xml:space="preserve">diversity, </w:t>
            </w:r>
            <w:r w:rsidRPr="008241B7">
              <w:rPr>
                <w:sz w:val="12"/>
                <w:szCs w:val="12"/>
              </w:rPr>
              <w:t>and inclusion</w:t>
            </w:r>
            <w:r w:rsidR="00E34C2F">
              <w:rPr>
                <w:sz w:val="12"/>
                <w:szCs w:val="12"/>
              </w:rPr>
              <w:t>,</w:t>
            </w:r>
            <w:r w:rsidRPr="008241B7">
              <w:rPr>
                <w:sz w:val="12"/>
                <w:szCs w:val="12"/>
              </w:rPr>
              <w:t xml:space="preserve"> as well as workplace belonging.</w:t>
            </w:r>
          </w:p>
        </w:tc>
        <w:tc>
          <w:tcPr>
            <w:tcW w:w="7580" w:type="dxa"/>
            <w:vAlign w:val="center"/>
          </w:tcPr>
          <w:p w14:paraId="3B783A63" w14:textId="590B4CCF" w:rsidR="007066B7" w:rsidRDefault="007066B7" w:rsidP="00FB4639">
            <w:pPr>
              <w:pStyle w:val="ListParagraph"/>
              <w:numPr>
                <w:ilvl w:val="0"/>
                <w:numId w:val="23"/>
              </w:numPr>
              <w:ind w:left="150" w:hanging="144"/>
              <w:rPr>
                <w:sz w:val="12"/>
                <w:szCs w:val="12"/>
              </w:rPr>
            </w:pPr>
            <w:r w:rsidRPr="00CF7DA5">
              <w:rPr>
                <w:sz w:val="12"/>
                <w:szCs w:val="12"/>
              </w:rPr>
              <w:t xml:space="preserve">Demonstrate a sustained positive commitment </w:t>
            </w:r>
            <w:r w:rsidR="00F03FB2">
              <w:rPr>
                <w:sz w:val="12"/>
                <w:szCs w:val="12"/>
              </w:rPr>
              <w:t>to integrating Affirmative Action into all academic criteria and demonstrate significant leadership in programs that benefit defined clientele (e.g., share your expertise on best practices with colleagues,</w:t>
            </w:r>
            <w:r w:rsidRPr="00CF7DA5">
              <w:rPr>
                <w:sz w:val="12"/>
                <w:szCs w:val="12"/>
              </w:rPr>
              <w:t xml:space="preserve"> including strategies to integrate your defined clientele and/or underserved clientele into all aspects of program development).</w:t>
            </w:r>
          </w:p>
          <w:p w14:paraId="744C16A5" w14:textId="1C90F727" w:rsidR="00945C75" w:rsidRPr="00CF7DA5" w:rsidRDefault="00945C75" w:rsidP="00FB4639">
            <w:pPr>
              <w:pStyle w:val="ListParagraph"/>
              <w:numPr>
                <w:ilvl w:val="0"/>
                <w:numId w:val="23"/>
              </w:numPr>
              <w:ind w:left="150" w:hanging="144"/>
              <w:rPr>
                <w:sz w:val="12"/>
                <w:szCs w:val="12"/>
              </w:rPr>
            </w:pPr>
            <w:r w:rsidRPr="008241B7">
              <w:rPr>
                <w:sz w:val="12"/>
                <w:szCs w:val="12"/>
              </w:rPr>
              <w:t xml:space="preserve">Demonstrate contributions and activities that strengthen equity, </w:t>
            </w:r>
            <w:r w:rsidR="00B91621" w:rsidRPr="008241B7">
              <w:rPr>
                <w:sz w:val="12"/>
                <w:szCs w:val="12"/>
              </w:rPr>
              <w:t xml:space="preserve">diversity, </w:t>
            </w:r>
            <w:r w:rsidRPr="008241B7">
              <w:rPr>
                <w:sz w:val="12"/>
                <w:szCs w:val="12"/>
              </w:rPr>
              <w:t>and inclusion as well as workplace belonging.</w:t>
            </w:r>
          </w:p>
        </w:tc>
        <w:tc>
          <w:tcPr>
            <w:tcW w:w="2520" w:type="dxa"/>
            <w:vMerge/>
            <w:vAlign w:val="center"/>
          </w:tcPr>
          <w:p w14:paraId="260D9B99" w14:textId="77777777" w:rsidR="007066B7" w:rsidRPr="00CF7DA5" w:rsidRDefault="007066B7" w:rsidP="00D452C4">
            <w:pPr>
              <w:rPr>
                <w:sz w:val="12"/>
                <w:szCs w:val="12"/>
              </w:rPr>
            </w:pPr>
          </w:p>
        </w:tc>
      </w:tr>
    </w:tbl>
    <w:p w14:paraId="2A3D40F6" w14:textId="77777777" w:rsidR="008E7351" w:rsidRPr="00CF7DA5" w:rsidRDefault="008E7351" w:rsidP="00D452C4">
      <w:r w:rsidRPr="00CF7DA5">
        <w:br w:type="page"/>
      </w:r>
    </w:p>
    <w:p w14:paraId="13DF54AB" w14:textId="71153E10" w:rsidR="008E7351" w:rsidRPr="00CF7DA5" w:rsidRDefault="008E7351" w:rsidP="00D452C4">
      <w:pPr>
        <w:pStyle w:val="Heading2"/>
      </w:pPr>
      <w:bookmarkStart w:id="274" w:name="_Toc39672168"/>
      <w:bookmarkStart w:id="275" w:name="_Toc39672252"/>
      <w:bookmarkStart w:id="276" w:name="_Toc47530839"/>
      <w:bookmarkStart w:id="277" w:name="_Toc48204932"/>
      <w:bookmarkStart w:id="278" w:name="_Toc174620413"/>
      <w:r w:rsidRPr="00CF7DA5">
        <w:lastRenderedPageBreak/>
        <w:t>Cooperative Extension Advisor</w:t>
      </w:r>
      <w:r w:rsidR="00802A78" w:rsidRPr="00CF7DA5">
        <w:t xml:space="preserve"> </w:t>
      </w:r>
      <w:r w:rsidR="007066B7" w:rsidRPr="00CF7DA5">
        <w:t>(</w:t>
      </w:r>
      <w:r w:rsidR="00292E90" w:rsidRPr="00CF7DA5">
        <w:t>assistant</w:t>
      </w:r>
      <w:r w:rsidR="007066B7" w:rsidRPr="00CF7DA5">
        <w:t xml:space="preserve"> to </w:t>
      </w:r>
      <w:r w:rsidR="005C0D66" w:rsidRPr="00CF7DA5">
        <w:t>full title</w:t>
      </w:r>
      <w:r w:rsidR="007066B7" w:rsidRPr="00CF7DA5">
        <w:t xml:space="preserve"> V)</w:t>
      </w:r>
      <w:bookmarkEnd w:id="274"/>
      <w:bookmarkEnd w:id="275"/>
      <w:bookmarkEnd w:id="276"/>
      <w:bookmarkEnd w:id="277"/>
      <w:bookmarkEnd w:id="278"/>
    </w:p>
    <w:tbl>
      <w:tblPr>
        <w:tblStyle w:val="TableGrid"/>
        <w:tblW w:w="13135" w:type="dxa"/>
        <w:tblLook w:val="04A0" w:firstRow="1" w:lastRow="0" w:firstColumn="1" w:lastColumn="0" w:noHBand="0" w:noVBand="1"/>
      </w:tblPr>
      <w:tblGrid>
        <w:gridCol w:w="4315"/>
        <w:gridCol w:w="2940"/>
        <w:gridCol w:w="2730"/>
        <w:gridCol w:w="3150"/>
      </w:tblGrid>
      <w:tr w:rsidR="0086143C" w:rsidRPr="00CF7DA5" w14:paraId="37F712C8" w14:textId="77777777" w:rsidTr="003A18E5">
        <w:tc>
          <w:tcPr>
            <w:tcW w:w="4315" w:type="dxa"/>
            <w:shd w:val="clear" w:color="auto" w:fill="BFBFBF" w:themeFill="background1" w:themeFillShade="BF"/>
            <w:vAlign w:val="center"/>
          </w:tcPr>
          <w:p w14:paraId="1DCB30A1" w14:textId="77777777" w:rsidR="003C3BFA" w:rsidRPr="00CF7DA5" w:rsidRDefault="003C3BFA" w:rsidP="00D452C4">
            <w:pPr>
              <w:rPr>
                <w:b/>
                <w:bCs/>
                <w:sz w:val="12"/>
                <w:szCs w:val="12"/>
              </w:rPr>
            </w:pPr>
          </w:p>
        </w:tc>
        <w:tc>
          <w:tcPr>
            <w:tcW w:w="2940" w:type="dxa"/>
            <w:shd w:val="clear" w:color="auto" w:fill="BFBFBF" w:themeFill="background1" w:themeFillShade="BF"/>
            <w:vAlign w:val="center"/>
          </w:tcPr>
          <w:p w14:paraId="1715482A" w14:textId="77777777" w:rsidR="003C3BFA" w:rsidRPr="00CF7DA5" w:rsidRDefault="003C3BFA" w:rsidP="00D452C4">
            <w:pPr>
              <w:rPr>
                <w:b/>
                <w:bCs/>
                <w:sz w:val="12"/>
                <w:szCs w:val="12"/>
              </w:rPr>
            </w:pPr>
            <w:r w:rsidRPr="00CF7DA5">
              <w:rPr>
                <w:b/>
                <w:bCs/>
                <w:sz w:val="12"/>
                <w:szCs w:val="12"/>
              </w:rPr>
              <w:t>Assistant</w:t>
            </w:r>
          </w:p>
        </w:tc>
        <w:tc>
          <w:tcPr>
            <w:tcW w:w="2730" w:type="dxa"/>
            <w:shd w:val="clear" w:color="auto" w:fill="BFBFBF" w:themeFill="background1" w:themeFillShade="BF"/>
            <w:vAlign w:val="center"/>
          </w:tcPr>
          <w:p w14:paraId="267E2529" w14:textId="77777777" w:rsidR="003C3BFA" w:rsidRPr="00CF7DA5" w:rsidRDefault="003C3BFA" w:rsidP="00D452C4">
            <w:pPr>
              <w:rPr>
                <w:b/>
                <w:bCs/>
                <w:sz w:val="12"/>
                <w:szCs w:val="12"/>
              </w:rPr>
            </w:pPr>
            <w:r w:rsidRPr="00CF7DA5">
              <w:rPr>
                <w:b/>
                <w:bCs/>
                <w:sz w:val="12"/>
                <w:szCs w:val="12"/>
              </w:rPr>
              <w:t>Associate</w:t>
            </w:r>
          </w:p>
        </w:tc>
        <w:tc>
          <w:tcPr>
            <w:tcW w:w="3150" w:type="dxa"/>
            <w:shd w:val="clear" w:color="auto" w:fill="BFBFBF" w:themeFill="background1" w:themeFillShade="BF"/>
            <w:vAlign w:val="center"/>
          </w:tcPr>
          <w:p w14:paraId="50646EAF" w14:textId="2F1A4655" w:rsidR="003C3BFA" w:rsidRPr="00CF7DA5" w:rsidRDefault="00292E90" w:rsidP="00D452C4">
            <w:pPr>
              <w:rPr>
                <w:b/>
                <w:bCs/>
                <w:sz w:val="12"/>
                <w:szCs w:val="12"/>
              </w:rPr>
            </w:pPr>
            <w:r w:rsidRPr="00CF7DA5">
              <w:rPr>
                <w:b/>
                <w:bCs/>
                <w:sz w:val="12"/>
                <w:szCs w:val="12"/>
              </w:rPr>
              <w:t xml:space="preserve">Full Title </w:t>
            </w:r>
            <w:r w:rsidR="003C3BFA" w:rsidRPr="00CF7DA5">
              <w:rPr>
                <w:b/>
                <w:bCs/>
                <w:sz w:val="12"/>
                <w:szCs w:val="12"/>
              </w:rPr>
              <w:t>I-V</w:t>
            </w:r>
          </w:p>
        </w:tc>
      </w:tr>
      <w:tr w:rsidR="003C3BFA" w:rsidRPr="00CF7DA5" w14:paraId="118F54D2" w14:textId="77777777" w:rsidTr="003A18E5">
        <w:tc>
          <w:tcPr>
            <w:tcW w:w="4315" w:type="dxa"/>
            <w:shd w:val="clear" w:color="auto" w:fill="BFBFBF" w:themeFill="background1" w:themeFillShade="BF"/>
            <w:vAlign w:val="center"/>
          </w:tcPr>
          <w:p w14:paraId="4495CD5D" w14:textId="70551762" w:rsidR="003C3BFA" w:rsidRPr="00CF7DA5" w:rsidRDefault="003C3BFA" w:rsidP="00D452C4">
            <w:pPr>
              <w:rPr>
                <w:sz w:val="12"/>
                <w:szCs w:val="12"/>
              </w:rPr>
            </w:pPr>
            <w:r w:rsidRPr="00CF7DA5">
              <w:rPr>
                <w:b/>
                <w:bCs/>
                <w:sz w:val="12"/>
                <w:szCs w:val="12"/>
              </w:rPr>
              <w:t>Summary</w:t>
            </w:r>
          </w:p>
        </w:tc>
        <w:tc>
          <w:tcPr>
            <w:tcW w:w="2940" w:type="dxa"/>
            <w:vAlign w:val="center"/>
          </w:tcPr>
          <w:p w14:paraId="41F42F71" w14:textId="05E37CAF" w:rsidR="003C3BFA" w:rsidRPr="003A18E5" w:rsidRDefault="00D4398B" w:rsidP="00D452C4">
            <w:pPr>
              <w:rPr>
                <w:sz w:val="11"/>
                <w:szCs w:val="11"/>
              </w:rPr>
            </w:pPr>
            <w:r w:rsidRPr="003A18E5">
              <w:rPr>
                <w:sz w:val="11"/>
                <w:szCs w:val="11"/>
              </w:rPr>
              <w:t>For advancement within this rank, appointees must demonstrate the ability to assess needs, set priorities, and plan, organize, implement, and evaluate extension programs. Skills in the area of applied research and creative activity should also be demonstrated. Appointees must also possess good communication skills and show an ability to interact well with colleagues and clientele. Entry</w:t>
            </w:r>
            <w:r w:rsidR="000D40A2" w:rsidRPr="003A18E5">
              <w:rPr>
                <w:sz w:val="11"/>
                <w:szCs w:val="11"/>
              </w:rPr>
              <w:t>-</w:t>
            </w:r>
            <w:r w:rsidRPr="003A18E5">
              <w:rPr>
                <w:sz w:val="11"/>
                <w:szCs w:val="11"/>
              </w:rPr>
              <w:t xml:space="preserve">level appointees must be receptive to innovative ideas and methodologies in order to build a productive career in Cooperative Extension. Efforts that reflect </w:t>
            </w:r>
            <w:r w:rsidR="00F03FB2">
              <w:rPr>
                <w:sz w:val="11"/>
                <w:szCs w:val="11"/>
              </w:rPr>
              <w:t xml:space="preserve">a </w:t>
            </w:r>
            <w:r w:rsidRPr="003A18E5">
              <w:rPr>
                <w:sz w:val="11"/>
                <w:szCs w:val="11"/>
              </w:rPr>
              <w:t>dedication to continual professional improvement and a position commitment to outreach/diversity must be clearly demonstrated. At the assistant level, all four academic criteria for advancement need not be equally developed; emphasis will be on the areas of extending knowledge and information and applied research and creative activity</w:t>
            </w:r>
            <w:r w:rsidR="00E70CA9" w:rsidRPr="003A18E5">
              <w:rPr>
                <w:sz w:val="11"/>
                <w:szCs w:val="11"/>
              </w:rPr>
              <w:t xml:space="preserve">. </w:t>
            </w:r>
          </w:p>
        </w:tc>
        <w:tc>
          <w:tcPr>
            <w:tcW w:w="2730" w:type="dxa"/>
            <w:vAlign w:val="center"/>
          </w:tcPr>
          <w:p w14:paraId="4FCCE6E7" w14:textId="441E365B" w:rsidR="003C3BFA" w:rsidRPr="003A18E5" w:rsidRDefault="00D4398B" w:rsidP="00D452C4">
            <w:pPr>
              <w:rPr>
                <w:sz w:val="11"/>
                <w:szCs w:val="11"/>
              </w:rPr>
            </w:pPr>
            <w:r w:rsidRPr="003A18E5">
              <w:rPr>
                <w:sz w:val="11"/>
                <w:szCs w:val="11"/>
              </w:rPr>
              <w:t>Associate rank is reserved for appointees who demonstrate significant potential for a productive career within Cooperative Extension. They must demonstrate an ability to set program priorities, make long</w:t>
            </w:r>
            <w:r w:rsidR="000D40A2" w:rsidRPr="003A18E5">
              <w:rPr>
                <w:sz w:val="11"/>
                <w:szCs w:val="11"/>
              </w:rPr>
              <w:t>-</w:t>
            </w:r>
            <w:r w:rsidRPr="003A18E5">
              <w:rPr>
                <w:sz w:val="11"/>
                <w:szCs w:val="11"/>
              </w:rPr>
              <w:t>range program planning decisions, and interact well with colleagues and clientele. They must demonstrate initiative and leadership in program development and delivery</w:t>
            </w:r>
            <w:r w:rsidR="000F57F6" w:rsidRPr="003A18E5">
              <w:rPr>
                <w:sz w:val="11"/>
                <w:szCs w:val="11"/>
              </w:rPr>
              <w:t xml:space="preserve"> with sufficient programmatic evaluation to ascertain changes</w:t>
            </w:r>
            <w:r w:rsidR="00E66DC6" w:rsidRPr="003A18E5">
              <w:rPr>
                <w:sz w:val="11"/>
                <w:szCs w:val="11"/>
              </w:rPr>
              <w:t xml:space="preserve"> or anticipated changes</w:t>
            </w:r>
            <w:r w:rsidR="000F57F6" w:rsidRPr="003A18E5">
              <w:rPr>
                <w:sz w:val="11"/>
                <w:szCs w:val="11"/>
              </w:rPr>
              <w:t xml:space="preserve"> associated with extension programming</w:t>
            </w:r>
            <w:r w:rsidRPr="003A18E5">
              <w:rPr>
                <w:sz w:val="11"/>
                <w:szCs w:val="11"/>
              </w:rPr>
              <w:t>. The program must be clearly moving toward balance among the four academic criteria for advancement and show evidence of outreach/diversity commitment and efforts.</w:t>
            </w:r>
          </w:p>
        </w:tc>
        <w:tc>
          <w:tcPr>
            <w:tcW w:w="3150" w:type="dxa"/>
            <w:vAlign w:val="center"/>
          </w:tcPr>
          <w:p w14:paraId="02C3187E" w14:textId="22F434F3" w:rsidR="003C3BFA" w:rsidRPr="003A18E5" w:rsidRDefault="00292E90" w:rsidP="00D452C4">
            <w:pPr>
              <w:rPr>
                <w:sz w:val="11"/>
                <w:szCs w:val="11"/>
              </w:rPr>
            </w:pPr>
            <w:r w:rsidRPr="003A18E5">
              <w:rPr>
                <w:sz w:val="11"/>
                <w:szCs w:val="11"/>
              </w:rPr>
              <w:t>Full title</w:t>
            </w:r>
            <w:r w:rsidR="00D4398B" w:rsidRPr="003A18E5">
              <w:rPr>
                <w:sz w:val="11"/>
                <w:szCs w:val="11"/>
              </w:rPr>
              <w:t xml:space="preserve"> rank is reserved for academic appointees who are successfully making positive contributions to their discipline and whose program shows evidence of growth, depth, growing clientele and colleague respect, professional improvement, and outreach/diversity efforts and accomplishments. Candidates considered for promotion from </w:t>
            </w:r>
            <w:r w:rsidRPr="003A18E5">
              <w:rPr>
                <w:sz w:val="11"/>
                <w:szCs w:val="11"/>
              </w:rPr>
              <w:t>associate</w:t>
            </w:r>
            <w:r w:rsidR="00D4398B" w:rsidRPr="003A18E5">
              <w:rPr>
                <w:sz w:val="11"/>
                <w:szCs w:val="11"/>
              </w:rPr>
              <w:t xml:space="preserve"> to </w:t>
            </w:r>
            <w:r w:rsidR="005C0D66" w:rsidRPr="003A18E5">
              <w:rPr>
                <w:sz w:val="11"/>
                <w:szCs w:val="11"/>
              </w:rPr>
              <w:t>full title</w:t>
            </w:r>
            <w:r w:rsidR="00D4398B" w:rsidRPr="003A18E5">
              <w:rPr>
                <w:sz w:val="11"/>
                <w:szCs w:val="11"/>
              </w:rPr>
              <w:t xml:space="preserve"> rank must have developed an excellent program, incorporating the four advancement criteria and outreach/diversity efforts. Program accomplishments must show excellence in</w:t>
            </w:r>
            <w:r w:rsidR="00E70CA9" w:rsidRPr="003A18E5">
              <w:rPr>
                <w:sz w:val="11"/>
                <w:szCs w:val="11"/>
              </w:rPr>
              <w:t xml:space="preserve"> </w:t>
            </w:r>
            <w:r w:rsidR="00D4398B" w:rsidRPr="003A18E5">
              <w:rPr>
                <w:sz w:val="11"/>
                <w:szCs w:val="11"/>
              </w:rPr>
              <w:t>developing and conducting extension educational programs. This should include authorship of peer-reviewed publications and county or statewide publications that are designed for clientele use</w:t>
            </w:r>
            <w:r w:rsidR="000F57F6" w:rsidRPr="003A18E5">
              <w:rPr>
                <w:sz w:val="11"/>
                <w:szCs w:val="11"/>
              </w:rPr>
              <w:t xml:space="preserve"> or intellectual contribution and leadership for curriculum development</w:t>
            </w:r>
            <w:r w:rsidR="00D4398B" w:rsidRPr="003A18E5">
              <w:rPr>
                <w:sz w:val="11"/>
                <w:szCs w:val="11"/>
              </w:rPr>
              <w:t xml:space="preserve">. Candidates for advancement to </w:t>
            </w:r>
            <w:r w:rsidR="005C0D66" w:rsidRPr="003A18E5">
              <w:rPr>
                <w:sz w:val="11"/>
                <w:szCs w:val="11"/>
              </w:rPr>
              <w:t>full title</w:t>
            </w:r>
            <w:r w:rsidR="00D4398B" w:rsidRPr="003A18E5">
              <w:rPr>
                <w:sz w:val="11"/>
                <w:szCs w:val="11"/>
              </w:rPr>
              <w:t xml:space="preserve"> rank are expected to have demonstrated long-range planning leadership within their</w:t>
            </w:r>
            <w:r w:rsidR="00E70CA9" w:rsidRPr="003A18E5">
              <w:rPr>
                <w:sz w:val="11"/>
                <w:szCs w:val="11"/>
              </w:rPr>
              <w:t xml:space="preserve"> </w:t>
            </w:r>
            <w:r w:rsidR="00D4398B" w:rsidRPr="003A18E5">
              <w:rPr>
                <w:sz w:val="11"/>
                <w:szCs w:val="11"/>
              </w:rPr>
              <w:t>program area.</w:t>
            </w:r>
          </w:p>
        </w:tc>
      </w:tr>
      <w:tr w:rsidR="003C3BFA" w:rsidRPr="00CF7DA5" w14:paraId="0C933279" w14:textId="77777777" w:rsidTr="003A18E5">
        <w:trPr>
          <w:trHeight w:val="2069"/>
        </w:trPr>
        <w:tc>
          <w:tcPr>
            <w:tcW w:w="4315" w:type="dxa"/>
            <w:shd w:val="clear" w:color="auto" w:fill="BFBFBF" w:themeFill="background1" w:themeFillShade="BF"/>
            <w:vAlign w:val="center"/>
          </w:tcPr>
          <w:p w14:paraId="5359B92A" w14:textId="70F8E17C" w:rsidR="003C3BFA" w:rsidRPr="00CF7DA5" w:rsidRDefault="003C3BFA" w:rsidP="00D452C4">
            <w:pPr>
              <w:rPr>
                <w:b/>
                <w:bCs/>
                <w:sz w:val="12"/>
                <w:szCs w:val="12"/>
              </w:rPr>
            </w:pPr>
            <w:r w:rsidRPr="00CF7DA5">
              <w:rPr>
                <w:b/>
                <w:bCs/>
                <w:sz w:val="12"/>
                <w:szCs w:val="12"/>
              </w:rPr>
              <w:t>Extending Knowledge and Information</w:t>
            </w:r>
          </w:p>
          <w:p w14:paraId="02391857" w14:textId="16EF4657" w:rsidR="003C3BFA" w:rsidRPr="00CF7DA5" w:rsidRDefault="003C3BFA" w:rsidP="00D452C4">
            <w:pPr>
              <w:rPr>
                <w:sz w:val="12"/>
                <w:szCs w:val="12"/>
              </w:rPr>
            </w:pPr>
            <w:r w:rsidRPr="00CF7DA5">
              <w:rPr>
                <w:sz w:val="12"/>
                <w:szCs w:val="12"/>
              </w:rPr>
              <w:t>An effective extension program involves effective teaching through the design and implementation of strategies that will lead clientele to use research-based knowledge to improve their situations by adopting specific practices and technologies. Media may include publications, articles in popular and trade magazines, newspapers, and professional journals; radio and television programming; visual media productions; computer software; and new technologies as they are developed. Methods may include independent learning programs, field tours, symposia, workshops, and short courses. Program results or impacts must be documented.</w:t>
            </w:r>
          </w:p>
          <w:p w14:paraId="5B971BB6" w14:textId="77777777" w:rsidR="0096381C" w:rsidRPr="00CF7DA5" w:rsidRDefault="0096381C" w:rsidP="00D452C4">
            <w:pPr>
              <w:rPr>
                <w:b/>
                <w:bCs/>
                <w:sz w:val="12"/>
                <w:szCs w:val="12"/>
              </w:rPr>
            </w:pPr>
          </w:p>
          <w:p w14:paraId="63676BA3" w14:textId="56998BDA" w:rsidR="003C3BFA" w:rsidRPr="00CF7DA5" w:rsidRDefault="0096381C" w:rsidP="00D452C4">
            <w:pPr>
              <w:rPr>
                <w:sz w:val="12"/>
                <w:szCs w:val="12"/>
              </w:rPr>
            </w:pPr>
            <w:r w:rsidRPr="00CF7DA5">
              <w:rPr>
                <w:b/>
                <w:bCs/>
                <w:sz w:val="12"/>
                <w:szCs w:val="12"/>
              </w:rPr>
              <w:t>Applied Research and Creative Activity</w:t>
            </w:r>
          </w:p>
          <w:p w14:paraId="1199489A" w14:textId="242FCE5B" w:rsidR="003C3BFA" w:rsidRPr="00CF7DA5" w:rsidRDefault="003C3BFA" w:rsidP="00D452C4">
            <w:pPr>
              <w:rPr>
                <w:sz w:val="12"/>
                <w:szCs w:val="12"/>
              </w:rPr>
            </w:pPr>
            <w:r w:rsidRPr="00CF7DA5">
              <w:rPr>
                <w:sz w:val="12"/>
                <w:szCs w:val="12"/>
              </w:rPr>
              <w:t>Academics are expected to proceed from a</w:t>
            </w:r>
            <w:r w:rsidR="00E70CA9" w:rsidRPr="00CF7DA5">
              <w:rPr>
                <w:sz w:val="12"/>
                <w:szCs w:val="12"/>
              </w:rPr>
              <w:t xml:space="preserve"> </w:t>
            </w:r>
            <w:r w:rsidRPr="00CF7DA5">
              <w:rPr>
                <w:sz w:val="12"/>
                <w:szCs w:val="12"/>
              </w:rPr>
              <w:t xml:space="preserve">base of research information and to use the process of scientific inquiry and to analyze </w:t>
            </w:r>
            <w:r w:rsidR="00C949EF">
              <w:rPr>
                <w:sz w:val="12"/>
                <w:szCs w:val="12"/>
              </w:rPr>
              <w:t>intent</w:t>
            </w:r>
            <w:r w:rsidRPr="00CF7DA5">
              <w:rPr>
                <w:sz w:val="12"/>
                <w:szCs w:val="12"/>
              </w:rPr>
              <w:t xml:space="preserve">program results. </w:t>
            </w:r>
            <w:r w:rsidR="00E70CA9" w:rsidRPr="00CF7DA5">
              <w:rPr>
                <w:sz w:val="12"/>
                <w:szCs w:val="12"/>
              </w:rPr>
              <w:t>A</w:t>
            </w:r>
            <w:r w:rsidRPr="00CF7DA5">
              <w:rPr>
                <w:sz w:val="12"/>
                <w:szCs w:val="12"/>
              </w:rPr>
              <w:t xml:space="preserve">pplied research: empirical effort to solve major problems; characterized by quality and quantity of effort; preparation of sound plans; quality and quantity of research reports; contributions of research efforts to an industry or to the various public agencies. </w:t>
            </w:r>
            <w:r w:rsidR="00E70CA9" w:rsidRPr="00CF7DA5">
              <w:rPr>
                <w:sz w:val="12"/>
                <w:szCs w:val="12"/>
              </w:rPr>
              <w:t>C</w:t>
            </w:r>
            <w:r w:rsidRPr="00CF7DA5">
              <w:rPr>
                <w:sz w:val="12"/>
                <w:szCs w:val="12"/>
              </w:rPr>
              <w:t>reative activity: development, implementation and evaluation of the creative adaptation of scientific knowledge or research information to solve specific problems. Creativity involves the origination of new ideas or practices.</w:t>
            </w:r>
          </w:p>
        </w:tc>
        <w:tc>
          <w:tcPr>
            <w:tcW w:w="2940" w:type="dxa"/>
            <w:shd w:val="clear" w:color="auto" w:fill="FFFFFF" w:themeFill="background1"/>
            <w:vAlign w:val="center"/>
          </w:tcPr>
          <w:p w14:paraId="4082F424" w14:textId="4BDB771B" w:rsidR="003C3BFA" w:rsidRPr="003A18E5" w:rsidRDefault="003C3BFA" w:rsidP="00FB4639">
            <w:pPr>
              <w:pStyle w:val="ListParagraph"/>
              <w:numPr>
                <w:ilvl w:val="0"/>
                <w:numId w:val="24"/>
              </w:numPr>
              <w:ind w:left="162" w:hanging="180"/>
              <w:rPr>
                <w:sz w:val="11"/>
                <w:szCs w:val="11"/>
              </w:rPr>
            </w:pPr>
            <w:r w:rsidRPr="003A18E5">
              <w:rPr>
                <w:sz w:val="11"/>
                <w:szCs w:val="11"/>
              </w:rPr>
              <w:t>Demonstrate ability to assess program needs and priorities</w:t>
            </w:r>
            <w:r w:rsidR="000B0B3B" w:rsidRPr="003A18E5">
              <w:rPr>
                <w:sz w:val="11"/>
                <w:szCs w:val="11"/>
              </w:rPr>
              <w:t xml:space="preserve"> (i.e., primarily in 1</w:t>
            </w:r>
            <w:r w:rsidR="000B0B3B" w:rsidRPr="003A18E5">
              <w:rPr>
                <w:sz w:val="11"/>
                <w:szCs w:val="11"/>
                <w:vertAlign w:val="superscript"/>
              </w:rPr>
              <w:t>st</w:t>
            </w:r>
            <w:r w:rsidR="000B0B3B" w:rsidRPr="003A18E5">
              <w:rPr>
                <w:sz w:val="11"/>
                <w:szCs w:val="11"/>
              </w:rPr>
              <w:t xml:space="preserve"> and 2</w:t>
            </w:r>
            <w:r w:rsidR="000B0B3B" w:rsidRPr="003A18E5">
              <w:rPr>
                <w:sz w:val="11"/>
                <w:szCs w:val="11"/>
                <w:vertAlign w:val="superscript"/>
              </w:rPr>
              <w:t>nd</w:t>
            </w:r>
            <w:r w:rsidR="000B0B3B" w:rsidRPr="003A18E5">
              <w:rPr>
                <w:sz w:val="11"/>
                <w:szCs w:val="11"/>
              </w:rPr>
              <w:t xml:space="preserve"> terms</w:t>
            </w:r>
            <w:r w:rsidR="004207D9" w:rsidRPr="003A18E5">
              <w:rPr>
                <w:sz w:val="11"/>
                <w:szCs w:val="11"/>
              </w:rPr>
              <w:t>).</w:t>
            </w:r>
          </w:p>
          <w:p w14:paraId="7ADCEBC1"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Evaluate, and/or develop appropriate, innovative methodologies that enhance clientele’s knowledge in the program area to the extent possible.</w:t>
            </w:r>
          </w:p>
          <w:p w14:paraId="084D53C9" w14:textId="4A032C63" w:rsidR="003C3BFA" w:rsidRPr="003A18E5" w:rsidRDefault="003C3BFA" w:rsidP="00FB4639">
            <w:pPr>
              <w:pStyle w:val="ListParagraph"/>
              <w:numPr>
                <w:ilvl w:val="0"/>
                <w:numId w:val="24"/>
              </w:numPr>
              <w:ind w:left="162" w:hanging="180"/>
              <w:rPr>
                <w:sz w:val="11"/>
                <w:szCs w:val="11"/>
              </w:rPr>
            </w:pPr>
            <w:r w:rsidRPr="003A18E5">
              <w:rPr>
                <w:sz w:val="11"/>
                <w:szCs w:val="11"/>
              </w:rPr>
              <w:t xml:space="preserve">Develop </w:t>
            </w:r>
            <w:r w:rsidR="000D40A2" w:rsidRPr="003A18E5">
              <w:rPr>
                <w:sz w:val="11"/>
                <w:szCs w:val="11"/>
              </w:rPr>
              <w:t xml:space="preserve">a </w:t>
            </w:r>
            <w:r w:rsidRPr="003A18E5">
              <w:rPr>
                <w:sz w:val="11"/>
                <w:szCs w:val="11"/>
              </w:rPr>
              <w:t>foundation of high</w:t>
            </w:r>
            <w:r w:rsidR="000D40A2" w:rsidRPr="003A18E5">
              <w:rPr>
                <w:sz w:val="11"/>
                <w:szCs w:val="11"/>
              </w:rPr>
              <w:t>-</w:t>
            </w:r>
            <w:r w:rsidRPr="003A18E5">
              <w:rPr>
                <w:sz w:val="11"/>
                <w:szCs w:val="11"/>
              </w:rPr>
              <w:t>quality educational programs (e.g.</w:t>
            </w:r>
            <w:r w:rsidR="00F03FB2">
              <w:rPr>
                <w:sz w:val="11"/>
                <w:szCs w:val="11"/>
              </w:rPr>
              <w:t>,</w:t>
            </w:r>
            <w:r w:rsidRPr="003A18E5">
              <w:rPr>
                <w:sz w:val="11"/>
                <w:szCs w:val="11"/>
              </w:rPr>
              <w:t xml:space="preserve"> plan and deliver workshops, seminars, field days for clientele; or collaborate in delivering workshops).</w:t>
            </w:r>
          </w:p>
          <w:p w14:paraId="1061F3E0"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Develop research and/or creative activity in a collaborative and team-oriented atmosphere. Work with other UC Academic colleagues to develop (write or edit) relevant publications for local clientele and related industries as appropriate (e.g., newsletter for growers/clientele; news articles, web page for the program, or other innovative methodologies).</w:t>
            </w:r>
          </w:p>
          <w:p w14:paraId="1994057D" w14:textId="01490A2A" w:rsidR="00AA696E" w:rsidRPr="003A18E5" w:rsidRDefault="00D6122C" w:rsidP="00FB4639">
            <w:pPr>
              <w:pStyle w:val="ListParagraph"/>
              <w:numPr>
                <w:ilvl w:val="0"/>
                <w:numId w:val="24"/>
              </w:numPr>
              <w:ind w:left="162" w:hanging="180"/>
              <w:rPr>
                <w:sz w:val="11"/>
                <w:szCs w:val="11"/>
              </w:rPr>
            </w:pPr>
            <w:r w:rsidRPr="003A18E5">
              <w:rPr>
                <w:sz w:val="11"/>
                <w:szCs w:val="11"/>
              </w:rPr>
              <w:t>Document</w:t>
            </w:r>
            <w:r w:rsidR="006511BD" w:rsidRPr="003A18E5">
              <w:rPr>
                <w:sz w:val="11"/>
                <w:szCs w:val="11"/>
              </w:rPr>
              <w:t xml:space="preserve"> </w:t>
            </w:r>
            <w:r w:rsidR="008E6A76" w:rsidRPr="003A18E5">
              <w:rPr>
                <w:sz w:val="11"/>
                <w:szCs w:val="11"/>
              </w:rPr>
              <w:t xml:space="preserve">anticipated </w:t>
            </w:r>
            <w:r w:rsidRPr="003A18E5">
              <w:rPr>
                <w:sz w:val="11"/>
                <w:szCs w:val="11"/>
              </w:rPr>
              <w:t xml:space="preserve">program </w:t>
            </w:r>
            <w:r w:rsidR="006511BD" w:rsidRPr="003A18E5">
              <w:rPr>
                <w:sz w:val="11"/>
                <w:szCs w:val="11"/>
              </w:rPr>
              <w:t>outcomes and</w:t>
            </w:r>
            <w:r w:rsidR="008E6A76" w:rsidRPr="003A18E5">
              <w:rPr>
                <w:sz w:val="11"/>
                <w:szCs w:val="11"/>
              </w:rPr>
              <w:t xml:space="preserve"> </w:t>
            </w:r>
            <w:r w:rsidRPr="003A18E5">
              <w:rPr>
                <w:sz w:val="11"/>
                <w:szCs w:val="11"/>
              </w:rPr>
              <w:t>impacts.</w:t>
            </w:r>
          </w:p>
        </w:tc>
        <w:tc>
          <w:tcPr>
            <w:tcW w:w="2730" w:type="dxa"/>
            <w:shd w:val="clear" w:color="auto" w:fill="FFFFFF" w:themeFill="background1"/>
            <w:vAlign w:val="center"/>
          </w:tcPr>
          <w:p w14:paraId="5EA33A1D" w14:textId="72527C82" w:rsidR="003C3BFA" w:rsidRPr="003A18E5" w:rsidRDefault="003C3BFA" w:rsidP="00FB4639">
            <w:pPr>
              <w:pStyle w:val="ListParagraph"/>
              <w:numPr>
                <w:ilvl w:val="0"/>
                <w:numId w:val="24"/>
              </w:numPr>
              <w:ind w:left="162" w:hanging="180"/>
              <w:rPr>
                <w:sz w:val="11"/>
                <w:szCs w:val="11"/>
              </w:rPr>
            </w:pPr>
            <w:r w:rsidRPr="003A18E5">
              <w:rPr>
                <w:sz w:val="11"/>
                <w:szCs w:val="11"/>
              </w:rPr>
              <w:t>Demonstrate initiative and leadership by delivering high</w:t>
            </w:r>
            <w:r w:rsidR="000D40A2" w:rsidRPr="003A18E5">
              <w:rPr>
                <w:sz w:val="11"/>
                <w:szCs w:val="11"/>
              </w:rPr>
              <w:t>-</w:t>
            </w:r>
            <w:r w:rsidRPr="003A18E5">
              <w:rPr>
                <w:sz w:val="11"/>
                <w:szCs w:val="11"/>
              </w:rPr>
              <w:t>quality programs that address clientele needs and/or community issues.</w:t>
            </w:r>
          </w:p>
          <w:p w14:paraId="36F96318" w14:textId="08278C73" w:rsidR="003C3BFA" w:rsidRPr="003A18E5" w:rsidRDefault="003C3BFA" w:rsidP="00FB4639">
            <w:pPr>
              <w:pStyle w:val="ListParagraph"/>
              <w:numPr>
                <w:ilvl w:val="0"/>
                <w:numId w:val="24"/>
              </w:numPr>
              <w:ind w:left="162" w:hanging="180"/>
              <w:rPr>
                <w:sz w:val="11"/>
                <w:szCs w:val="11"/>
              </w:rPr>
            </w:pPr>
            <w:r w:rsidRPr="003A18E5">
              <w:rPr>
                <w:sz w:val="11"/>
                <w:szCs w:val="11"/>
              </w:rPr>
              <w:t>Demonstrate the ability to develop a focused research/education program based on evolving clientele needs and the ANR strategic plan</w:t>
            </w:r>
            <w:r w:rsidR="00E44C30" w:rsidRPr="003A18E5">
              <w:rPr>
                <w:sz w:val="11"/>
                <w:szCs w:val="11"/>
              </w:rPr>
              <w:t>.</w:t>
            </w:r>
          </w:p>
          <w:p w14:paraId="185B7387"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Develop an area of expertise within your program area that is relevant to clientele needs.</w:t>
            </w:r>
          </w:p>
          <w:p w14:paraId="076BB36D" w14:textId="30DB0D31" w:rsidR="003C3BFA" w:rsidRPr="003A18E5" w:rsidRDefault="003C3BFA" w:rsidP="00FB4639">
            <w:pPr>
              <w:pStyle w:val="ListParagraph"/>
              <w:numPr>
                <w:ilvl w:val="0"/>
                <w:numId w:val="24"/>
              </w:numPr>
              <w:ind w:left="162" w:hanging="180"/>
              <w:rPr>
                <w:sz w:val="11"/>
                <w:szCs w:val="11"/>
              </w:rPr>
            </w:pPr>
            <w:r w:rsidRPr="003A18E5">
              <w:rPr>
                <w:sz w:val="11"/>
                <w:szCs w:val="11"/>
              </w:rPr>
              <w:t>Collaborate with colleagues and community partners in program development, implementation and evaluation</w:t>
            </w:r>
            <w:r w:rsidR="00211972" w:rsidRPr="003A18E5">
              <w:rPr>
                <w:sz w:val="11"/>
                <w:szCs w:val="11"/>
              </w:rPr>
              <w:t xml:space="preserve"> and to identify resources </w:t>
            </w:r>
            <w:r w:rsidR="00C45510" w:rsidRPr="003A18E5">
              <w:rPr>
                <w:sz w:val="11"/>
                <w:szCs w:val="11"/>
              </w:rPr>
              <w:t>for program delivery</w:t>
            </w:r>
            <w:r w:rsidRPr="003A18E5">
              <w:rPr>
                <w:sz w:val="11"/>
                <w:szCs w:val="11"/>
              </w:rPr>
              <w:t>.</w:t>
            </w:r>
          </w:p>
          <w:p w14:paraId="20D00FFF"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Serve as an author in a variety of publications (e.g. newsletters, articles for popular press, web-based applications, UC Delivers, and contribute to peer-reviewed publications).</w:t>
            </w:r>
          </w:p>
          <w:p w14:paraId="49CF049C" w14:textId="6E43215C" w:rsidR="00D6122C" w:rsidRPr="003A18E5" w:rsidRDefault="003712D3" w:rsidP="00FB4639">
            <w:pPr>
              <w:pStyle w:val="ListParagraph"/>
              <w:numPr>
                <w:ilvl w:val="0"/>
                <w:numId w:val="24"/>
              </w:numPr>
              <w:ind w:left="162" w:hanging="180"/>
              <w:rPr>
                <w:sz w:val="11"/>
                <w:szCs w:val="11"/>
              </w:rPr>
            </w:pPr>
            <w:r w:rsidRPr="003A18E5">
              <w:rPr>
                <w:sz w:val="11"/>
                <w:szCs w:val="11"/>
              </w:rPr>
              <w:t>Document program outcomes and impacts</w:t>
            </w:r>
            <w:r w:rsidR="008E6A76" w:rsidRPr="003A18E5">
              <w:rPr>
                <w:sz w:val="11"/>
                <w:szCs w:val="11"/>
              </w:rPr>
              <w:t xml:space="preserve"> (or anticipated impacts)</w:t>
            </w:r>
            <w:r w:rsidR="007609CB">
              <w:rPr>
                <w:sz w:val="11"/>
                <w:szCs w:val="11"/>
              </w:rPr>
              <w:t>.</w:t>
            </w:r>
          </w:p>
        </w:tc>
        <w:tc>
          <w:tcPr>
            <w:tcW w:w="3150" w:type="dxa"/>
            <w:shd w:val="clear" w:color="auto" w:fill="FFFFFF" w:themeFill="background1"/>
            <w:vAlign w:val="center"/>
          </w:tcPr>
          <w:p w14:paraId="25F0AE5D" w14:textId="6C89B87B" w:rsidR="003C3BFA" w:rsidRPr="003A18E5" w:rsidRDefault="003C3BFA" w:rsidP="00FB4639">
            <w:pPr>
              <w:pStyle w:val="ListParagraph"/>
              <w:numPr>
                <w:ilvl w:val="0"/>
                <w:numId w:val="24"/>
              </w:numPr>
              <w:ind w:left="162" w:hanging="180"/>
              <w:rPr>
                <w:sz w:val="11"/>
                <w:szCs w:val="11"/>
              </w:rPr>
            </w:pPr>
            <w:r w:rsidRPr="003A18E5">
              <w:rPr>
                <w:sz w:val="11"/>
                <w:szCs w:val="11"/>
              </w:rPr>
              <w:t xml:space="preserve">Demonstrate excellence in developing educational programs that are effective in teaching and/or advising program clientele </w:t>
            </w:r>
            <w:r w:rsidR="00F03FB2">
              <w:rPr>
                <w:sz w:val="11"/>
                <w:szCs w:val="11"/>
              </w:rPr>
              <w:t>that</w:t>
            </w:r>
            <w:r w:rsidRPr="003A18E5">
              <w:rPr>
                <w:sz w:val="11"/>
                <w:szCs w:val="11"/>
              </w:rPr>
              <w:t xml:space="preserve"> contribute to the discipline.</w:t>
            </w:r>
          </w:p>
          <w:p w14:paraId="1D5DE986"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Participate in applied research and/or scholarly activity as evidenced by their presentation and publication record.</w:t>
            </w:r>
          </w:p>
          <w:p w14:paraId="36D474F3" w14:textId="1034C3F8" w:rsidR="003C3BFA" w:rsidRPr="003A18E5" w:rsidRDefault="003C3BFA" w:rsidP="00FB4639">
            <w:pPr>
              <w:pStyle w:val="ListParagraph"/>
              <w:numPr>
                <w:ilvl w:val="0"/>
                <w:numId w:val="24"/>
              </w:numPr>
              <w:ind w:left="162" w:hanging="180"/>
              <w:rPr>
                <w:sz w:val="11"/>
                <w:szCs w:val="11"/>
              </w:rPr>
            </w:pPr>
            <w:r w:rsidRPr="003A18E5">
              <w:rPr>
                <w:sz w:val="11"/>
                <w:szCs w:val="11"/>
              </w:rPr>
              <w:t xml:space="preserve">Focus program on the research extension continuum (integrate research and education programs where research leads to education while working with a network of colleagues to extend </w:t>
            </w:r>
            <w:r w:rsidR="00E70CA9" w:rsidRPr="003A18E5">
              <w:rPr>
                <w:sz w:val="11"/>
                <w:szCs w:val="11"/>
              </w:rPr>
              <w:t>research-based</w:t>
            </w:r>
            <w:r w:rsidRPr="003A18E5">
              <w:rPr>
                <w:sz w:val="11"/>
                <w:szCs w:val="11"/>
              </w:rPr>
              <w:t xml:space="preserve"> information).</w:t>
            </w:r>
          </w:p>
          <w:p w14:paraId="0F975BC2"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Serve as an author in a variety of publications (e.g. UC Delivers, articles for popular press, newsletters, peer-reviewed publications).</w:t>
            </w:r>
          </w:p>
          <w:p w14:paraId="0CAA05F0"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Collaborate in acquiring internal and/or external funding for research, extension and/or creative activity.</w:t>
            </w:r>
          </w:p>
          <w:p w14:paraId="3CA7CDE9" w14:textId="4C337CAF" w:rsidR="002A0966" w:rsidRPr="003A18E5" w:rsidRDefault="00CE50C2" w:rsidP="003712D3">
            <w:pPr>
              <w:pStyle w:val="ListParagraph"/>
              <w:numPr>
                <w:ilvl w:val="0"/>
                <w:numId w:val="24"/>
              </w:numPr>
              <w:ind w:left="162" w:hanging="180"/>
              <w:rPr>
                <w:sz w:val="11"/>
                <w:szCs w:val="11"/>
              </w:rPr>
            </w:pPr>
            <w:r w:rsidRPr="003A18E5">
              <w:rPr>
                <w:sz w:val="11"/>
                <w:szCs w:val="11"/>
              </w:rPr>
              <w:t>Clearly d</w:t>
            </w:r>
            <w:r w:rsidR="002A0966" w:rsidRPr="003A18E5">
              <w:rPr>
                <w:sz w:val="11"/>
                <w:szCs w:val="11"/>
              </w:rPr>
              <w:t>ocument program outcome</w:t>
            </w:r>
            <w:r w:rsidR="003712D3" w:rsidRPr="003A18E5">
              <w:rPr>
                <w:sz w:val="11"/>
                <w:szCs w:val="11"/>
              </w:rPr>
              <w:t>s</w:t>
            </w:r>
            <w:r w:rsidR="002A0966" w:rsidRPr="003A18E5">
              <w:rPr>
                <w:sz w:val="11"/>
                <w:szCs w:val="11"/>
              </w:rPr>
              <w:t xml:space="preserve"> and impacts</w:t>
            </w:r>
            <w:r w:rsidR="007609CB" w:rsidRPr="003A18E5">
              <w:rPr>
                <w:sz w:val="11"/>
                <w:szCs w:val="11"/>
              </w:rPr>
              <w:t xml:space="preserve"> (or anticipated impacts)</w:t>
            </w:r>
            <w:r w:rsidR="007609CB">
              <w:rPr>
                <w:sz w:val="11"/>
                <w:szCs w:val="11"/>
              </w:rPr>
              <w:t>.</w:t>
            </w:r>
          </w:p>
        </w:tc>
      </w:tr>
      <w:tr w:rsidR="003C3BFA" w:rsidRPr="00CF7DA5" w14:paraId="60128140" w14:textId="77777777" w:rsidTr="003A18E5">
        <w:trPr>
          <w:trHeight w:val="77"/>
        </w:trPr>
        <w:tc>
          <w:tcPr>
            <w:tcW w:w="4315" w:type="dxa"/>
            <w:shd w:val="clear" w:color="auto" w:fill="BFBFBF" w:themeFill="background1" w:themeFillShade="BF"/>
            <w:vAlign w:val="center"/>
          </w:tcPr>
          <w:p w14:paraId="060402BC" w14:textId="77777777" w:rsidR="003C3BFA" w:rsidRPr="00CF7DA5" w:rsidRDefault="003C3BFA" w:rsidP="00D452C4">
            <w:pPr>
              <w:rPr>
                <w:b/>
                <w:bCs/>
                <w:sz w:val="12"/>
                <w:szCs w:val="12"/>
              </w:rPr>
            </w:pPr>
            <w:r w:rsidRPr="00CF7DA5">
              <w:rPr>
                <w:b/>
                <w:bCs/>
                <w:sz w:val="12"/>
                <w:szCs w:val="12"/>
              </w:rPr>
              <w:t>Professional Competence and Activity</w:t>
            </w:r>
          </w:p>
          <w:p w14:paraId="04A29057" w14:textId="7AC5851C" w:rsidR="003C3BFA" w:rsidRPr="00CF7DA5" w:rsidRDefault="003C3BFA" w:rsidP="00D452C4">
            <w:pPr>
              <w:rPr>
                <w:sz w:val="12"/>
                <w:szCs w:val="12"/>
              </w:rPr>
            </w:pPr>
            <w:r w:rsidRPr="00CF7DA5">
              <w:rPr>
                <w:sz w:val="12"/>
                <w:szCs w:val="12"/>
              </w:rPr>
              <w:t>An employee</w:t>
            </w:r>
            <w:r w:rsidR="00494D66">
              <w:rPr>
                <w:sz w:val="12"/>
                <w:szCs w:val="12"/>
              </w:rPr>
              <w:t>’</w:t>
            </w:r>
            <w:r w:rsidRPr="00CF7DA5">
              <w:rPr>
                <w:sz w:val="12"/>
                <w:szCs w:val="12"/>
              </w:rPr>
              <w:t xml:space="preserve">s professional activities in </w:t>
            </w:r>
            <w:r w:rsidR="00047BCA" w:rsidRPr="00CF7DA5">
              <w:rPr>
                <w:sz w:val="12"/>
                <w:szCs w:val="12"/>
              </w:rPr>
              <w:t>their</w:t>
            </w:r>
            <w:r w:rsidRPr="00CF7DA5">
              <w:rPr>
                <w:sz w:val="12"/>
                <w:szCs w:val="12"/>
              </w:rPr>
              <w:t xml:space="preserve"> discipline</w:t>
            </w:r>
            <w:r w:rsidR="00E70CA9" w:rsidRPr="00CF7DA5">
              <w:rPr>
                <w:sz w:val="12"/>
                <w:szCs w:val="12"/>
              </w:rPr>
              <w:t>, including k</w:t>
            </w:r>
            <w:r w:rsidRPr="00CF7DA5">
              <w:rPr>
                <w:sz w:val="12"/>
                <w:szCs w:val="12"/>
              </w:rPr>
              <w:t>nowledge of the subject matter or specialty and the ability to apply this knowledge in practice</w:t>
            </w:r>
            <w:r w:rsidR="00E70CA9" w:rsidRPr="00CF7DA5">
              <w:rPr>
                <w:sz w:val="12"/>
                <w:szCs w:val="12"/>
              </w:rPr>
              <w:t>; e</w:t>
            </w:r>
            <w:r w:rsidRPr="00CF7DA5">
              <w:rPr>
                <w:sz w:val="12"/>
                <w:szCs w:val="12"/>
              </w:rPr>
              <w:t>vidence of achievement and recognition by colleagues and clientele for providing leadership in the field (including awards, honors, and grants)</w:t>
            </w:r>
            <w:r w:rsidR="00E70CA9" w:rsidRPr="00CF7DA5">
              <w:rPr>
                <w:sz w:val="12"/>
                <w:szCs w:val="12"/>
              </w:rPr>
              <w:t>; a</w:t>
            </w:r>
            <w:r w:rsidRPr="00CF7DA5">
              <w:rPr>
                <w:sz w:val="12"/>
                <w:szCs w:val="12"/>
              </w:rPr>
              <w:t>rticles published in professional and trade journals</w:t>
            </w:r>
            <w:r w:rsidR="00E70CA9" w:rsidRPr="00CF7DA5">
              <w:rPr>
                <w:sz w:val="12"/>
                <w:szCs w:val="12"/>
              </w:rPr>
              <w:t>; c</w:t>
            </w:r>
            <w:r w:rsidRPr="00CF7DA5">
              <w:rPr>
                <w:sz w:val="12"/>
                <w:szCs w:val="12"/>
              </w:rPr>
              <w:t>onsulting services to other agencies and editorial board services</w:t>
            </w:r>
            <w:r w:rsidR="00E70CA9" w:rsidRPr="00CF7DA5">
              <w:rPr>
                <w:sz w:val="12"/>
                <w:szCs w:val="12"/>
              </w:rPr>
              <w:t>; or a</w:t>
            </w:r>
            <w:r w:rsidRPr="00CF7DA5">
              <w:rPr>
                <w:sz w:val="12"/>
                <w:szCs w:val="12"/>
              </w:rPr>
              <w:t>ctive membership in disciplinary societies and professional associations, or other activities indicative of professional standing and leadership.</w:t>
            </w:r>
          </w:p>
        </w:tc>
        <w:tc>
          <w:tcPr>
            <w:tcW w:w="2940" w:type="dxa"/>
            <w:shd w:val="clear" w:color="auto" w:fill="FFFFFF" w:themeFill="background1"/>
            <w:vAlign w:val="center"/>
          </w:tcPr>
          <w:p w14:paraId="6B881ADE"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Enhance skills and knowledge in assigned program area(s) and acquire additional skills as needed. (e.g., join a professional society and attend a meeting; complete a short-course; work with mentors).</w:t>
            </w:r>
          </w:p>
          <w:p w14:paraId="5F7B9881" w14:textId="16F647CE" w:rsidR="003C3BFA" w:rsidRPr="003A18E5" w:rsidRDefault="003C3BFA" w:rsidP="00FB4639">
            <w:pPr>
              <w:pStyle w:val="ListParagraph"/>
              <w:numPr>
                <w:ilvl w:val="0"/>
                <w:numId w:val="24"/>
              </w:numPr>
              <w:ind w:left="162" w:hanging="180"/>
              <w:rPr>
                <w:sz w:val="11"/>
                <w:szCs w:val="11"/>
              </w:rPr>
            </w:pPr>
            <w:r w:rsidRPr="003A18E5">
              <w:rPr>
                <w:sz w:val="11"/>
                <w:szCs w:val="11"/>
              </w:rPr>
              <w:t>Build credibility with clientele. Seek opportunities to attend and participate in clientele, industry, or community</w:t>
            </w:r>
            <w:r w:rsidR="000D40A2" w:rsidRPr="003A18E5">
              <w:rPr>
                <w:sz w:val="11"/>
                <w:szCs w:val="11"/>
              </w:rPr>
              <w:t>-</w:t>
            </w:r>
            <w:r w:rsidRPr="003A18E5">
              <w:rPr>
                <w:sz w:val="11"/>
                <w:szCs w:val="11"/>
              </w:rPr>
              <w:t xml:space="preserve">sponsored functions and establish </w:t>
            </w:r>
            <w:r w:rsidR="00C83979">
              <w:rPr>
                <w:sz w:val="11"/>
                <w:szCs w:val="11"/>
              </w:rPr>
              <w:t xml:space="preserve">a </w:t>
            </w:r>
            <w:r w:rsidRPr="003A18E5">
              <w:rPr>
                <w:sz w:val="11"/>
                <w:szCs w:val="11"/>
              </w:rPr>
              <w:t>clientele network.</w:t>
            </w:r>
          </w:p>
          <w:p w14:paraId="23966F65" w14:textId="38D272B2" w:rsidR="003C3BFA" w:rsidRPr="003A18E5" w:rsidRDefault="003C3BFA" w:rsidP="00FB4639">
            <w:pPr>
              <w:pStyle w:val="ListParagraph"/>
              <w:numPr>
                <w:ilvl w:val="0"/>
                <w:numId w:val="24"/>
              </w:numPr>
              <w:ind w:left="162" w:hanging="180"/>
              <w:rPr>
                <w:sz w:val="11"/>
                <w:szCs w:val="11"/>
              </w:rPr>
            </w:pPr>
            <w:r w:rsidRPr="003A18E5">
              <w:rPr>
                <w:sz w:val="11"/>
                <w:szCs w:val="11"/>
              </w:rPr>
              <w:t xml:space="preserve">Develop professional relationships that may produce </w:t>
            </w:r>
            <w:r w:rsidR="00CD1408">
              <w:rPr>
                <w:sz w:val="11"/>
                <w:szCs w:val="11"/>
              </w:rPr>
              <w:t>long-term</w:t>
            </w:r>
            <w:r w:rsidRPr="003A18E5">
              <w:rPr>
                <w:sz w:val="11"/>
                <w:szCs w:val="11"/>
              </w:rPr>
              <w:t xml:space="preserve"> and meaningful University contributions.</w:t>
            </w:r>
          </w:p>
        </w:tc>
        <w:tc>
          <w:tcPr>
            <w:tcW w:w="2730" w:type="dxa"/>
            <w:shd w:val="clear" w:color="auto" w:fill="FFFFFF" w:themeFill="background1"/>
            <w:vAlign w:val="center"/>
          </w:tcPr>
          <w:p w14:paraId="5D3C4A0F"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Demonstrate growth by improving skills and knowledge.</w:t>
            </w:r>
          </w:p>
          <w:p w14:paraId="6CF20F84"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Participate in professional conferences.</w:t>
            </w:r>
          </w:p>
        </w:tc>
        <w:tc>
          <w:tcPr>
            <w:tcW w:w="3150" w:type="dxa"/>
            <w:shd w:val="clear" w:color="auto" w:fill="FFFFFF" w:themeFill="background1"/>
            <w:vAlign w:val="center"/>
          </w:tcPr>
          <w:p w14:paraId="1D4A34A4" w14:textId="162D5EF1" w:rsidR="003C3BFA" w:rsidRPr="003A18E5" w:rsidRDefault="003C3BFA" w:rsidP="00FB4639">
            <w:pPr>
              <w:pStyle w:val="ListParagraph"/>
              <w:numPr>
                <w:ilvl w:val="0"/>
                <w:numId w:val="24"/>
              </w:numPr>
              <w:ind w:left="162" w:hanging="180"/>
              <w:rPr>
                <w:sz w:val="11"/>
                <w:szCs w:val="11"/>
              </w:rPr>
            </w:pPr>
            <w:r w:rsidRPr="003A18E5">
              <w:rPr>
                <w:sz w:val="11"/>
                <w:szCs w:val="11"/>
              </w:rPr>
              <w:t xml:space="preserve">Demonstrate sustained professional growth and contribute to </w:t>
            </w:r>
            <w:r w:rsidR="000D40A2" w:rsidRPr="003A18E5">
              <w:rPr>
                <w:sz w:val="11"/>
                <w:szCs w:val="11"/>
              </w:rPr>
              <w:t xml:space="preserve">the </w:t>
            </w:r>
            <w:r w:rsidRPr="003A18E5">
              <w:rPr>
                <w:sz w:val="11"/>
                <w:szCs w:val="11"/>
              </w:rPr>
              <w:t>subject area.</w:t>
            </w:r>
          </w:p>
          <w:p w14:paraId="42D22A74"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Demonstrate sustained growth in skills and knowledge (e.g., present at a professional society).</w:t>
            </w:r>
          </w:p>
          <w:p w14:paraId="13B38ACC"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Be recognized for leadership and expertise at local, regional and/or statewide levels.</w:t>
            </w:r>
          </w:p>
          <w:p w14:paraId="69E061BD"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Serve as principal investigator and/or co-principal investigator in applied research and/or extension projects.</w:t>
            </w:r>
          </w:p>
        </w:tc>
      </w:tr>
      <w:tr w:rsidR="003C3BFA" w:rsidRPr="00CF7DA5" w14:paraId="67CC91E6" w14:textId="77777777" w:rsidTr="003A18E5">
        <w:trPr>
          <w:trHeight w:val="260"/>
        </w:trPr>
        <w:tc>
          <w:tcPr>
            <w:tcW w:w="4315" w:type="dxa"/>
            <w:shd w:val="clear" w:color="auto" w:fill="BFBFBF" w:themeFill="background1" w:themeFillShade="BF"/>
            <w:vAlign w:val="center"/>
          </w:tcPr>
          <w:p w14:paraId="40F55C2D" w14:textId="77777777" w:rsidR="003C3BFA" w:rsidRPr="00CF7DA5" w:rsidRDefault="003C3BFA" w:rsidP="00D452C4">
            <w:pPr>
              <w:rPr>
                <w:b/>
                <w:bCs/>
                <w:sz w:val="12"/>
                <w:szCs w:val="12"/>
              </w:rPr>
            </w:pPr>
            <w:r w:rsidRPr="00CF7DA5">
              <w:rPr>
                <w:b/>
                <w:bCs/>
                <w:sz w:val="12"/>
                <w:szCs w:val="12"/>
              </w:rPr>
              <w:t>University and Public Service</w:t>
            </w:r>
          </w:p>
          <w:p w14:paraId="1FDE01B7" w14:textId="524B7E78" w:rsidR="003C3BFA" w:rsidRPr="00CF7DA5" w:rsidRDefault="003C3BFA" w:rsidP="00D452C4">
            <w:pPr>
              <w:rPr>
                <w:sz w:val="12"/>
                <w:szCs w:val="12"/>
              </w:rPr>
            </w:pPr>
            <w:r w:rsidRPr="00CF7DA5">
              <w:rPr>
                <w:sz w:val="12"/>
                <w:szCs w:val="12"/>
              </w:rPr>
              <w:t>Services to the University, the Division, and CE are an important part of an academic appointee</w:t>
            </w:r>
            <w:r w:rsidR="00494D66">
              <w:rPr>
                <w:sz w:val="12"/>
                <w:szCs w:val="12"/>
              </w:rPr>
              <w:t>’</w:t>
            </w:r>
            <w:r w:rsidRPr="00CF7DA5">
              <w:rPr>
                <w:sz w:val="12"/>
                <w:szCs w:val="12"/>
              </w:rPr>
              <w:t xml:space="preserve">s responsibilities. Significant contributions to </w:t>
            </w:r>
            <w:r w:rsidR="000D40A2" w:rsidRPr="00CF7DA5">
              <w:rPr>
                <w:sz w:val="12"/>
                <w:szCs w:val="12"/>
              </w:rPr>
              <w:t xml:space="preserve">the </w:t>
            </w:r>
            <w:r w:rsidRPr="00CF7DA5">
              <w:rPr>
                <w:sz w:val="12"/>
                <w:szCs w:val="12"/>
              </w:rPr>
              <w:t>community, state, and</w:t>
            </w:r>
            <w:r w:rsidR="00017368">
              <w:rPr>
                <w:sz w:val="12"/>
                <w:szCs w:val="12"/>
              </w:rPr>
              <w:t>/or</w:t>
            </w:r>
            <w:r w:rsidRPr="00CF7DA5">
              <w:rPr>
                <w:sz w:val="12"/>
                <w:szCs w:val="12"/>
              </w:rPr>
              <w:t xml:space="preserve"> national affairs will also be considered as evidence for advancement.</w:t>
            </w:r>
          </w:p>
          <w:p w14:paraId="1C6A7588" w14:textId="353F9D62" w:rsidR="003C3BFA" w:rsidRPr="00CF7DA5" w:rsidRDefault="003C3BFA" w:rsidP="00D452C4">
            <w:pPr>
              <w:rPr>
                <w:sz w:val="12"/>
                <w:szCs w:val="12"/>
              </w:rPr>
            </w:pPr>
            <w:r w:rsidRPr="00CF7DA5">
              <w:rPr>
                <w:sz w:val="12"/>
                <w:szCs w:val="12"/>
              </w:rPr>
              <w:t xml:space="preserve">Activity reported in this category must be related to </w:t>
            </w:r>
            <w:r w:rsidR="000D40A2" w:rsidRPr="00CF7DA5">
              <w:rPr>
                <w:sz w:val="12"/>
                <w:szCs w:val="12"/>
              </w:rPr>
              <w:t xml:space="preserve">the </w:t>
            </w:r>
            <w:r w:rsidRPr="00CF7DA5">
              <w:rPr>
                <w:sz w:val="12"/>
                <w:szCs w:val="12"/>
              </w:rPr>
              <w:t>subject matter or disciplinary responsibilities as defined in the appointee</w:t>
            </w:r>
            <w:r w:rsidR="00494D66">
              <w:rPr>
                <w:sz w:val="12"/>
                <w:szCs w:val="12"/>
              </w:rPr>
              <w:t>’</w:t>
            </w:r>
            <w:r w:rsidRPr="00CF7DA5">
              <w:rPr>
                <w:sz w:val="12"/>
                <w:szCs w:val="12"/>
              </w:rPr>
              <w:t>s position description.</w:t>
            </w:r>
          </w:p>
        </w:tc>
        <w:tc>
          <w:tcPr>
            <w:tcW w:w="2940" w:type="dxa"/>
            <w:shd w:val="clear" w:color="auto" w:fill="FFFFFF" w:themeFill="background1"/>
            <w:vAlign w:val="center"/>
          </w:tcPr>
          <w:p w14:paraId="3B2BABD6" w14:textId="27915F5A" w:rsidR="003C3BFA" w:rsidRPr="003A18E5" w:rsidRDefault="003C3BFA" w:rsidP="00FB4639">
            <w:pPr>
              <w:pStyle w:val="ListParagraph"/>
              <w:numPr>
                <w:ilvl w:val="0"/>
                <w:numId w:val="24"/>
              </w:numPr>
              <w:ind w:left="162" w:hanging="180"/>
              <w:rPr>
                <w:sz w:val="11"/>
                <w:szCs w:val="11"/>
              </w:rPr>
            </w:pPr>
            <w:r w:rsidRPr="003A18E5">
              <w:rPr>
                <w:sz w:val="11"/>
                <w:szCs w:val="11"/>
              </w:rPr>
              <w:t>Seek opportunities and serve in activities that support ANR. (e.g.</w:t>
            </w:r>
            <w:r w:rsidR="00C83979">
              <w:rPr>
                <w:sz w:val="11"/>
                <w:szCs w:val="11"/>
              </w:rPr>
              <w:t>,</w:t>
            </w:r>
            <w:r w:rsidRPr="003A18E5">
              <w:rPr>
                <w:sz w:val="11"/>
                <w:szCs w:val="11"/>
              </w:rPr>
              <w:t xml:space="preserve"> volunteer to assist with UC conferences, meetings, and workgroups).</w:t>
            </w:r>
          </w:p>
          <w:p w14:paraId="156C0AE2"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Participate in UC ANR Workgroups and UC ANR Strategic Initiatives.</w:t>
            </w:r>
          </w:p>
          <w:p w14:paraId="6CEA4748"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Serve in activities that support the local unit (e.g., county committees).</w:t>
            </w:r>
          </w:p>
          <w:p w14:paraId="72BD846C"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Serve in public activities (e.g., judge a science fair, serve on committees).</w:t>
            </w:r>
          </w:p>
        </w:tc>
        <w:tc>
          <w:tcPr>
            <w:tcW w:w="2730" w:type="dxa"/>
            <w:shd w:val="clear" w:color="auto" w:fill="FFFFFF" w:themeFill="background1"/>
            <w:vAlign w:val="center"/>
          </w:tcPr>
          <w:p w14:paraId="6B8E1965" w14:textId="1FCBF6C8" w:rsidR="003C3BFA" w:rsidRPr="003A18E5" w:rsidRDefault="003C3BFA" w:rsidP="00FB4639">
            <w:pPr>
              <w:pStyle w:val="ListParagraph"/>
              <w:numPr>
                <w:ilvl w:val="0"/>
                <w:numId w:val="24"/>
              </w:numPr>
              <w:ind w:left="162" w:hanging="180"/>
              <w:rPr>
                <w:sz w:val="11"/>
                <w:szCs w:val="11"/>
              </w:rPr>
            </w:pPr>
            <w:r w:rsidRPr="003A18E5">
              <w:rPr>
                <w:sz w:val="11"/>
                <w:szCs w:val="11"/>
              </w:rPr>
              <w:t xml:space="preserve">Serve in activities that support and/or represent ANR, the broader </w:t>
            </w:r>
            <w:r w:rsidR="00C83979">
              <w:rPr>
                <w:sz w:val="11"/>
                <w:szCs w:val="11"/>
              </w:rPr>
              <w:t>UC community</w:t>
            </w:r>
            <w:r w:rsidRPr="003A18E5">
              <w:rPr>
                <w:sz w:val="11"/>
                <w:szCs w:val="11"/>
              </w:rPr>
              <w:t>, or other academic entities. (e.g., academic search committees, Academic Assembly Council, Statewide advisory committees</w:t>
            </w:r>
            <w:r w:rsidR="00D658C0" w:rsidRPr="003A18E5">
              <w:rPr>
                <w:sz w:val="11"/>
                <w:szCs w:val="11"/>
              </w:rPr>
              <w:t>, etc.</w:t>
            </w:r>
            <w:r w:rsidRPr="003A18E5">
              <w:rPr>
                <w:sz w:val="11"/>
                <w:szCs w:val="11"/>
              </w:rPr>
              <w:t>).</w:t>
            </w:r>
          </w:p>
          <w:p w14:paraId="457122C4"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Participate in UC ANR workgroups and UC ANR Strategic Initiatives.</w:t>
            </w:r>
          </w:p>
          <w:p w14:paraId="204F8269"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Serve in activities and/or committees that support the local unit.</w:t>
            </w:r>
          </w:p>
          <w:p w14:paraId="254ABB61"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Participate in activities that serve the public (e.g., serving on committees and boards of directors).</w:t>
            </w:r>
          </w:p>
        </w:tc>
        <w:tc>
          <w:tcPr>
            <w:tcW w:w="3150" w:type="dxa"/>
            <w:shd w:val="clear" w:color="auto" w:fill="FFFFFF" w:themeFill="background1"/>
            <w:vAlign w:val="center"/>
          </w:tcPr>
          <w:p w14:paraId="3F034BC9" w14:textId="4CD0648D" w:rsidR="003C3BFA" w:rsidRPr="003A18E5" w:rsidRDefault="003C3BFA" w:rsidP="00FB4639">
            <w:pPr>
              <w:pStyle w:val="ListParagraph"/>
              <w:numPr>
                <w:ilvl w:val="0"/>
                <w:numId w:val="24"/>
              </w:numPr>
              <w:ind w:left="162" w:hanging="180"/>
              <w:rPr>
                <w:sz w:val="11"/>
                <w:szCs w:val="11"/>
              </w:rPr>
            </w:pPr>
            <w:r w:rsidRPr="003A18E5">
              <w:rPr>
                <w:sz w:val="11"/>
                <w:szCs w:val="11"/>
              </w:rPr>
              <w:t>Serve in activities that provide leadership and support to further ANR, UC goals</w:t>
            </w:r>
            <w:r w:rsidR="00C83979">
              <w:rPr>
                <w:sz w:val="11"/>
                <w:szCs w:val="11"/>
              </w:rPr>
              <w:t>,</w:t>
            </w:r>
            <w:r w:rsidRPr="003A18E5">
              <w:rPr>
                <w:sz w:val="11"/>
                <w:szCs w:val="11"/>
              </w:rPr>
              <w:t xml:space="preserve"> and objectives (e.g., UC, governmental, and other pertinent academic entities, leadership in workgroup activities).</w:t>
            </w:r>
          </w:p>
          <w:p w14:paraId="7C7F25CC"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Leadership in UC ANR workgroups or UC ANR Strategic Initiatives.</w:t>
            </w:r>
          </w:p>
          <w:p w14:paraId="34DA03C3"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Serve in activities that provide leadership and support to the local unit.</w:t>
            </w:r>
          </w:p>
          <w:p w14:paraId="2ACF2509"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Provide leadership and support for activities that serve the public.</w:t>
            </w:r>
          </w:p>
        </w:tc>
      </w:tr>
      <w:tr w:rsidR="003C3BFA" w:rsidRPr="00CF7DA5" w14:paraId="51FF6972" w14:textId="77777777" w:rsidTr="003A18E5">
        <w:tc>
          <w:tcPr>
            <w:tcW w:w="4315" w:type="dxa"/>
            <w:shd w:val="clear" w:color="auto" w:fill="BFBFBF" w:themeFill="background1" w:themeFillShade="BF"/>
            <w:vAlign w:val="center"/>
          </w:tcPr>
          <w:p w14:paraId="71D1F67D" w14:textId="64D9F49E" w:rsidR="00945C75" w:rsidRPr="00CF7DA5" w:rsidRDefault="003C3BFA" w:rsidP="00945C75">
            <w:pPr>
              <w:rPr>
                <w:b/>
                <w:bCs/>
                <w:sz w:val="12"/>
                <w:szCs w:val="12"/>
              </w:rPr>
            </w:pPr>
            <w:r w:rsidRPr="00CF7DA5">
              <w:rPr>
                <w:b/>
                <w:bCs/>
                <w:sz w:val="12"/>
                <w:szCs w:val="12"/>
              </w:rPr>
              <w:t>Affirmative Action</w:t>
            </w:r>
            <w:r w:rsidR="00945C75">
              <w:rPr>
                <w:b/>
                <w:bCs/>
                <w:sz w:val="12"/>
                <w:szCs w:val="12"/>
              </w:rPr>
              <w:t xml:space="preserve"> </w:t>
            </w:r>
            <w:r w:rsidR="00945C75" w:rsidRPr="008241B7">
              <w:rPr>
                <w:b/>
                <w:bCs/>
                <w:sz w:val="12"/>
                <w:szCs w:val="12"/>
              </w:rPr>
              <w:t xml:space="preserve">and </w:t>
            </w:r>
            <w:r w:rsidR="00C04E3C">
              <w:rPr>
                <w:b/>
                <w:bCs/>
                <w:sz w:val="12"/>
                <w:szCs w:val="12"/>
              </w:rPr>
              <w:t>EDI</w:t>
            </w:r>
          </w:p>
          <w:p w14:paraId="3AB78F6D" w14:textId="288FD2B4" w:rsidR="003C3BFA" w:rsidRPr="00CF7DA5" w:rsidRDefault="00945C75" w:rsidP="00D452C4">
            <w:pPr>
              <w:rPr>
                <w:sz w:val="12"/>
                <w:szCs w:val="12"/>
              </w:rPr>
            </w:pPr>
            <w:r w:rsidRPr="008241B7">
              <w:rPr>
                <w:sz w:val="12"/>
                <w:szCs w:val="12"/>
              </w:rPr>
              <w:t>Documentation of Civil Rights Compliance in extension activities is a legal requirement.</w:t>
            </w:r>
            <w:r>
              <w:rPr>
                <w:sz w:val="12"/>
                <w:szCs w:val="12"/>
              </w:rPr>
              <w:t xml:space="preserve"> </w:t>
            </w:r>
            <w:r w:rsidR="003C3BFA" w:rsidRPr="00CF7DA5">
              <w:rPr>
                <w:sz w:val="12"/>
                <w:szCs w:val="12"/>
              </w:rPr>
              <w:t xml:space="preserve">Outreach/diversity efforts are an integral part of an </w:t>
            </w:r>
            <w:r w:rsidR="00EA5903" w:rsidRPr="00CF7DA5">
              <w:rPr>
                <w:sz w:val="12"/>
                <w:szCs w:val="12"/>
              </w:rPr>
              <w:t>academic’s</w:t>
            </w:r>
            <w:r w:rsidR="003C3BFA" w:rsidRPr="00CF7DA5">
              <w:rPr>
                <w:sz w:val="12"/>
                <w:szCs w:val="12"/>
              </w:rPr>
              <w:t xml:space="preserve"> responsibilities in both program and personnel areas. Within each rank, a description of expected affirmative action efforts is included. In each criterion, examples are provided to better illustrate performance.</w:t>
            </w:r>
          </w:p>
        </w:tc>
        <w:tc>
          <w:tcPr>
            <w:tcW w:w="2940" w:type="dxa"/>
            <w:vAlign w:val="center"/>
          </w:tcPr>
          <w:p w14:paraId="41E019D8" w14:textId="2063B3D2" w:rsidR="003C3BFA" w:rsidRPr="003A18E5" w:rsidRDefault="003C3BFA" w:rsidP="00FB4639">
            <w:pPr>
              <w:pStyle w:val="ListParagraph"/>
              <w:numPr>
                <w:ilvl w:val="0"/>
                <w:numId w:val="24"/>
              </w:numPr>
              <w:ind w:left="162" w:hanging="180"/>
              <w:rPr>
                <w:sz w:val="11"/>
                <w:szCs w:val="11"/>
              </w:rPr>
            </w:pPr>
            <w:r w:rsidRPr="003A18E5">
              <w:rPr>
                <w:sz w:val="11"/>
                <w:szCs w:val="11"/>
              </w:rPr>
              <w:t>Demonstrate understanding and dedication to the Division’s Affirmative Action program including identifying and defining clientele (establishing appropriate baselines) and developing methods to serve them.</w:t>
            </w:r>
          </w:p>
          <w:p w14:paraId="2F062EE0" w14:textId="1A2934A0" w:rsidR="00945C75" w:rsidRPr="003A18E5" w:rsidRDefault="00945C75" w:rsidP="00FB4639">
            <w:pPr>
              <w:pStyle w:val="ListParagraph"/>
              <w:numPr>
                <w:ilvl w:val="0"/>
                <w:numId w:val="24"/>
              </w:numPr>
              <w:ind w:left="162" w:hanging="180"/>
              <w:rPr>
                <w:sz w:val="11"/>
                <w:szCs w:val="11"/>
              </w:rPr>
            </w:pPr>
            <w:r w:rsidRPr="003A18E5">
              <w:rPr>
                <w:sz w:val="11"/>
                <w:szCs w:val="11"/>
              </w:rPr>
              <w:t>Demonstrate contributions and activities that strengthen diversity, equity,</w:t>
            </w:r>
            <w:r w:rsidR="00E73506" w:rsidRPr="003A18E5" w:rsidDel="00E73506">
              <w:rPr>
                <w:sz w:val="11"/>
                <w:szCs w:val="11"/>
              </w:rPr>
              <w:t xml:space="preserve"> </w:t>
            </w:r>
            <w:r w:rsidRPr="003A18E5">
              <w:rPr>
                <w:sz w:val="11"/>
                <w:szCs w:val="11"/>
              </w:rPr>
              <w:t>and inclusion</w:t>
            </w:r>
            <w:r w:rsidR="00C83979">
              <w:rPr>
                <w:sz w:val="11"/>
                <w:szCs w:val="11"/>
              </w:rPr>
              <w:t>,</w:t>
            </w:r>
            <w:r w:rsidRPr="003A18E5">
              <w:rPr>
                <w:sz w:val="11"/>
                <w:szCs w:val="11"/>
              </w:rPr>
              <w:t xml:space="preserve"> as well as workplace belonging.</w:t>
            </w:r>
          </w:p>
        </w:tc>
        <w:tc>
          <w:tcPr>
            <w:tcW w:w="2730" w:type="dxa"/>
            <w:vAlign w:val="center"/>
          </w:tcPr>
          <w:p w14:paraId="37F684E8"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Continue to update clientele baseline data and show evidence of program efforts to reach and serve your defined clientele.</w:t>
            </w:r>
          </w:p>
          <w:p w14:paraId="1B411EE5" w14:textId="1A1C8629" w:rsidR="00945C75" w:rsidRPr="003A18E5" w:rsidRDefault="00945C75" w:rsidP="00FB4639">
            <w:pPr>
              <w:pStyle w:val="ListParagraph"/>
              <w:numPr>
                <w:ilvl w:val="0"/>
                <w:numId w:val="24"/>
              </w:numPr>
              <w:ind w:left="162" w:hanging="180"/>
              <w:rPr>
                <w:sz w:val="11"/>
                <w:szCs w:val="11"/>
              </w:rPr>
            </w:pPr>
            <w:r w:rsidRPr="003A18E5">
              <w:rPr>
                <w:sz w:val="11"/>
                <w:szCs w:val="11"/>
              </w:rPr>
              <w:t>Demonstrate contributions and activities that strengthen diversity, equity, and inclusion as well as workplace belonging.</w:t>
            </w:r>
          </w:p>
        </w:tc>
        <w:tc>
          <w:tcPr>
            <w:tcW w:w="3150" w:type="dxa"/>
            <w:vAlign w:val="center"/>
          </w:tcPr>
          <w:p w14:paraId="4398FF2A" w14:textId="77777777" w:rsidR="003C3BFA" w:rsidRPr="003A18E5" w:rsidRDefault="003C3BFA" w:rsidP="00FB4639">
            <w:pPr>
              <w:pStyle w:val="ListParagraph"/>
              <w:numPr>
                <w:ilvl w:val="0"/>
                <w:numId w:val="24"/>
              </w:numPr>
              <w:ind w:left="162" w:hanging="180"/>
              <w:rPr>
                <w:sz w:val="11"/>
                <w:szCs w:val="11"/>
              </w:rPr>
            </w:pPr>
            <w:r w:rsidRPr="003A18E5">
              <w:rPr>
                <w:sz w:val="11"/>
                <w:szCs w:val="11"/>
              </w:rPr>
              <w:t>Continue to update clientele baseline data and show evidence of program efforts to reach and serve your defined clientele.</w:t>
            </w:r>
          </w:p>
          <w:p w14:paraId="2C4AF0AA" w14:textId="66DA707D" w:rsidR="00945C75" w:rsidRPr="003A18E5" w:rsidRDefault="00945C75" w:rsidP="00FB4639">
            <w:pPr>
              <w:pStyle w:val="ListParagraph"/>
              <w:numPr>
                <w:ilvl w:val="0"/>
                <w:numId w:val="24"/>
              </w:numPr>
              <w:ind w:left="162" w:hanging="180"/>
              <w:rPr>
                <w:sz w:val="11"/>
                <w:szCs w:val="11"/>
              </w:rPr>
            </w:pPr>
            <w:r w:rsidRPr="003A18E5">
              <w:rPr>
                <w:sz w:val="11"/>
                <w:szCs w:val="11"/>
              </w:rPr>
              <w:t>Demonstrate contributions and activities that strengthen diversity, equity, and inclusion</w:t>
            </w:r>
            <w:r w:rsidR="00C83979">
              <w:rPr>
                <w:sz w:val="11"/>
                <w:szCs w:val="11"/>
              </w:rPr>
              <w:t>,</w:t>
            </w:r>
            <w:r w:rsidRPr="003A18E5">
              <w:rPr>
                <w:sz w:val="11"/>
                <w:szCs w:val="11"/>
              </w:rPr>
              <w:t xml:space="preserve"> as well as workplace belonging.</w:t>
            </w:r>
          </w:p>
        </w:tc>
      </w:tr>
    </w:tbl>
    <w:p w14:paraId="363243D0" w14:textId="77777777" w:rsidR="00486ECA" w:rsidRDefault="00486ECA" w:rsidP="00D452C4">
      <w:pPr>
        <w:pStyle w:val="Heading2"/>
      </w:pPr>
      <w:bookmarkStart w:id="279" w:name="_Toc39672169"/>
      <w:bookmarkStart w:id="280" w:name="_Toc39672253"/>
      <w:bookmarkStart w:id="281" w:name="_Toc47530840"/>
      <w:bookmarkStart w:id="282" w:name="_Toc48204933"/>
    </w:p>
    <w:p w14:paraId="2541F592" w14:textId="77777777" w:rsidR="00486ECA" w:rsidRDefault="00486ECA">
      <w:pPr>
        <w:rPr>
          <w:b/>
          <w:szCs w:val="20"/>
        </w:rPr>
      </w:pPr>
      <w:r>
        <w:br w:type="page"/>
      </w:r>
    </w:p>
    <w:p w14:paraId="330BFED3" w14:textId="1BC15352" w:rsidR="003C3BFA" w:rsidRPr="00CF7DA5" w:rsidRDefault="003C3BFA" w:rsidP="00D452C4">
      <w:pPr>
        <w:pStyle w:val="Heading2"/>
      </w:pPr>
      <w:bookmarkStart w:id="283" w:name="_Toc174620414"/>
      <w:r w:rsidRPr="00CF7DA5">
        <w:lastRenderedPageBreak/>
        <w:t>Cooperative Extension Advisor (</w:t>
      </w:r>
      <w:r w:rsidR="005C0D66" w:rsidRPr="00CF7DA5">
        <w:t>full title</w:t>
      </w:r>
      <w:r w:rsidRPr="00CF7DA5">
        <w:t xml:space="preserve"> VI to </w:t>
      </w:r>
      <w:r w:rsidR="005C0D66" w:rsidRPr="00CF7DA5">
        <w:t>above scale</w:t>
      </w:r>
      <w:r w:rsidRPr="00CF7DA5">
        <w:t>)</w:t>
      </w:r>
      <w:bookmarkEnd w:id="279"/>
      <w:bookmarkEnd w:id="280"/>
      <w:bookmarkEnd w:id="281"/>
      <w:bookmarkEnd w:id="282"/>
      <w:bookmarkEnd w:id="283"/>
    </w:p>
    <w:tbl>
      <w:tblPr>
        <w:tblStyle w:val="TableGrid"/>
        <w:tblW w:w="0" w:type="auto"/>
        <w:tblLook w:val="04A0" w:firstRow="1" w:lastRow="0" w:firstColumn="1" w:lastColumn="0" w:noHBand="0" w:noVBand="1"/>
      </w:tblPr>
      <w:tblGrid>
        <w:gridCol w:w="3070"/>
        <w:gridCol w:w="3113"/>
        <w:gridCol w:w="4972"/>
        <w:gridCol w:w="1795"/>
      </w:tblGrid>
      <w:tr w:rsidR="003C3BFA" w:rsidRPr="00CF7DA5" w14:paraId="1597D91A" w14:textId="77777777" w:rsidTr="003A18E5">
        <w:tc>
          <w:tcPr>
            <w:tcW w:w="3070" w:type="dxa"/>
            <w:shd w:val="clear" w:color="auto" w:fill="BFBFBF" w:themeFill="background1" w:themeFillShade="BF"/>
            <w:vAlign w:val="center"/>
          </w:tcPr>
          <w:p w14:paraId="6E3BB1D3" w14:textId="77777777" w:rsidR="003C3BFA" w:rsidRPr="00CF7DA5" w:rsidRDefault="003C3BFA" w:rsidP="00D452C4">
            <w:pPr>
              <w:rPr>
                <w:b/>
                <w:bCs/>
                <w:sz w:val="12"/>
                <w:szCs w:val="12"/>
              </w:rPr>
            </w:pPr>
          </w:p>
        </w:tc>
        <w:tc>
          <w:tcPr>
            <w:tcW w:w="3113" w:type="dxa"/>
            <w:shd w:val="clear" w:color="auto" w:fill="BFBFBF" w:themeFill="background1" w:themeFillShade="BF"/>
            <w:vAlign w:val="center"/>
          </w:tcPr>
          <w:p w14:paraId="0321EF4E" w14:textId="7118DEB5" w:rsidR="003C3BFA" w:rsidRPr="00CF7DA5" w:rsidRDefault="00292E90" w:rsidP="00D452C4">
            <w:pPr>
              <w:rPr>
                <w:b/>
                <w:bCs/>
                <w:sz w:val="12"/>
                <w:szCs w:val="12"/>
              </w:rPr>
            </w:pPr>
            <w:r w:rsidRPr="00CF7DA5">
              <w:rPr>
                <w:b/>
                <w:bCs/>
                <w:sz w:val="12"/>
                <w:szCs w:val="12"/>
              </w:rPr>
              <w:t>Full Title</w:t>
            </w:r>
            <w:r w:rsidR="003C3BFA" w:rsidRPr="00CF7DA5">
              <w:rPr>
                <w:b/>
                <w:bCs/>
                <w:sz w:val="12"/>
                <w:szCs w:val="12"/>
              </w:rPr>
              <w:t>, Step VI</w:t>
            </w:r>
          </w:p>
        </w:tc>
        <w:tc>
          <w:tcPr>
            <w:tcW w:w="4972" w:type="dxa"/>
            <w:shd w:val="clear" w:color="auto" w:fill="BFBFBF" w:themeFill="background1" w:themeFillShade="BF"/>
            <w:vAlign w:val="center"/>
          </w:tcPr>
          <w:p w14:paraId="47E63C5B" w14:textId="6A010F14" w:rsidR="003C3BFA" w:rsidRPr="00CF7DA5" w:rsidRDefault="00292E90" w:rsidP="00D452C4">
            <w:pPr>
              <w:rPr>
                <w:b/>
                <w:bCs/>
                <w:sz w:val="12"/>
                <w:szCs w:val="12"/>
              </w:rPr>
            </w:pPr>
            <w:r w:rsidRPr="00CF7DA5">
              <w:rPr>
                <w:b/>
                <w:bCs/>
                <w:sz w:val="12"/>
                <w:szCs w:val="12"/>
              </w:rPr>
              <w:t>Full Title</w:t>
            </w:r>
            <w:r w:rsidR="003C3BFA" w:rsidRPr="00CF7DA5">
              <w:rPr>
                <w:b/>
                <w:bCs/>
                <w:sz w:val="12"/>
                <w:szCs w:val="12"/>
              </w:rPr>
              <w:t>, Steps VII, VIII, IX</w:t>
            </w:r>
          </w:p>
        </w:tc>
        <w:tc>
          <w:tcPr>
            <w:tcW w:w="1795" w:type="dxa"/>
            <w:shd w:val="clear" w:color="auto" w:fill="BFBFBF" w:themeFill="background1" w:themeFillShade="BF"/>
            <w:vAlign w:val="center"/>
          </w:tcPr>
          <w:p w14:paraId="66A651AA" w14:textId="01ADAE6B" w:rsidR="003C3BFA" w:rsidRPr="00CF7DA5" w:rsidRDefault="00292E90" w:rsidP="00D452C4">
            <w:pPr>
              <w:rPr>
                <w:b/>
                <w:bCs/>
                <w:sz w:val="12"/>
                <w:szCs w:val="12"/>
              </w:rPr>
            </w:pPr>
            <w:r w:rsidRPr="00CF7DA5">
              <w:rPr>
                <w:b/>
                <w:bCs/>
                <w:sz w:val="12"/>
                <w:szCs w:val="12"/>
              </w:rPr>
              <w:t>Full Title</w:t>
            </w:r>
            <w:r w:rsidR="003C3BFA" w:rsidRPr="00CF7DA5">
              <w:rPr>
                <w:b/>
                <w:bCs/>
                <w:sz w:val="12"/>
                <w:szCs w:val="12"/>
              </w:rPr>
              <w:t xml:space="preserve">, </w:t>
            </w:r>
            <w:r w:rsidR="005C0D66" w:rsidRPr="00CF7DA5">
              <w:rPr>
                <w:b/>
                <w:bCs/>
                <w:sz w:val="12"/>
                <w:szCs w:val="12"/>
              </w:rPr>
              <w:t>above scale</w:t>
            </w:r>
          </w:p>
        </w:tc>
      </w:tr>
      <w:tr w:rsidR="003C3BFA" w:rsidRPr="00CF7DA5" w14:paraId="11E84052" w14:textId="77777777" w:rsidTr="003A18E5">
        <w:tc>
          <w:tcPr>
            <w:tcW w:w="3070" w:type="dxa"/>
            <w:shd w:val="clear" w:color="auto" w:fill="BFBFBF" w:themeFill="background1" w:themeFillShade="BF"/>
            <w:vAlign w:val="center"/>
          </w:tcPr>
          <w:p w14:paraId="7D7074F6" w14:textId="77777777" w:rsidR="003C3BFA" w:rsidRPr="00CF7DA5" w:rsidRDefault="003C3BFA" w:rsidP="00D452C4">
            <w:pPr>
              <w:rPr>
                <w:b/>
                <w:bCs/>
                <w:sz w:val="12"/>
                <w:szCs w:val="12"/>
              </w:rPr>
            </w:pPr>
            <w:r w:rsidRPr="00CF7DA5">
              <w:rPr>
                <w:b/>
                <w:bCs/>
                <w:sz w:val="12"/>
                <w:szCs w:val="12"/>
              </w:rPr>
              <w:t>Summary</w:t>
            </w:r>
          </w:p>
        </w:tc>
        <w:tc>
          <w:tcPr>
            <w:tcW w:w="3113" w:type="dxa"/>
          </w:tcPr>
          <w:p w14:paraId="100AF73E" w14:textId="269AEBAE" w:rsidR="00D4398B" w:rsidRPr="00CF7DA5" w:rsidRDefault="00D4398B" w:rsidP="00D452C4">
            <w:pPr>
              <w:rPr>
                <w:sz w:val="12"/>
                <w:szCs w:val="12"/>
              </w:rPr>
            </w:pPr>
            <w:r w:rsidRPr="00CF7DA5">
              <w:rPr>
                <w:sz w:val="12"/>
                <w:szCs w:val="12"/>
              </w:rPr>
              <w:t xml:space="preserve">At least three years of service in the preceding step are expected before advancement to </w:t>
            </w:r>
            <w:r w:rsidR="005C0D66" w:rsidRPr="00CF7DA5">
              <w:rPr>
                <w:sz w:val="12"/>
                <w:szCs w:val="12"/>
              </w:rPr>
              <w:t>full title</w:t>
            </w:r>
            <w:r w:rsidRPr="00CF7DA5">
              <w:rPr>
                <w:sz w:val="12"/>
                <w:szCs w:val="12"/>
              </w:rPr>
              <w:t xml:space="preserve">, </w:t>
            </w:r>
            <w:r w:rsidR="00292E90" w:rsidRPr="00CF7DA5">
              <w:rPr>
                <w:sz w:val="12"/>
                <w:szCs w:val="12"/>
              </w:rPr>
              <w:t>step</w:t>
            </w:r>
            <w:r w:rsidRPr="00CF7DA5">
              <w:rPr>
                <w:sz w:val="12"/>
                <w:szCs w:val="12"/>
              </w:rPr>
              <w:t xml:space="preserve"> VI. </w:t>
            </w:r>
          </w:p>
          <w:p w14:paraId="2FEBA437" w14:textId="77777777" w:rsidR="00D4398B" w:rsidRPr="00CF7DA5" w:rsidRDefault="00D4398B" w:rsidP="00D452C4">
            <w:pPr>
              <w:rPr>
                <w:sz w:val="12"/>
                <w:szCs w:val="12"/>
              </w:rPr>
            </w:pPr>
          </w:p>
          <w:p w14:paraId="5E43FC40" w14:textId="6A6FE3AB" w:rsidR="003C3BFA" w:rsidRPr="00CF7DA5" w:rsidRDefault="00D4398B" w:rsidP="00D452C4">
            <w:pPr>
              <w:rPr>
                <w:sz w:val="12"/>
                <w:szCs w:val="12"/>
              </w:rPr>
            </w:pPr>
            <w:r w:rsidRPr="00CF7DA5">
              <w:rPr>
                <w:sz w:val="12"/>
                <w:szCs w:val="12"/>
              </w:rPr>
              <w:t>This advancement will be granted if evidence documents a balanced and outstanding program, showing significant and continuous growth in the four academic criteria for advancement: Extending knowledge and information, Applied research and creative activity, Professional competence and activity, and University and public service. There must also be evidence that the candidate</w:t>
            </w:r>
            <w:r w:rsidR="00494D66">
              <w:rPr>
                <w:sz w:val="12"/>
                <w:szCs w:val="12"/>
              </w:rPr>
              <w:t>’</w:t>
            </w:r>
            <w:r w:rsidRPr="00CF7DA5">
              <w:rPr>
                <w:sz w:val="12"/>
                <w:szCs w:val="12"/>
              </w:rPr>
              <w:t>s influence and recognition within their discipline have grown. Efforts that reflect a positive commitment to outreach/diversity must be demonstrated.</w:t>
            </w:r>
          </w:p>
        </w:tc>
        <w:tc>
          <w:tcPr>
            <w:tcW w:w="4972" w:type="dxa"/>
          </w:tcPr>
          <w:p w14:paraId="5EF278BA" w14:textId="77777777" w:rsidR="00D4398B" w:rsidRPr="00CF7DA5" w:rsidRDefault="00D4398B" w:rsidP="00D452C4">
            <w:pPr>
              <w:rPr>
                <w:sz w:val="12"/>
                <w:szCs w:val="12"/>
              </w:rPr>
            </w:pPr>
            <w:bookmarkStart w:id="284" w:name="_Hlk41399035"/>
            <w:r w:rsidRPr="00CF7DA5">
              <w:rPr>
                <w:sz w:val="12"/>
                <w:szCs w:val="12"/>
              </w:rPr>
              <w:t xml:space="preserve">Advancement into these steps usually will not occur without at least three years of service in the previous step. </w:t>
            </w:r>
          </w:p>
          <w:bookmarkEnd w:id="284"/>
          <w:p w14:paraId="1F668C01" w14:textId="77777777" w:rsidR="00D4398B" w:rsidRPr="00CF7DA5" w:rsidRDefault="00D4398B" w:rsidP="00D452C4">
            <w:pPr>
              <w:rPr>
                <w:sz w:val="12"/>
                <w:szCs w:val="12"/>
              </w:rPr>
            </w:pPr>
          </w:p>
          <w:p w14:paraId="3FF55C4C" w14:textId="332B20B5" w:rsidR="00D4398B" w:rsidRPr="00CF7DA5" w:rsidRDefault="00292E90" w:rsidP="00D452C4">
            <w:pPr>
              <w:rPr>
                <w:sz w:val="12"/>
                <w:szCs w:val="12"/>
              </w:rPr>
            </w:pPr>
            <w:r w:rsidRPr="00CF7DA5">
              <w:rPr>
                <w:sz w:val="12"/>
                <w:szCs w:val="12"/>
              </w:rPr>
              <w:t>Full title</w:t>
            </w:r>
            <w:r w:rsidR="00D4398B" w:rsidRPr="00CF7DA5">
              <w:rPr>
                <w:sz w:val="12"/>
                <w:szCs w:val="12"/>
              </w:rPr>
              <w:t xml:space="preserve">, </w:t>
            </w:r>
            <w:r w:rsidRPr="00CF7DA5">
              <w:rPr>
                <w:sz w:val="12"/>
                <w:szCs w:val="12"/>
              </w:rPr>
              <w:t>step</w:t>
            </w:r>
            <w:r w:rsidR="00D4398B" w:rsidRPr="00CF7DA5">
              <w:rPr>
                <w:sz w:val="12"/>
                <w:szCs w:val="12"/>
              </w:rPr>
              <w:t>s VII, VIII</w:t>
            </w:r>
            <w:r w:rsidR="00CD1408">
              <w:rPr>
                <w:sz w:val="12"/>
                <w:szCs w:val="12"/>
              </w:rPr>
              <w:t>, and IX are reserved for persons who have made exceptional contributions to major program areas</w:t>
            </w:r>
            <w:r w:rsidR="00D4398B" w:rsidRPr="00CF7DA5">
              <w:rPr>
                <w:sz w:val="12"/>
                <w:szCs w:val="12"/>
              </w:rPr>
              <w:t xml:space="preserve">, resulting in significant benefits to the people of California and contributing favorably to the prestige of the University of California and Cooperative Extension. Candidates must provide evidence of continuing superior performance and professional stature in their field. They must also demonstrate peer leadership, originality, and ability to work effectively with others. Advancement to </w:t>
            </w:r>
            <w:r w:rsidRPr="00CF7DA5">
              <w:rPr>
                <w:sz w:val="12"/>
                <w:szCs w:val="12"/>
              </w:rPr>
              <w:t>step</w:t>
            </w:r>
            <w:r w:rsidR="00D4398B" w:rsidRPr="00CF7DA5">
              <w:rPr>
                <w:sz w:val="12"/>
                <w:szCs w:val="12"/>
              </w:rPr>
              <w:t xml:space="preserve"> IX is reserved for persons of the highest distinction whose work has been nationally recognized and acclaimed. </w:t>
            </w:r>
          </w:p>
          <w:p w14:paraId="0C3DD5F2" w14:textId="77777777" w:rsidR="00D4398B" w:rsidRPr="00CF7DA5" w:rsidRDefault="00D4398B" w:rsidP="00D452C4">
            <w:pPr>
              <w:rPr>
                <w:sz w:val="12"/>
                <w:szCs w:val="12"/>
              </w:rPr>
            </w:pPr>
          </w:p>
          <w:p w14:paraId="7130F8E4" w14:textId="42E2A76D" w:rsidR="003C3BFA" w:rsidRPr="00CF7DA5" w:rsidRDefault="00D4398B" w:rsidP="00D452C4">
            <w:pPr>
              <w:rPr>
                <w:sz w:val="12"/>
                <w:szCs w:val="12"/>
              </w:rPr>
            </w:pPr>
            <w:r w:rsidRPr="00CF7DA5">
              <w:rPr>
                <w:sz w:val="12"/>
                <w:szCs w:val="12"/>
              </w:rPr>
              <w:t>Individuals should show strong evidence of having developed a well-balanced program with outstanding performance in all four of the academic criteria for advancement. Efforts that reflect a positive commitment to outreach/diversity must also be demonstrated. Strong evidence must be provided to show a wide scope of recognition from peers and clients and a highly meritorious record of public and university service.</w:t>
            </w:r>
          </w:p>
        </w:tc>
        <w:tc>
          <w:tcPr>
            <w:tcW w:w="1795" w:type="dxa"/>
            <w:vMerge w:val="restart"/>
          </w:tcPr>
          <w:p w14:paraId="7EC93444" w14:textId="64CF9E85" w:rsidR="003C3BFA" w:rsidRPr="00CF7DA5" w:rsidRDefault="003C3BFA" w:rsidP="00D452C4">
            <w:pPr>
              <w:rPr>
                <w:sz w:val="12"/>
                <w:szCs w:val="12"/>
              </w:rPr>
            </w:pPr>
            <w:r w:rsidRPr="00CF7DA5">
              <w:rPr>
                <w:sz w:val="12"/>
                <w:szCs w:val="12"/>
              </w:rPr>
              <w:t xml:space="preserve">There must be demonstration of additional merit and distinction beyond the performance on which advancement to </w:t>
            </w:r>
            <w:r w:rsidR="00292E90" w:rsidRPr="00CF7DA5">
              <w:rPr>
                <w:sz w:val="12"/>
                <w:szCs w:val="12"/>
              </w:rPr>
              <w:t>step</w:t>
            </w:r>
            <w:r w:rsidRPr="00CF7DA5">
              <w:rPr>
                <w:sz w:val="12"/>
                <w:szCs w:val="12"/>
              </w:rPr>
              <w:t xml:space="preserve"> IX was based.</w:t>
            </w:r>
          </w:p>
          <w:p w14:paraId="07E71535" w14:textId="77777777" w:rsidR="003C3BFA" w:rsidRPr="00CF7DA5" w:rsidRDefault="003C3BFA" w:rsidP="00D452C4">
            <w:pPr>
              <w:rPr>
                <w:sz w:val="12"/>
                <w:szCs w:val="12"/>
              </w:rPr>
            </w:pPr>
          </w:p>
          <w:p w14:paraId="47255983" w14:textId="77777777" w:rsidR="003C3BFA" w:rsidRPr="00CF7DA5" w:rsidRDefault="003C3BFA" w:rsidP="00D452C4">
            <w:pPr>
              <w:rPr>
                <w:sz w:val="12"/>
                <w:szCs w:val="12"/>
              </w:rPr>
            </w:pPr>
            <w:r w:rsidRPr="00CF7DA5">
              <w:rPr>
                <w:sz w:val="12"/>
                <w:szCs w:val="12"/>
              </w:rPr>
              <w:t>Demonstrate leadership roles and distinctive impacts in activities and service that support ANR, UC, other academic entities, and/or the public.</w:t>
            </w:r>
          </w:p>
          <w:p w14:paraId="7EE7C676" w14:textId="77777777" w:rsidR="003C3BFA" w:rsidRPr="00CF7DA5" w:rsidRDefault="003C3BFA" w:rsidP="00D452C4">
            <w:pPr>
              <w:rPr>
                <w:sz w:val="12"/>
                <w:szCs w:val="12"/>
              </w:rPr>
            </w:pPr>
          </w:p>
          <w:p w14:paraId="1CB58ED6" w14:textId="77777777" w:rsidR="003C3BFA" w:rsidRPr="00CF7DA5" w:rsidRDefault="003C3BFA" w:rsidP="00D452C4">
            <w:pPr>
              <w:rPr>
                <w:sz w:val="12"/>
                <w:szCs w:val="12"/>
              </w:rPr>
            </w:pPr>
            <w:r w:rsidRPr="00CF7DA5">
              <w:rPr>
                <w:sz w:val="12"/>
                <w:szCs w:val="12"/>
              </w:rPr>
              <w:t>Must perform in a stellar manner in all four criteria areas.</w:t>
            </w:r>
          </w:p>
          <w:p w14:paraId="7C3565DB" w14:textId="77777777" w:rsidR="003C3BFA" w:rsidRPr="00CF7DA5" w:rsidRDefault="003C3BFA" w:rsidP="00D452C4">
            <w:pPr>
              <w:rPr>
                <w:sz w:val="12"/>
                <w:szCs w:val="12"/>
              </w:rPr>
            </w:pPr>
          </w:p>
          <w:p w14:paraId="279172A7" w14:textId="27A75FED" w:rsidR="003C3BFA" w:rsidRPr="00CF7DA5" w:rsidRDefault="003C3BFA" w:rsidP="00D452C4">
            <w:pPr>
              <w:rPr>
                <w:sz w:val="12"/>
                <w:szCs w:val="12"/>
              </w:rPr>
            </w:pPr>
            <w:r w:rsidRPr="00CF7DA5">
              <w:rPr>
                <w:sz w:val="12"/>
                <w:szCs w:val="12"/>
              </w:rPr>
              <w:t xml:space="preserve">Except in rare and compelling cases, advancement will not occur in less than 4 years at </w:t>
            </w:r>
            <w:r w:rsidR="00292E90" w:rsidRPr="00CF7DA5">
              <w:rPr>
                <w:sz w:val="12"/>
                <w:szCs w:val="12"/>
              </w:rPr>
              <w:t>step</w:t>
            </w:r>
            <w:r w:rsidRPr="00CF7DA5">
              <w:rPr>
                <w:sz w:val="12"/>
                <w:szCs w:val="12"/>
              </w:rPr>
              <w:t xml:space="preserve"> IX.</w:t>
            </w:r>
          </w:p>
        </w:tc>
      </w:tr>
      <w:tr w:rsidR="003C3BFA" w:rsidRPr="00CF7DA5" w14:paraId="3733D017" w14:textId="77777777" w:rsidTr="003A18E5">
        <w:tc>
          <w:tcPr>
            <w:tcW w:w="3070" w:type="dxa"/>
            <w:shd w:val="clear" w:color="auto" w:fill="BFBFBF" w:themeFill="background1" w:themeFillShade="BF"/>
            <w:vAlign w:val="center"/>
          </w:tcPr>
          <w:p w14:paraId="15F8407D" w14:textId="77777777" w:rsidR="003C3BFA" w:rsidRPr="00CF7DA5" w:rsidRDefault="003C3BFA" w:rsidP="00D452C4">
            <w:pPr>
              <w:rPr>
                <w:b/>
                <w:bCs/>
                <w:sz w:val="12"/>
                <w:szCs w:val="12"/>
              </w:rPr>
            </w:pPr>
            <w:r w:rsidRPr="00CF7DA5">
              <w:rPr>
                <w:b/>
                <w:bCs/>
                <w:sz w:val="12"/>
                <w:szCs w:val="12"/>
              </w:rPr>
              <w:t>Extending Knowledge and Information/ Applied Research and Creative Activity</w:t>
            </w:r>
          </w:p>
        </w:tc>
        <w:tc>
          <w:tcPr>
            <w:tcW w:w="3113" w:type="dxa"/>
          </w:tcPr>
          <w:p w14:paraId="6FCEC5D0" w14:textId="5A88CB63" w:rsidR="003C3BFA" w:rsidRPr="00CF7DA5" w:rsidRDefault="003C3BFA" w:rsidP="00FB4639">
            <w:pPr>
              <w:pStyle w:val="ListParagraph"/>
              <w:numPr>
                <w:ilvl w:val="0"/>
                <w:numId w:val="25"/>
              </w:numPr>
              <w:ind w:left="129" w:hanging="159"/>
              <w:rPr>
                <w:sz w:val="12"/>
                <w:szCs w:val="12"/>
              </w:rPr>
            </w:pPr>
            <w:r w:rsidRPr="00CF7DA5">
              <w:rPr>
                <w:sz w:val="12"/>
                <w:szCs w:val="12"/>
              </w:rPr>
              <w:t>Demonstrate sustained excellence in program delivery and contribute to discipline at the local, state and</w:t>
            </w:r>
            <w:r w:rsidR="00AF03D9">
              <w:rPr>
                <w:sz w:val="12"/>
                <w:szCs w:val="12"/>
              </w:rPr>
              <w:t>/or</w:t>
            </w:r>
            <w:r w:rsidRPr="00CF7DA5">
              <w:rPr>
                <w:sz w:val="12"/>
                <w:szCs w:val="12"/>
              </w:rPr>
              <w:t xml:space="preserve"> national level.</w:t>
            </w:r>
          </w:p>
          <w:p w14:paraId="6A87A490"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Provide leadership for collaborative research and/or creative activities (e.g. Principal Investigator for research project).</w:t>
            </w:r>
          </w:p>
          <w:p w14:paraId="70C106A5"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Demonstrate effective extension of knowledge and dissemination of research findings using appropriate communication media (e.g., presentations, workshops, popular publications, web sites, etc.).</w:t>
            </w:r>
          </w:p>
          <w:p w14:paraId="3828DC15"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Clearly demonstrate evidence that extension and research is part of the continuum (integrate research and education programs where research leads to education while working with a network of colleagues to extend research-based information).</w:t>
            </w:r>
          </w:p>
          <w:p w14:paraId="128FDA16" w14:textId="7E1966F9" w:rsidR="003C3BFA" w:rsidRPr="00CF7DA5" w:rsidRDefault="003C3BFA" w:rsidP="00FB4639">
            <w:pPr>
              <w:pStyle w:val="ListParagraph"/>
              <w:numPr>
                <w:ilvl w:val="0"/>
                <w:numId w:val="25"/>
              </w:numPr>
              <w:ind w:left="129" w:hanging="159"/>
              <w:rPr>
                <w:sz w:val="12"/>
                <w:szCs w:val="12"/>
              </w:rPr>
            </w:pPr>
            <w:r w:rsidRPr="00CF7DA5">
              <w:rPr>
                <w:sz w:val="12"/>
                <w:szCs w:val="12"/>
              </w:rPr>
              <w:t>Serve as an author in non-peer</w:t>
            </w:r>
            <w:r w:rsidR="000D40A2" w:rsidRPr="00CF7DA5">
              <w:rPr>
                <w:sz w:val="12"/>
                <w:szCs w:val="12"/>
              </w:rPr>
              <w:t>-</w:t>
            </w:r>
            <w:r w:rsidRPr="00CF7DA5">
              <w:rPr>
                <w:sz w:val="12"/>
                <w:szCs w:val="12"/>
              </w:rPr>
              <w:t xml:space="preserve">reviewed and peer-reviewed publications that have significance beyond the local level. </w:t>
            </w:r>
            <w:r w:rsidRPr="00017368">
              <w:rPr>
                <w:sz w:val="12"/>
                <w:szCs w:val="12"/>
              </w:rPr>
              <w:t>.</w:t>
            </w:r>
          </w:p>
        </w:tc>
        <w:tc>
          <w:tcPr>
            <w:tcW w:w="4972" w:type="dxa"/>
          </w:tcPr>
          <w:p w14:paraId="33AE4A45" w14:textId="1F187CD0" w:rsidR="003C3BFA" w:rsidRPr="00CF7DA5" w:rsidRDefault="003C3BFA" w:rsidP="00FB4639">
            <w:pPr>
              <w:pStyle w:val="ListParagraph"/>
              <w:numPr>
                <w:ilvl w:val="0"/>
                <w:numId w:val="25"/>
              </w:numPr>
              <w:ind w:left="129" w:hanging="159"/>
              <w:rPr>
                <w:sz w:val="12"/>
                <w:szCs w:val="12"/>
              </w:rPr>
            </w:pPr>
            <w:r w:rsidRPr="00CF7DA5">
              <w:rPr>
                <w:sz w:val="12"/>
                <w:szCs w:val="12"/>
              </w:rPr>
              <w:t>Demonstrate excellence in program delivery (e.g.,</w:t>
            </w:r>
            <w:r w:rsidR="009970E7">
              <w:rPr>
                <w:sz w:val="12"/>
                <w:szCs w:val="12"/>
              </w:rPr>
              <w:t xml:space="preserve"> the</w:t>
            </w:r>
            <w:r w:rsidRPr="00CF7DA5">
              <w:rPr>
                <w:sz w:val="12"/>
                <w:szCs w:val="12"/>
              </w:rPr>
              <w:t xml:space="preserve"> program consistently contributes at </w:t>
            </w:r>
            <w:r w:rsidR="009970E7">
              <w:rPr>
                <w:sz w:val="12"/>
                <w:szCs w:val="12"/>
              </w:rPr>
              <w:t xml:space="preserve">the </w:t>
            </w:r>
            <w:r w:rsidRPr="00CF7DA5">
              <w:rPr>
                <w:sz w:val="12"/>
                <w:szCs w:val="12"/>
              </w:rPr>
              <w:t>local, statewide, and/or national level).</w:t>
            </w:r>
          </w:p>
          <w:p w14:paraId="40640F76"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Provide leadership in research and creative activity that is relevant to local needs and is statewide or national in scope.</w:t>
            </w:r>
          </w:p>
          <w:p w14:paraId="59B1E5E7"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Extend research findings using appropriate communication media (e.g., UC publications, journal articles, workshops, presentations, etc.).</w:t>
            </w:r>
          </w:p>
          <w:p w14:paraId="18CDA610"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Participate and collaborate in activities that generate new knowledge in the discipline.</w:t>
            </w:r>
          </w:p>
          <w:p w14:paraId="246870CE" w14:textId="7E7430C1" w:rsidR="003C3BFA" w:rsidRPr="00CF7DA5" w:rsidRDefault="003C3BFA" w:rsidP="00FB4639">
            <w:pPr>
              <w:pStyle w:val="ListParagraph"/>
              <w:numPr>
                <w:ilvl w:val="0"/>
                <w:numId w:val="25"/>
              </w:numPr>
              <w:ind w:left="129" w:hanging="159"/>
              <w:rPr>
                <w:sz w:val="12"/>
                <w:szCs w:val="12"/>
              </w:rPr>
            </w:pPr>
            <w:r w:rsidRPr="00CF7DA5">
              <w:rPr>
                <w:sz w:val="12"/>
                <w:szCs w:val="12"/>
              </w:rPr>
              <w:t>Make substantial contributions</w:t>
            </w:r>
            <w:r w:rsidR="009970E7">
              <w:rPr>
                <w:sz w:val="12"/>
                <w:szCs w:val="12"/>
              </w:rPr>
              <w:t>,</w:t>
            </w:r>
            <w:r w:rsidRPr="00CF7DA5">
              <w:rPr>
                <w:sz w:val="12"/>
                <w:szCs w:val="12"/>
              </w:rPr>
              <w:t xml:space="preserve"> including serving as an author in a variety of publications that are peer</w:t>
            </w:r>
            <w:r w:rsidR="000D40A2" w:rsidRPr="00CF7DA5">
              <w:rPr>
                <w:sz w:val="12"/>
                <w:szCs w:val="12"/>
              </w:rPr>
              <w:t>-</w:t>
            </w:r>
            <w:r w:rsidRPr="00CF7DA5">
              <w:rPr>
                <w:sz w:val="12"/>
                <w:szCs w:val="12"/>
              </w:rPr>
              <w:t>reviewed, scholarly, and reach clientele beyond the local level.</w:t>
            </w:r>
          </w:p>
        </w:tc>
        <w:tc>
          <w:tcPr>
            <w:tcW w:w="1795" w:type="dxa"/>
            <w:vMerge/>
          </w:tcPr>
          <w:p w14:paraId="55BC6321" w14:textId="77777777" w:rsidR="003C3BFA" w:rsidRPr="00CF7DA5" w:rsidRDefault="003C3BFA" w:rsidP="00D452C4">
            <w:pPr>
              <w:rPr>
                <w:sz w:val="12"/>
                <w:szCs w:val="12"/>
              </w:rPr>
            </w:pPr>
          </w:p>
        </w:tc>
      </w:tr>
      <w:tr w:rsidR="003C3BFA" w:rsidRPr="00CF7DA5" w14:paraId="11EA0DF9" w14:textId="77777777" w:rsidTr="003A18E5">
        <w:tc>
          <w:tcPr>
            <w:tcW w:w="3070" w:type="dxa"/>
            <w:shd w:val="clear" w:color="auto" w:fill="BFBFBF" w:themeFill="background1" w:themeFillShade="BF"/>
            <w:vAlign w:val="center"/>
          </w:tcPr>
          <w:p w14:paraId="59C2D9CC" w14:textId="77777777" w:rsidR="003C3BFA" w:rsidRPr="00CF7DA5" w:rsidRDefault="003C3BFA" w:rsidP="00D452C4">
            <w:pPr>
              <w:rPr>
                <w:b/>
                <w:bCs/>
                <w:sz w:val="12"/>
                <w:szCs w:val="12"/>
              </w:rPr>
            </w:pPr>
            <w:r w:rsidRPr="00CF7DA5">
              <w:rPr>
                <w:b/>
                <w:bCs/>
                <w:sz w:val="12"/>
                <w:szCs w:val="12"/>
              </w:rPr>
              <w:t>Professional Competence and Activity</w:t>
            </w:r>
          </w:p>
        </w:tc>
        <w:tc>
          <w:tcPr>
            <w:tcW w:w="3113" w:type="dxa"/>
          </w:tcPr>
          <w:p w14:paraId="232A3FFA"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Demonstrate expertise in at least one aspect of program area.</w:t>
            </w:r>
          </w:p>
          <w:p w14:paraId="26E51DA2"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Demonstrate significant participation in activities that serve the public beyond the local and/or regional level.</w:t>
            </w:r>
          </w:p>
          <w:p w14:paraId="3EAE9217" w14:textId="4235CD78" w:rsidR="003C3BFA" w:rsidRPr="00CF7DA5" w:rsidRDefault="003C3BFA" w:rsidP="00FB4639">
            <w:pPr>
              <w:pStyle w:val="ListParagraph"/>
              <w:numPr>
                <w:ilvl w:val="0"/>
                <w:numId w:val="25"/>
              </w:numPr>
              <w:ind w:left="129" w:hanging="159"/>
              <w:rPr>
                <w:sz w:val="12"/>
                <w:szCs w:val="12"/>
              </w:rPr>
            </w:pPr>
            <w:r w:rsidRPr="00CF7DA5">
              <w:rPr>
                <w:sz w:val="12"/>
                <w:szCs w:val="12"/>
              </w:rPr>
              <w:t>Intellectual leadership as demonstrated by recognition for expertise among peers and clientele at state and</w:t>
            </w:r>
            <w:r w:rsidR="00565006">
              <w:rPr>
                <w:sz w:val="12"/>
                <w:szCs w:val="12"/>
              </w:rPr>
              <w:t>/or</w:t>
            </w:r>
            <w:r w:rsidRPr="00CF7DA5">
              <w:rPr>
                <w:sz w:val="12"/>
                <w:szCs w:val="12"/>
              </w:rPr>
              <w:t xml:space="preserve"> multi-state level (e.g.</w:t>
            </w:r>
            <w:r w:rsidR="00E2201F">
              <w:rPr>
                <w:sz w:val="12"/>
                <w:szCs w:val="12"/>
              </w:rPr>
              <w:t>,</w:t>
            </w:r>
            <w:r w:rsidRPr="00CF7DA5">
              <w:rPr>
                <w:sz w:val="12"/>
                <w:szCs w:val="12"/>
              </w:rPr>
              <w:t xml:space="preserve"> speaker at national and/or international conference).</w:t>
            </w:r>
          </w:p>
        </w:tc>
        <w:tc>
          <w:tcPr>
            <w:tcW w:w="4972" w:type="dxa"/>
          </w:tcPr>
          <w:p w14:paraId="4A2745B6"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Demonstrate outstanding performance in all areas of their program as evidenced by sustained superior performance and professional stature in their field.</w:t>
            </w:r>
          </w:p>
          <w:p w14:paraId="5FAA2A49" w14:textId="11988B09" w:rsidR="003C3BFA" w:rsidRPr="00CF7DA5" w:rsidRDefault="003C3BFA" w:rsidP="00FB4639">
            <w:pPr>
              <w:pStyle w:val="ListParagraph"/>
              <w:numPr>
                <w:ilvl w:val="0"/>
                <w:numId w:val="25"/>
              </w:numPr>
              <w:ind w:left="129" w:hanging="159"/>
              <w:rPr>
                <w:sz w:val="12"/>
                <w:szCs w:val="12"/>
              </w:rPr>
            </w:pPr>
            <w:r w:rsidRPr="00CF7DA5">
              <w:rPr>
                <w:sz w:val="12"/>
                <w:szCs w:val="12"/>
              </w:rPr>
              <w:t>Intellectual leadership as evidenced by recognition for their expertise among peers and clientele at local, statewide, multi-state, national and/or international levels (e.g. speaker, serve on editorial board of journal, reviewer of peer</w:t>
            </w:r>
            <w:r w:rsidR="000D40A2" w:rsidRPr="00CF7DA5">
              <w:rPr>
                <w:sz w:val="12"/>
                <w:szCs w:val="12"/>
              </w:rPr>
              <w:t>-</w:t>
            </w:r>
            <w:r w:rsidRPr="00CF7DA5">
              <w:rPr>
                <w:sz w:val="12"/>
                <w:szCs w:val="12"/>
              </w:rPr>
              <w:t>reviewed publications, national committees, professional society boards, etc.).</w:t>
            </w:r>
          </w:p>
        </w:tc>
        <w:tc>
          <w:tcPr>
            <w:tcW w:w="1795" w:type="dxa"/>
            <w:vMerge/>
          </w:tcPr>
          <w:p w14:paraId="1E252430" w14:textId="77777777" w:rsidR="003C3BFA" w:rsidRPr="00CF7DA5" w:rsidRDefault="003C3BFA" w:rsidP="00D452C4">
            <w:pPr>
              <w:rPr>
                <w:sz w:val="12"/>
                <w:szCs w:val="12"/>
              </w:rPr>
            </w:pPr>
          </w:p>
        </w:tc>
      </w:tr>
      <w:tr w:rsidR="003C3BFA" w:rsidRPr="00CF7DA5" w14:paraId="6041F3B1" w14:textId="77777777" w:rsidTr="003A18E5">
        <w:tc>
          <w:tcPr>
            <w:tcW w:w="3070" w:type="dxa"/>
            <w:shd w:val="clear" w:color="auto" w:fill="BFBFBF" w:themeFill="background1" w:themeFillShade="BF"/>
            <w:vAlign w:val="center"/>
          </w:tcPr>
          <w:p w14:paraId="5B26B656" w14:textId="77777777" w:rsidR="003C3BFA" w:rsidRPr="00CF7DA5" w:rsidRDefault="003C3BFA" w:rsidP="00D452C4">
            <w:pPr>
              <w:rPr>
                <w:b/>
                <w:bCs/>
                <w:sz w:val="12"/>
                <w:szCs w:val="12"/>
              </w:rPr>
            </w:pPr>
            <w:r w:rsidRPr="00CF7DA5">
              <w:rPr>
                <w:b/>
                <w:bCs/>
                <w:sz w:val="12"/>
                <w:szCs w:val="12"/>
              </w:rPr>
              <w:t>University and Public Service</w:t>
            </w:r>
          </w:p>
        </w:tc>
        <w:tc>
          <w:tcPr>
            <w:tcW w:w="3113" w:type="dxa"/>
          </w:tcPr>
          <w:p w14:paraId="772DF9E0"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Provide sustained leadership for activities that support ANR, UC and/or other academic entities.</w:t>
            </w:r>
          </w:p>
          <w:p w14:paraId="39D7F126" w14:textId="74A5D537" w:rsidR="003C3BFA" w:rsidRPr="00CF7DA5" w:rsidRDefault="003C3BFA" w:rsidP="00FB4639">
            <w:pPr>
              <w:pStyle w:val="ListParagraph"/>
              <w:numPr>
                <w:ilvl w:val="0"/>
                <w:numId w:val="25"/>
              </w:numPr>
              <w:ind w:left="129" w:hanging="159"/>
              <w:rPr>
                <w:sz w:val="12"/>
                <w:szCs w:val="12"/>
              </w:rPr>
            </w:pPr>
            <w:r w:rsidRPr="00CF7DA5">
              <w:rPr>
                <w:sz w:val="12"/>
                <w:szCs w:val="12"/>
              </w:rPr>
              <w:t>Demonstrate increased leadership to</w:t>
            </w:r>
            <w:r w:rsidR="000D40A2" w:rsidRPr="00CF7DA5">
              <w:rPr>
                <w:sz w:val="12"/>
                <w:szCs w:val="12"/>
              </w:rPr>
              <w:t xml:space="preserve"> the</w:t>
            </w:r>
            <w:r w:rsidRPr="00CF7DA5">
              <w:rPr>
                <w:sz w:val="12"/>
                <w:szCs w:val="12"/>
              </w:rPr>
              <w:t xml:space="preserve"> local unit.</w:t>
            </w:r>
          </w:p>
          <w:p w14:paraId="2C4B1280"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Provide increased leadership for activities that serve the public.</w:t>
            </w:r>
          </w:p>
        </w:tc>
        <w:tc>
          <w:tcPr>
            <w:tcW w:w="4972" w:type="dxa"/>
          </w:tcPr>
          <w:p w14:paraId="57118E38"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Serve in leadership roles in activities that support ANR, UC and/or other academic entities.</w:t>
            </w:r>
          </w:p>
          <w:p w14:paraId="5789CC64"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Provide leadership to local unit.</w:t>
            </w:r>
          </w:p>
          <w:p w14:paraId="5C72EE32" w14:textId="6363154B" w:rsidR="003C3BFA" w:rsidRPr="00CF7DA5" w:rsidRDefault="003C3BFA" w:rsidP="00FB4639">
            <w:pPr>
              <w:pStyle w:val="ListParagraph"/>
              <w:numPr>
                <w:ilvl w:val="0"/>
                <w:numId w:val="25"/>
              </w:numPr>
              <w:ind w:left="129" w:hanging="159"/>
              <w:rPr>
                <w:sz w:val="12"/>
                <w:szCs w:val="12"/>
              </w:rPr>
            </w:pPr>
            <w:r w:rsidRPr="00CF7DA5">
              <w:rPr>
                <w:sz w:val="12"/>
                <w:szCs w:val="12"/>
              </w:rPr>
              <w:t>Demonstrate leadership for activities that serve the public (e.g.</w:t>
            </w:r>
            <w:r w:rsidR="00E2201F">
              <w:rPr>
                <w:sz w:val="12"/>
                <w:szCs w:val="12"/>
              </w:rPr>
              <w:t>,</w:t>
            </w:r>
            <w:r w:rsidRPr="00CF7DA5">
              <w:rPr>
                <w:sz w:val="12"/>
                <w:szCs w:val="12"/>
              </w:rPr>
              <w:t xml:space="preserve"> member of state or national board).</w:t>
            </w:r>
          </w:p>
          <w:p w14:paraId="4028D426" w14:textId="27ACA45D" w:rsidR="003C3BFA" w:rsidRPr="00CF7DA5" w:rsidRDefault="003C3BFA" w:rsidP="00FB4639">
            <w:pPr>
              <w:pStyle w:val="ListParagraph"/>
              <w:numPr>
                <w:ilvl w:val="0"/>
                <w:numId w:val="25"/>
              </w:numPr>
              <w:ind w:left="129" w:hanging="159"/>
              <w:rPr>
                <w:sz w:val="12"/>
                <w:szCs w:val="12"/>
              </w:rPr>
            </w:pPr>
            <w:r w:rsidRPr="00CF7DA5">
              <w:rPr>
                <w:sz w:val="12"/>
                <w:szCs w:val="12"/>
              </w:rPr>
              <w:t>It is essential that the advisor provides mentoring and leadership to newer advisors and demonstrates support for working on critical needs/projects that best serve the University and clientele (e.g., special UC or industry</w:t>
            </w:r>
            <w:r w:rsidR="000D40A2" w:rsidRPr="00CF7DA5">
              <w:rPr>
                <w:sz w:val="12"/>
                <w:szCs w:val="12"/>
              </w:rPr>
              <w:t>-</w:t>
            </w:r>
            <w:r w:rsidRPr="00CF7DA5">
              <w:rPr>
                <w:sz w:val="12"/>
                <w:szCs w:val="12"/>
              </w:rPr>
              <w:t>related committees, cross</w:t>
            </w:r>
            <w:r w:rsidR="000D40A2" w:rsidRPr="00CF7DA5">
              <w:rPr>
                <w:sz w:val="12"/>
                <w:szCs w:val="12"/>
              </w:rPr>
              <w:t>-</w:t>
            </w:r>
            <w:r w:rsidRPr="00CF7DA5">
              <w:rPr>
                <w:sz w:val="12"/>
                <w:szCs w:val="12"/>
              </w:rPr>
              <w:t>county assignments, Acting CD, etc.).</w:t>
            </w:r>
          </w:p>
        </w:tc>
        <w:tc>
          <w:tcPr>
            <w:tcW w:w="1795" w:type="dxa"/>
            <w:vMerge/>
          </w:tcPr>
          <w:p w14:paraId="795F836D" w14:textId="77777777" w:rsidR="003C3BFA" w:rsidRPr="00CF7DA5" w:rsidRDefault="003C3BFA" w:rsidP="00D452C4">
            <w:pPr>
              <w:rPr>
                <w:sz w:val="12"/>
                <w:szCs w:val="12"/>
              </w:rPr>
            </w:pPr>
          </w:p>
        </w:tc>
      </w:tr>
      <w:tr w:rsidR="003C3BFA" w:rsidRPr="00CF7DA5" w14:paraId="09060963" w14:textId="77777777" w:rsidTr="003A18E5">
        <w:tc>
          <w:tcPr>
            <w:tcW w:w="3070" w:type="dxa"/>
            <w:shd w:val="clear" w:color="auto" w:fill="BFBFBF" w:themeFill="background1" w:themeFillShade="BF"/>
            <w:vAlign w:val="center"/>
          </w:tcPr>
          <w:p w14:paraId="5D2EBA52" w14:textId="406DE960" w:rsidR="003C3BFA" w:rsidRPr="00CF7DA5" w:rsidRDefault="003C3BFA" w:rsidP="00D452C4">
            <w:pPr>
              <w:rPr>
                <w:b/>
                <w:bCs/>
                <w:sz w:val="12"/>
                <w:szCs w:val="12"/>
              </w:rPr>
            </w:pPr>
            <w:r w:rsidRPr="00CF7DA5">
              <w:rPr>
                <w:b/>
                <w:bCs/>
                <w:sz w:val="12"/>
                <w:szCs w:val="12"/>
              </w:rPr>
              <w:t>Affirmative Action</w:t>
            </w:r>
            <w:r w:rsidR="00945C75">
              <w:rPr>
                <w:b/>
                <w:bCs/>
                <w:sz w:val="12"/>
                <w:szCs w:val="12"/>
              </w:rPr>
              <w:t xml:space="preserve"> </w:t>
            </w:r>
            <w:r w:rsidR="00E52B42">
              <w:rPr>
                <w:b/>
                <w:bCs/>
                <w:sz w:val="12"/>
                <w:szCs w:val="12"/>
              </w:rPr>
              <w:t xml:space="preserve">and </w:t>
            </w:r>
            <w:r w:rsidR="00C04E3C">
              <w:rPr>
                <w:b/>
                <w:bCs/>
                <w:sz w:val="12"/>
                <w:szCs w:val="12"/>
              </w:rPr>
              <w:t>EDI</w:t>
            </w:r>
          </w:p>
        </w:tc>
        <w:tc>
          <w:tcPr>
            <w:tcW w:w="3113" w:type="dxa"/>
          </w:tcPr>
          <w:p w14:paraId="64AEC0A4" w14:textId="77777777" w:rsidR="003C3BFA" w:rsidRPr="00CF7DA5" w:rsidRDefault="003C3BFA" w:rsidP="00FB4639">
            <w:pPr>
              <w:pStyle w:val="ListParagraph"/>
              <w:numPr>
                <w:ilvl w:val="0"/>
                <w:numId w:val="25"/>
              </w:numPr>
              <w:ind w:left="129" w:hanging="159"/>
              <w:rPr>
                <w:sz w:val="12"/>
                <w:szCs w:val="12"/>
              </w:rPr>
            </w:pPr>
            <w:r w:rsidRPr="00CF7DA5">
              <w:rPr>
                <w:sz w:val="12"/>
                <w:szCs w:val="12"/>
              </w:rPr>
              <w:t>Continued evidence of integration of Affirmative Action into academic criteria.</w:t>
            </w:r>
          </w:p>
          <w:p w14:paraId="68B8C502" w14:textId="77777777" w:rsidR="003C3BFA" w:rsidRDefault="003C3BFA" w:rsidP="00FB4639">
            <w:pPr>
              <w:pStyle w:val="ListParagraph"/>
              <w:numPr>
                <w:ilvl w:val="0"/>
                <w:numId w:val="25"/>
              </w:numPr>
              <w:ind w:left="129" w:hanging="159"/>
              <w:rPr>
                <w:sz w:val="12"/>
                <w:szCs w:val="12"/>
              </w:rPr>
            </w:pPr>
            <w:r w:rsidRPr="00CF7DA5">
              <w:rPr>
                <w:sz w:val="12"/>
                <w:szCs w:val="12"/>
              </w:rPr>
              <w:t>Demonstrate efforts that reflect a positive and sustained commitment to Affirmative Action.</w:t>
            </w:r>
          </w:p>
          <w:p w14:paraId="1F214027" w14:textId="52B15284" w:rsidR="00945C75" w:rsidRPr="00CF7DA5" w:rsidRDefault="00945C75" w:rsidP="00FB4639">
            <w:pPr>
              <w:pStyle w:val="ListParagraph"/>
              <w:numPr>
                <w:ilvl w:val="0"/>
                <w:numId w:val="25"/>
              </w:numPr>
              <w:ind w:left="129" w:hanging="159"/>
              <w:rPr>
                <w:sz w:val="12"/>
                <w:szCs w:val="12"/>
              </w:rPr>
            </w:pPr>
            <w:r w:rsidRPr="008241B7">
              <w:rPr>
                <w:sz w:val="12"/>
                <w:szCs w:val="12"/>
              </w:rPr>
              <w:t>Demonstrate contributions and activities that strengthen diversity, equity, , and inclusion as well as workplace belonging.</w:t>
            </w:r>
          </w:p>
        </w:tc>
        <w:tc>
          <w:tcPr>
            <w:tcW w:w="4972" w:type="dxa"/>
          </w:tcPr>
          <w:p w14:paraId="4AED1B31" w14:textId="49DB9920" w:rsidR="003C3BFA" w:rsidRDefault="003C3BFA" w:rsidP="00FB4639">
            <w:pPr>
              <w:pStyle w:val="ListParagraph"/>
              <w:numPr>
                <w:ilvl w:val="0"/>
                <w:numId w:val="25"/>
              </w:numPr>
              <w:ind w:left="129" w:hanging="159"/>
              <w:rPr>
                <w:sz w:val="12"/>
                <w:szCs w:val="12"/>
              </w:rPr>
            </w:pPr>
            <w:r w:rsidRPr="00CF7DA5">
              <w:rPr>
                <w:sz w:val="12"/>
                <w:szCs w:val="12"/>
              </w:rPr>
              <w:t xml:space="preserve">Demonstrate a sustained positive commitment </w:t>
            </w:r>
            <w:r w:rsidR="00E2201F">
              <w:rPr>
                <w:sz w:val="12"/>
                <w:szCs w:val="12"/>
              </w:rPr>
              <w:t>to integrating Affirmative Action into all academic criteria and demonstrate significant leadership in programs that benefit defined clientele (e.g., share your expertise on best practices with colleagues,</w:t>
            </w:r>
            <w:r w:rsidRPr="00CF7DA5">
              <w:rPr>
                <w:sz w:val="12"/>
                <w:szCs w:val="12"/>
              </w:rPr>
              <w:t xml:space="preserve"> including strategies to integrate your defined clientele and/or underserved clientele into all aspects of program development).</w:t>
            </w:r>
          </w:p>
          <w:p w14:paraId="59A6D336" w14:textId="51BAC769" w:rsidR="00945C75" w:rsidRPr="00CF7DA5" w:rsidRDefault="00945C75" w:rsidP="00FB4639">
            <w:pPr>
              <w:pStyle w:val="ListParagraph"/>
              <w:numPr>
                <w:ilvl w:val="0"/>
                <w:numId w:val="25"/>
              </w:numPr>
              <w:ind w:left="129" w:hanging="159"/>
              <w:rPr>
                <w:sz w:val="12"/>
                <w:szCs w:val="12"/>
              </w:rPr>
            </w:pPr>
            <w:r w:rsidRPr="008241B7">
              <w:rPr>
                <w:sz w:val="12"/>
                <w:szCs w:val="12"/>
              </w:rPr>
              <w:t>Demonstrate contributions and activities that strengthen diversity, equity, and inclusion as well as workplace belonging.</w:t>
            </w:r>
          </w:p>
        </w:tc>
        <w:tc>
          <w:tcPr>
            <w:tcW w:w="1795" w:type="dxa"/>
            <w:vMerge/>
          </w:tcPr>
          <w:p w14:paraId="70019D8C" w14:textId="77777777" w:rsidR="003C3BFA" w:rsidRPr="00CF7DA5" w:rsidRDefault="003C3BFA" w:rsidP="00D452C4">
            <w:pPr>
              <w:rPr>
                <w:sz w:val="12"/>
                <w:szCs w:val="12"/>
              </w:rPr>
            </w:pPr>
          </w:p>
        </w:tc>
      </w:tr>
    </w:tbl>
    <w:p w14:paraId="47A2C274" w14:textId="17571244" w:rsidR="00486ECA" w:rsidRDefault="00486ECA" w:rsidP="00D71519">
      <w:pPr>
        <w:pStyle w:val="Heading2"/>
      </w:pPr>
    </w:p>
    <w:p w14:paraId="0264748D" w14:textId="77777777" w:rsidR="00486ECA" w:rsidRDefault="00486ECA">
      <w:pPr>
        <w:rPr>
          <w:b/>
          <w:szCs w:val="20"/>
        </w:rPr>
      </w:pPr>
      <w:r>
        <w:br w:type="page"/>
      </w:r>
    </w:p>
    <w:p w14:paraId="6748030D" w14:textId="12D33E5B" w:rsidR="00D71519" w:rsidRPr="00CF7DA5" w:rsidRDefault="00141717" w:rsidP="00D71519">
      <w:pPr>
        <w:pStyle w:val="Heading2"/>
      </w:pPr>
      <w:bookmarkStart w:id="285" w:name="_Toc174620415"/>
      <w:r>
        <w:lastRenderedPageBreak/>
        <w:t>Specialist in Cooperative Extension</w:t>
      </w:r>
      <w:r w:rsidR="00D71519" w:rsidRPr="00CF7DA5">
        <w:t xml:space="preserve"> (assistant to full title V)</w:t>
      </w:r>
      <w:bookmarkEnd w:id="285"/>
    </w:p>
    <w:tbl>
      <w:tblPr>
        <w:tblStyle w:val="TableGrid"/>
        <w:tblW w:w="13135" w:type="dxa"/>
        <w:tblLook w:val="04A0" w:firstRow="1" w:lastRow="0" w:firstColumn="1" w:lastColumn="0" w:noHBand="0" w:noVBand="1"/>
      </w:tblPr>
      <w:tblGrid>
        <w:gridCol w:w="4315"/>
        <w:gridCol w:w="2940"/>
        <w:gridCol w:w="2940"/>
        <w:gridCol w:w="2940"/>
      </w:tblGrid>
      <w:tr w:rsidR="00D71519" w:rsidRPr="00CF7DA5" w14:paraId="20CEDC9E" w14:textId="77777777" w:rsidTr="00313DDE">
        <w:tc>
          <w:tcPr>
            <w:tcW w:w="4315" w:type="dxa"/>
            <w:shd w:val="clear" w:color="auto" w:fill="BFBFBF" w:themeFill="background1" w:themeFillShade="BF"/>
            <w:vAlign w:val="center"/>
          </w:tcPr>
          <w:p w14:paraId="50AA0AD3" w14:textId="77777777" w:rsidR="00D71519" w:rsidRPr="00CF7DA5" w:rsidRDefault="00D71519" w:rsidP="00313DDE">
            <w:pPr>
              <w:rPr>
                <w:b/>
                <w:bCs/>
                <w:sz w:val="12"/>
                <w:szCs w:val="12"/>
              </w:rPr>
            </w:pPr>
          </w:p>
        </w:tc>
        <w:tc>
          <w:tcPr>
            <w:tcW w:w="2940" w:type="dxa"/>
            <w:shd w:val="clear" w:color="auto" w:fill="BFBFBF" w:themeFill="background1" w:themeFillShade="BF"/>
            <w:vAlign w:val="center"/>
          </w:tcPr>
          <w:p w14:paraId="266E1938" w14:textId="77777777" w:rsidR="00D71519" w:rsidRPr="00CF7DA5" w:rsidRDefault="00D71519" w:rsidP="00313DDE">
            <w:pPr>
              <w:rPr>
                <w:b/>
                <w:bCs/>
                <w:sz w:val="12"/>
                <w:szCs w:val="12"/>
              </w:rPr>
            </w:pPr>
            <w:r w:rsidRPr="00CF7DA5">
              <w:rPr>
                <w:b/>
                <w:bCs/>
                <w:sz w:val="12"/>
                <w:szCs w:val="12"/>
              </w:rPr>
              <w:t>Assistant</w:t>
            </w:r>
          </w:p>
        </w:tc>
        <w:tc>
          <w:tcPr>
            <w:tcW w:w="2940" w:type="dxa"/>
            <w:shd w:val="clear" w:color="auto" w:fill="BFBFBF" w:themeFill="background1" w:themeFillShade="BF"/>
            <w:vAlign w:val="center"/>
          </w:tcPr>
          <w:p w14:paraId="68CA47A4" w14:textId="77777777" w:rsidR="00D71519" w:rsidRPr="00CF7DA5" w:rsidRDefault="00D71519" w:rsidP="00313DDE">
            <w:pPr>
              <w:rPr>
                <w:b/>
                <w:bCs/>
                <w:sz w:val="12"/>
                <w:szCs w:val="12"/>
              </w:rPr>
            </w:pPr>
            <w:r w:rsidRPr="00CF7DA5">
              <w:rPr>
                <w:b/>
                <w:bCs/>
                <w:sz w:val="12"/>
                <w:szCs w:val="12"/>
              </w:rPr>
              <w:t>Associate</w:t>
            </w:r>
          </w:p>
        </w:tc>
        <w:tc>
          <w:tcPr>
            <w:tcW w:w="2940" w:type="dxa"/>
            <w:shd w:val="clear" w:color="auto" w:fill="BFBFBF" w:themeFill="background1" w:themeFillShade="BF"/>
            <w:vAlign w:val="center"/>
          </w:tcPr>
          <w:p w14:paraId="332B57AA" w14:textId="77777777" w:rsidR="00D71519" w:rsidRPr="00CF7DA5" w:rsidRDefault="00D71519" w:rsidP="00313DDE">
            <w:pPr>
              <w:rPr>
                <w:b/>
                <w:bCs/>
                <w:sz w:val="12"/>
                <w:szCs w:val="12"/>
              </w:rPr>
            </w:pPr>
            <w:r w:rsidRPr="00CF7DA5">
              <w:rPr>
                <w:b/>
                <w:bCs/>
                <w:sz w:val="12"/>
                <w:szCs w:val="12"/>
              </w:rPr>
              <w:t>Full Title I-V</w:t>
            </w:r>
          </w:p>
        </w:tc>
      </w:tr>
      <w:tr w:rsidR="00170794" w:rsidRPr="00170794" w14:paraId="59467B1A" w14:textId="77777777" w:rsidTr="00313DDE">
        <w:tc>
          <w:tcPr>
            <w:tcW w:w="4315" w:type="dxa"/>
            <w:shd w:val="clear" w:color="auto" w:fill="BFBFBF" w:themeFill="background1" w:themeFillShade="BF"/>
            <w:vAlign w:val="center"/>
          </w:tcPr>
          <w:p w14:paraId="3AF2544B" w14:textId="77777777" w:rsidR="00D71519" w:rsidRPr="003A18E5" w:rsidRDefault="00D71519" w:rsidP="00313DDE">
            <w:pPr>
              <w:rPr>
                <w:sz w:val="12"/>
              </w:rPr>
            </w:pPr>
            <w:r w:rsidRPr="003A18E5">
              <w:rPr>
                <w:b/>
                <w:sz w:val="12"/>
              </w:rPr>
              <w:t>Summary</w:t>
            </w:r>
          </w:p>
        </w:tc>
        <w:tc>
          <w:tcPr>
            <w:tcW w:w="2940" w:type="dxa"/>
            <w:vAlign w:val="center"/>
          </w:tcPr>
          <w:p w14:paraId="7D98923D" w14:textId="42323F17" w:rsidR="00D71519" w:rsidRPr="00170794" w:rsidRDefault="00D71519" w:rsidP="00313DDE">
            <w:pPr>
              <w:rPr>
                <w:sz w:val="12"/>
                <w:szCs w:val="12"/>
              </w:rPr>
            </w:pPr>
            <w:r w:rsidRPr="003A18E5">
              <w:rPr>
                <w:sz w:val="12"/>
              </w:rPr>
              <w:t xml:space="preserve">For advancement within this rank, appointees must demonstrate the ability to conduct educational activities and mission-oriented research in their area of specialty. The CE research should serve the educational mission. Efforts that reflect </w:t>
            </w:r>
            <w:r w:rsidR="00E2201F">
              <w:rPr>
                <w:sz w:val="12"/>
              </w:rPr>
              <w:t xml:space="preserve">a </w:t>
            </w:r>
            <w:r w:rsidRPr="003A18E5">
              <w:rPr>
                <w:sz w:val="12"/>
              </w:rPr>
              <w:t>dedication to continual professional improvement and a position commitment to outreach/diversity must be clearly demonstrated. At the assistant level, all four academic criteria for advancement need not be equally developed; emphasis will be on the areas of extending knowledge and information and applied research and creative activity.</w:t>
            </w:r>
          </w:p>
        </w:tc>
        <w:tc>
          <w:tcPr>
            <w:tcW w:w="2940" w:type="dxa"/>
            <w:vAlign w:val="center"/>
          </w:tcPr>
          <w:p w14:paraId="612F3BEC" w14:textId="77777777" w:rsidR="00D71519" w:rsidRPr="00170794" w:rsidRDefault="00D71519" w:rsidP="00313DDE">
            <w:pPr>
              <w:rPr>
                <w:sz w:val="12"/>
                <w:szCs w:val="12"/>
              </w:rPr>
            </w:pPr>
            <w:r w:rsidRPr="003A18E5">
              <w:rPr>
                <w:sz w:val="12"/>
              </w:rPr>
              <w:t xml:space="preserve">Associate rank is reserved for appointees who demonstrate significant potential for a productive career within Cooperative Extension. </w:t>
            </w:r>
            <w:r w:rsidRPr="00170794">
              <w:rPr>
                <w:sz w:val="12"/>
                <w:szCs w:val="12"/>
              </w:rPr>
              <w:t xml:space="preserve">They must demonstrate a strong applied research program and initiative and leadership in program development and delivery. They must show the </w:t>
            </w:r>
            <w:r w:rsidRPr="003A18E5">
              <w:rPr>
                <w:sz w:val="12"/>
              </w:rPr>
              <w:t>ability to set program priorities and interact well with colleagues</w:t>
            </w:r>
            <w:r w:rsidRPr="00170794">
              <w:rPr>
                <w:sz w:val="12"/>
                <w:szCs w:val="12"/>
              </w:rPr>
              <w:t xml:space="preserve"> inside and outside of the University. </w:t>
            </w:r>
            <w:r w:rsidRPr="003A18E5">
              <w:rPr>
                <w:sz w:val="12"/>
              </w:rPr>
              <w:t>The program must be clearly moving toward balance among the four academic criteria for advancement and show evidence of outreach/diversity commitment and efforts. The normal term of service as Associate Specialist in Cooperative Extension is six years.</w:t>
            </w:r>
          </w:p>
        </w:tc>
        <w:tc>
          <w:tcPr>
            <w:tcW w:w="2940" w:type="dxa"/>
            <w:vAlign w:val="center"/>
          </w:tcPr>
          <w:p w14:paraId="6C1AC00C" w14:textId="2518497D" w:rsidR="00D71519" w:rsidRPr="00170794" w:rsidRDefault="00D71519" w:rsidP="00313DDE">
            <w:pPr>
              <w:rPr>
                <w:sz w:val="12"/>
                <w:szCs w:val="12"/>
              </w:rPr>
            </w:pPr>
            <w:r w:rsidRPr="003A18E5">
              <w:rPr>
                <w:sz w:val="12"/>
              </w:rPr>
              <w:t xml:space="preserve">Full title rank is reserved for academic appointees who are successfully making excellent contributions </w:t>
            </w:r>
            <w:r w:rsidRPr="00170794">
              <w:rPr>
                <w:sz w:val="12"/>
                <w:szCs w:val="12"/>
              </w:rPr>
              <w:t xml:space="preserve">within Cooperative Extension. </w:t>
            </w:r>
            <w:r w:rsidRPr="003A18E5">
              <w:rPr>
                <w:sz w:val="12"/>
              </w:rPr>
              <w:t>Candidates considered for promotion from associate to full title rank must have developed an excellent program, incorporating the four advancement criteria and outreach/diversity efforts. Program accomplishments must show excellence in developing and conducting extension educational programs. Candidates for advancement to full title rank are expected to have demonstrated long-range planning leadership within their program area.</w:t>
            </w:r>
          </w:p>
        </w:tc>
      </w:tr>
      <w:tr w:rsidR="00170794" w:rsidRPr="00170794" w14:paraId="3BA2AFB1" w14:textId="77777777" w:rsidTr="00313DDE">
        <w:trPr>
          <w:trHeight w:val="2069"/>
        </w:trPr>
        <w:tc>
          <w:tcPr>
            <w:tcW w:w="4315" w:type="dxa"/>
            <w:shd w:val="clear" w:color="auto" w:fill="BFBFBF" w:themeFill="background1" w:themeFillShade="BF"/>
            <w:vAlign w:val="center"/>
          </w:tcPr>
          <w:p w14:paraId="7FED8043" w14:textId="77777777" w:rsidR="00D71519" w:rsidRPr="003A18E5" w:rsidRDefault="00D71519" w:rsidP="00313DDE">
            <w:pPr>
              <w:rPr>
                <w:b/>
                <w:sz w:val="12"/>
              </w:rPr>
            </w:pPr>
            <w:r w:rsidRPr="003A18E5">
              <w:rPr>
                <w:b/>
                <w:sz w:val="12"/>
              </w:rPr>
              <w:t>Extending Knowledge and Information</w:t>
            </w:r>
          </w:p>
          <w:p w14:paraId="555E9927" w14:textId="77777777" w:rsidR="00D71519" w:rsidRPr="003A18E5" w:rsidRDefault="00D71519" w:rsidP="00313DDE">
            <w:pPr>
              <w:rPr>
                <w:sz w:val="12"/>
              </w:rPr>
            </w:pPr>
            <w:r w:rsidRPr="003A18E5">
              <w:rPr>
                <w:sz w:val="12"/>
              </w:rPr>
              <w:t>An effective extension program involves effective teaching through the design and implementation of strategies that will lead clientele to use research-based knowledge to improve their situations by adopting specific practices and technologies. Media may include publications, articles in popular and trade magazines, newspapers, and professional journals; radio and television programming; visual media productions; computer software; and new technologies as they are developed. Methods may include independent learning programs, field tours, symposia, workshops, and short courses. Program results or impacts must be documented.</w:t>
            </w:r>
          </w:p>
          <w:p w14:paraId="29264F1A" w14:textId="77777777" w:rsidR="00D71519" w:rsidRPr="003A18E5" w:rsidRDefault="00D71519" w:rsidP="00313DDE">
            <w:pPr>
              <w:rPr>
                <w:b/>
                <w:sz w:val="12"/>
              </w:rPr>
            </w:pPr>
          </w:p>
          <w:p w14:paraId="3DB55B6F" w14:textId="77777777" w:rsidR="00D71519" w:rsidRPr="003A18E5" w:rsidRDefault="00D71519" w:rsidP="00313DDE">
            <w:pPr>
              <w:rPr>
                <w:sz w:val="12"/>
              </w:rPr>
            </w:pPr>
            <w:r w:rsidRPr="003A18E5">
              <w:rPr>
                <w:b/>
                <w:sz w:val="12"/>
              </w:rPr>
              <w:t>Applied Research and Creative Activity</w:t>
            </w:r>
          </w:p>
          <w:p w14:paraId="718173A2" w14:textId="77777777" w:rsidR="00D71519" w:rsidRPr="003A18E5" w:rsidRDefault="00D71519" w:rsidP="00313DDE">
            <w:pPr>
              <w:rPr>
                <w:sz w:val="12"/>
              </w:rPr>
            </w:pPr>
            <w:r w:rsidRPr="003A18E5">
              <w:rPr>
                <w:sz w:val="12"/>
              </w:rPr>
              <w:t>Academics are expected to proceed from a base of research information and to use the process of scientific inquiry and to analyze program results. Applied research: empirical effort to solve major problems; characterized by quality and quantity of effort; preparation of sound plans; quality and quantity of research reports; contributions of research efforts to an industry or to the various public agencies. Creative activity: development, implementation and evaluation of the creative adaptation of scientific knowledge or research information to solve specific problems. Creativity involves the origination of new ideas or practices.</w:t>
            </w:r>
          </w:p>
        </w:tc>
        <w:tc>
          <w:tcPr>
            <w:tcW w:w="2940" w:type="dxa"/>
            <w:shd w:val="clear" w:color="auto" w:fill="FFFFFF" w:themeFill="background1"/>
            <w:vAlign w:val="center"/>
          </w:tcPr>
          <w:p w14:paraId="0E3E048B" w14:textId="4B99E8C6" w:rsidR="00D71519" w:rsidRPr="003A18E5" w:rsidRDefault="00D71519" w:rsidP="00D71519">
            <w:pPr>
              <w:pStyle w:val="ListParagraph"/>
              <w:numPr>
                <w:ilvl w:val="0"/>
                <w:numId w:val="24"/>
              </w:numPr>
              <w:ind w:left="162" w:hanging="180"/>
              <w:rPr>
                <w:sz w:val="12"/>
              </w:rPr>
            </w:pPr>
            <w:r w:rsidRPr="003A18E5">
              <w:rPr>
                <w:sz w:val="12"/>
              </w:rPr>
              <w:t>Demonstrate ability to assess program needs and priorities.</w:t>
            </w:r>
          </w:p>
          <w:p w14:paraId="7C40F12E" w14:textId="77777777" w:rsidR="00D71519" w:rsidRPr="00170794" w:rsidRDefault="00D71519" w:rsidP="00D71519">
            <w:pPr>
              <w:pStyle w:val="ListParagraph"/>
              <w:numPr>
                <w:ilvl w:val="0"/>
                <w:numId w:val="24"/>
              </w:numPr>
              <w:ind w:left="162" w:hanging="180"/>
              <w:rPr>
                <w:sz w:val="12"/>
                <w:szCs w:val="12"/>
              </w:rPr>
            </w:pPr>
            <w:r w:rsidRPr="003A18E5">
              <w:rPr>
                <w:sz w:val="12"/>
              </w:rPr>
              <w:t xml:space="preserve">Extend knowledge and information to clientele identified through a needs assessment via extension education methods.  </w:t>
            </w:r>
          </w:p>
          <w:p w14:paraId="627163C0" w14:textId="77777777" w:rsidR="00D71519" w:rsidRPr="003A18E5" w:rsidRDefault="00D71519" w:rsidP="00D71519">
            <w:pPr>
              <w:pStyle w:val="ListParagraph"/>
              <w:numPr>
                <w:ilvl w:val="0"/>
                <w:numId w:val="24"/>
              </w:numPr>
              <w:ind w:left="162" w:hanging="180"/>
              <w:rPr>
                <w:sz w:val="12"/>
                <w:szCs w:val="12"/>
              </w:rPr>
            </w:pPr>
            <w:r w:rsidRPr="003A18E5">
              <w:rPr>
                <w:sz w:val="12"/>
              </w:rPr>
              <w:t>Develop an applied research program to address critical complex issues that support the effort in extending knowledge</w:t>
            </w:r>
            <w:r w:rsidRPr="003A18E5">
              <w:rPr>
                <w:sz w:val="12"/>
                <w:szCs w:val="12"/>
              </w:rPr>
              <w:t xml:space="preserve">. </w:t>
            </w:r>
          </w:p>
          <w:p w14:paraId="330CA846"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Seek funding and leverage resources for program support from extramural and/or other sources.</w:t>
            </w:r>
          </w:p>
          <w:p w14:paraId="07A05203" w14:textId="273179ED" w:rsidR="00D71519" w:rsidRPr="003A18E5" w:rsidRDefault="00D71519" w:rsidP="00D71519">
            <w:pPr>
              <w:pStyle w:val="ListParagraph"/>
              <w:numPr>
                <w:ilvl w:val="0"/>
                <w:numId w:val="24"/>
              </w:numPr>
              <w:ind w:left="162" w:hanging="180"/>
              <w:rPr>
                <w:sz w:val="12"/>
                <w:szCs w:val="12"/>
              </w:rPr>
            </w:pPr>
            <w:r w:rsidRPr="003A18E5">
              <w:rPr>
                <w:sz w:val="12"/>
                <w:szCs w:val="12"/>
              </w:rPr>
              <w:t>Publish work of applied research in a combination of peer-reviewed and non-peer-reviewed publication types based on the relevant audiences served by the appointee’s CE program</w:t>
            </w:r>
          </w:p>
          <w:p w14:paraId="2C76E2A1" w14:textId="77777777" w:rsidR="00D71519" w:rsidRPr="00170794" w:rsidRDefault="00D71519" w:rsidP="00D71519">
            <w:pPr>
              <w:pStyle w:val="ListParagraph"/>
              <w:numPr>
                <w:ilvl w:val="0"/>
                <w:numId w:val="24"/>
              </w:numPr>
              <w:ind w:left="162" w:hanging="180"/>
              <w:rPr>
                <w:sz w:val="12"/>
                <w:szCs w:val="12"/>
              </w:rPr>
            </w:pPr>
            <w:r w:rsidRPr="003A18E5">
              <w:rPr>
                <w:sz w:val="12"/>
                <w:szCs w:val="12"/>
              </w:rPr>
              <w:t xml:space="preserve">Demonstrate collaborations </w:t>
            </w:r>
            <w:r w:rsidRPr="00170794">
              <w:rPr>
                <w:sz w:val="12"/>
                <w:szCs w:val="12"/>
              </w:rPr>
              <w:t>within and outside of the University</w:t>
            </w:r>
            <w:r w:rsidRPr="003A18E5">
              <w:rPr>
                <w:sz w:val="12"/>
              </w:rPr>
              <w:t xml:space="preserve"> UCCE research/extension network. </w:t>
            </w:r>
          </w:p>
          <w:p w14:paraId="67E11466" w14:textId="77777777" w:rsidR="00D71519" w:rsidRPr="00170794" w:rsidRDefault="00D71519" w:rsidP="00D71519">
            <w:pPr>
              <w:pStyle w:val="ListParagraph"/>
              <w:numPr>
                <w:ilvl w:val="0"/>
                <w:numId w:val="24"/>
              </w:numPr>
              <w:ind w:left="162" w:hanging="180"/>
              <w:rPr>
                <w:sz w:val="12"/>
                <w:szCs w:val="12"/>
              </w:rPr>
            </w:pPr>
            <w:r w:rsidRPr="003A18E5">
              <w:rPr>
                <w:sz w:val="12"/>
              </w:rPr>
              <w:t>Document anticipated program outcomes and impacts.</w:t>
            </w:r>
          </w:p>
        </w:tc>
        <w:tc>
          <w:tcPr>
            <w:tcW w:w="2940" w:type="dxa"/>
            <w:shd w:val="clear" w:color="auto" w:fill="FFFFFF" w:themeFill="background1"/>
            <w:vAlign w:val="center"/>
          </w:tcPr>
          <w:p w14:paraId="40D88C0F" w14:textId="77777777" w:rsidR="00D71519" w:rsidRPr="00170794" w:rsidRDefault="00D71519" w:rsidP="00D71519">
            <w:pPr>
              <w:pStyle w:val="ListParagraph"/>
              <w:numPr>
                <w:ilvl w:val="0"/>
                <w:numId w:val="24"/>
              </w:numPr>
              <w:ind w:left="162" w:hanging="180"/>
              <w:rPr>
                <w:sz w:val="12"/>
                <w:szCs w:val="12"/>
              </w:rPr>
            </w:pPr>
            <w:r w:rsidRPr="003A18E5">
              <w:rPr>
                <w:sz w:val="12"/>
              </w:rPr>
              <w:t xml:space="preserve">Demonstrate initiative and leadership </w:t>
            </w:r>
            <w:r w:rsidRPr="00170794">
              <w:rPr>
                <w:sz w:val="12"/>
                <w:szCs w:val="12"/>
              </w:rPr>
              <w:t>in delivery of an intentional, active, and high-quality extension education.</w:t>
            </w:r>
          </w:p>
          <w:p w14:paraId="4E81F0B8"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 xml:space="preserve">Demonstrate a strong </w:t>
            </w:r>
            <w:r w:rsidRPr="003A18E5">
              <w:rPr>
                <w:sz w:val="12"/>
                <w:szCs w:val="12"/>
              </w:rPr>
              <w:t>applied research program in addressing critical complex issues that support the effort in extending knowledge.</w:t>
            </w:r>
          </w:p>
          <w:p w14:paraId="69FC9171"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 xml:space="preserve">Serve as principal investigator and/or co-principal investigator in applied research and/or extension projects funded by extramural and/or other sources. </w:t>
            </w:r>
          </w:p>
          <w:p w14:paraId="19648AA6" w14:textId="16B714F1" w:rsidR="00D71519" w:rsidRPr="003A18E5" w:rsidRDefault="00D71519" w:rsidP="00D71519">
            <w:pPr>
              <w:pStyle w:val="ListParagraph"/>
              <w:numPr>
                <w:ilvl w:val="0"/>
                <w:numId w:val="24"/>
              </w:numPr>
              <w:ind w:left="162" w:hanging="180"/>
              <w:rPr>
                <w:sz w:val="12"/>
              </w:rPr>
            </w:pPr>
            <w:r w:rsidRPr="003A18E5">
              <w:rPr>
                <w:sz w:val="12"/>
                <w:szCs w:val="12"/>
              </w:rPr>
              <w:t>Demonstrate collaborations</w:t>
            </w:r>
            <w:r w:rsidRPr="003A18E5">
              <w:rPr>
                <w:sz w:val="12"/>
              </w:rPr>
              <w:t xml:space="preserve"> </w:t>
            </w:r>
            <w:r w:rsidRPr="00170794">
              <w:rPr>
                <w:sz w:val="12"/>
                <w:szCs w:val="12"/>
              </w:rPr>
              <w:t>within and outside of the University UCCE research/extension network, including</w:t>
            </w:r>
            <w:r w:rsidRPr="003A18E5">
              <w:rPr>
                <w:sz w:val="12"/>
              </w:rPr>
              <w:t xml:space="preserve"> with state, national, and/or international experts in the field.</w:t>
            </w:r>
          </w:p>
          <w:p w14:paraId="4127B9AD" w14:textId="19AC1EA1" w:rsidR="00D71519" w:rsidRPr="003A18E5" w:rsidRDefault="00D71519" w:rsidP="00D71519">
            <w:pPr>
              <w:pStyle w:val="ListParagraph"/>
              <w:numPr>
                <w:ilvl w:val="0"/>
                <w:numId w:val="24"/>
              </w:numPr>
              <w:ind w:left="162" w:hanging="180"/>
              <w:rPr>
                <w:sz w:val="12"/>
              </w:rPr>
            </w:pPr>
            <w:r w:rsidRPr="003A18E5">
              <w:rPr>
                <w:sz w:val="12"/>
              </w:rPr>
              <w:t>Serve as an author in a combination of research publication types</w:t>
            </w:r>
            <w:r w:rsidRPr="00170794">
              <w:rPr>
                <w:sz w:val="12"/>
                <w:szCs w:val="12"/>
              </w:rPr>
              <w:t xml:space="preserve"> (</w:t>
            </w:r>
            <w:r w:rsidRPr="003A18E5">
              <w:rPr>
                <w:sz w:val="12"/>
              </w:rPr>
              <w:t xml:space="preserve">peer-reviewed and </w:t>
            </w:r>
            <w:r w:rsidR="00290778">
              <w:rPr>
                <w:sz w:val="12"/>
              </w:rPr>
              <w:t>non-peer-reviewed</w:t>
            </w:r>
            <w:r w:rsidRPr="00170794">
              <w:rPr>
                <w:sz w:val="12"/>
                <w:szCs w:val="12"/>
              </w:rPr>
              <w:t>) and show leadership in experimental design and data analysis</w:t>
            </w:r>
            <w:r w:rsidRPr="003A18E5">
              <w:rPr>
                <w:sz w:val="12"/>
              </w:rPr>
              <w:t xml:space="preserve">. </w:t>
            </w:r>
          </w:p>
          <w:p w14:paraId="2C0B049B" w14:textId="77777777" w:rsidR="00D71519" w:rsidRPr="00170794" w:rsidRDefault="00D71519" w:rsidP="00D71519">
            <w:pPr>
              <w:pStyle w:val="ListParagraph"/>
              <w:numPr>
                <w:ilvl w:val="0"/>
                <w:numId w:val="24"/>
              </w:numPr>
              <w:ind w:left="162" w:hanging="180"/>
              <w:rPr>
                <w:sz w:val="12"/>
                <w:szCs w:val="12"/>
              </w:rPr>
            </w:pPr>
            <w:r w:rsidRPr="003A18E5">
              <w:rPr>
                <w:sz w:val="12"/>
              </w:rPr>
              <w:t>Document program outcomes and impacts (or anticipated impacts).</w:t>
            </w:r>
          </w:p>
        </w:tc>
        <w:tc>
          <w:tcPr>
            <w:tcW w:w="2940" w:type="dxa"/>
            <w:shd w:val="clear" w:color="auto" w:fill="FFFFFF" w:themeFill="background1"/>
            <w:vAlign w:val="center"/>
          </w:tcPr>
          <w:p w14:paraId="3DBC7138" w14:textId="77777777" w:rsidR="00D71519" w:rsidRPr="00170794" w:rsidRDefault="00D71519" w:rsidP="00D71519">
            <w:pPr>
              <w:pStyle w:val="ListParagraph"/>
              <w:numPr>
                <w:ilvl w:val="0"/>
                <w:numId w:val="24"/>
              </w:numPr>
              <w:ind w:left="162" w:hanging="180"/>
              <w:rPr>
                <w:sz w:val="12"/>
                <w:szCs w:val="12"/>
              </w:rPr>
            </w:pPr>
            <w:r w:rsidRPr="003A18E5">
              <w:rPr>
                <w:sz w:val="12"/>
              </w:rPr>
              <w:t xml:space="preserve">Demonstrate excellence </w:t>
            </w:r>
            <w:r w:rsidRPr="00170794">
              <w:rPr>
                <w:sz w:val="12"/>
                <w:szCs w:val="12"/>
              </w:rPr>
              <w:t>in delivery of an intentional, active, high-quality extension education.</w:t>
            </w:r>
          </w:p>
          <w:p w14:paraId="0150530E" w14:textId="08AB285D" w:rsidR="00D71519" w:rsidRPr="00170794" w:rsidRDefault="00D71519" w:rsidP="00D71519">
            <w:pPr>
              <w:pStyle w:val="ListParagraph"/>
              <w:numPr>
                <w:ilvl w:val="0"/>
                <w:numId w:val="24"/>
              </w:numPr>
              <w:ind w:left="162" w:hanging="180"/>
              <w:rPr>
                <w:sz w:val="12"/>
                <w:szCs w:val="12"/>
              </w:rPr>
            </w:pPr>
            <w:r w:rsidRPr="00170794">
              <w:rPr>
                <w:sz w:val="12"/>
                <w:szCs w:val="12"/>
              </w:rPr>
              <w:t xml:space="preserve">Demonstrate </w:t>
            </w:r>
            <w:r w:rsidRPr="003A18E5">
              <w:rPr>
                <w:sz w:val="12"/>
              </w:rPr>
              <w:t xml:space="preserve">excellence in applied research </w:t>
            </w:r>
            <w:r w:rsidRPr="003A18E5">
              <w:rPr>
                <w:sz w:val="12"/>
                <w:szCs w:val="12"/>
              </w:rPr>
              <w:t>in addressing critical complex issues that support the effort in extending knowledge</w:t>
            </w:r>
            <w:r w:rsidRPr="00170794">
              <w:rPr>
                <w:sz w:val="12"/>
                <w:szCs w:val="12"/>
              </w:rPr>
              <w:t>.</w:t>
            </w:r>
          </w:p>
          <w:p w14:paraId="018EEE2C"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 xml:space="preserve">Show excellence of program delivery in </w:t>
            </w:r>
            <w:r w:rsidRPr="003A18E5">
              <w:rPr>
                <w:sz w:val="12"/>
              </w:rPr>
              <w:t>the research extension continuum (i.e. integrate research and education programs where research leads to education while working with a network of colleagues to extend research-based information).</w:t>
            </w:r>
          </w:p>
          <w:p w14:paraId="6353B64C" w14:textId="29381DDA" w:rsidR="00D71519" w:rsidRPr="00170794" w:rsidRDefault="00D71519" w:rsidP="00D71519">
            <w:pPr>
              <w:pStyle w:val="ListParagraph"/>
              <w:numPr>
                <w:ilvl w:val="0"/>
                <w:numId w:val="24"/>
              </w:numPr>
              <w:ind w:left="162" w:hanging="180"/>
              <w:rPr>
                <w:sz w:val="12"/>
                <w:szCs w:val="12"/>
              </w:rPr>
            </w:pPr>
            <w:r w:rsidRPr="003A18E5">
              <w:rPr>
                <w:sz w:val="12"/>
                <w:szCs w:val="12"/>
              </w:rPr>
              <w:t xml:space="preserve">Demonstrate collaborations </w:t>
            </w:r>
            <w:r w:rsidRPr="00170794">
              <w:rPr>
                <w:sz w:val="12"/>
                <w:szCs w:val="12"/>
              </w:rPr>
              <w:t>within and outside of the University UCCE research/extension network, including with state, national, and/or international experts in the field.</w:t>
            </w:r>
          </w:p>
          <w:p w14:paraId="1D855C4F" w14:textId="77777777" w:rsidR="00D71519" w:rsidRPr="003A18E5" w:rsidRDefault="00D71519" w:rsidP="00D71519">
            <w:pPr>
              <w:pStyle w:val="ListParagraph"/>
              <w:numPr>
                <w:ilvl w:val="0"/>
                <w:numId w:val="24"/>
              </w:numPr>
              <w:ind w:left="162" w:hanging="180"/>
              <w:rPr>
                <w:sz w:val="12"/>
                <w:szCs w:val="12"/>
              </w:rPr>
            </w:pPr>
            <w:r w:rsidRPr="003A18E5">
              <w:rPr>
                <w:sz w:val="12"/>
                <w:szCs w:val="12"/>
              </w:rPr>
              <w:t xml:space="preserve">Serve as principal investigator and/or co-principal investigator in applied research and/or extension projects funded by extramural and/or other sources. </w:t>
            </w:r>
          </w:p>
          <w:p w14:paraId="20331400" w14:textId="2DB654AF" w:rsidR="00D71519" w:rsidRPr="00170794" w:rsidRDefault="00D71519" w:rsidP="00D71519">
            <w:pPr>
              <w:pStyle w:val="ListParagraph"/>
              <w:numPr>
                <w:ilvl w:val="0"/>
                <w:numId w:val="24"/>
              </w:numPr>
              <w:ind w:left="162" w:hanging="180"/>
              <w:rPr>
                <w:sz w:val="12"/>
                <w:szCs w:val="12"/>
              </w:rPr>
            </w:pPr>
            <w:r w:rsidRPr="00170794">
              <w:rPr>
                <w:sz w:val="12"/>
                <w:szCs w:val="12"/>
              </w:rPr>
              <w:t xml:space="preserve">Show excellence in publications </w:t>
            </w:r>
            <w:r w:rsidRPr="003A18E5">
              <w:rPr>
                <w:sz w:val="12"/>
              </w:rPr>
              <w:t>in a combination of research publication types</w:t>
            </w:r>
            <w:r w:rsidRPr="00170794">
              <w:rPr>
                <w:sz w:val="12"/>
                <w:szCs w:val="12"/>
              </w:rPr>
              <w:t xml:space="preserve"> (</w:t>
            </w:r>
            <w:r w:rsidRPr="003A18E5">
              <w:rPr>
                <w:sz w:val="12"/>
              </w:rPr>
              <w:t xml:space="preserve">peer-reviewed and </w:t>
            </w:r>
            <w:r w:rsidR="00290778">
              <w:rPr>
                <w:sz w:val="12"/>
              </w:rPr>
              <w:t>non-peer-reviewed</w:t>
            </w:r>
            <w:r w:rsidRPr="00170794">
              <w:rPr>
                <w:sz w:val="12"/>
                <w:szCs w:val="12"/>
              </w:rPr>
              <w:t xml:space="preserve">) and show leadership in experimental design and data analysis. </w:t>
            </w:r>
          </w:p>
          <w:p w14:paraId="6292FA8C" w14:textId="1D0827FA" w:rsidR="00D71519" w:rsidRPr="00170794" w:rsidRDefault="00494D66" w:rsidP="00D71519">
            <w:pPr>
              <w:pStyle w:val="ListParagraph"/>
              <w:numPr>
                <w:ilvl w:val="0"/>
                <w:numId w:val="24"/>
              </w:numPr>
              <w:ind w:left="162" w:hanging="180"/>
              <w:rPr>
                <w:sz w:val="12"/>
                <w:szCs w:val="12"/>
              </w:rPr>
            </w:pPr>
            <w:r>
              <w:rPr>
                <w:sz w:val="12"/>
                <w:szCs w:val="12"/>
              </w:rPr>
              <w:t>Clearly d</w:t>
            </w:r>
            <w:r w:rsidR="00D71519" w:rsidRPr="00170794">
              <w:rPr>
                <w:sz w:val="12"/>
                <w:szCs w:val="12"/>
              </w:rPr>
              <w:t>ocument program outcomes and impacts</w:t>
            </w:r>
            <w:r w:rsidR="00595AFF" w:rsidRPr="003A18E5">
              <w:rPr>
                <w:sz w:val="11"/>
                <w:szCs w:val="11"/>
              </w:rPr>
              <w:t xml:space="preserve"> (or anticipated impacts)</w:t>
            </w:r>
            <w:r w:rsidR="00595AFF">
              <w:rPr>
                <w:sz w:val="11"/>
                <w:szCs w:val="11"/>
              </w:rPr>
              <w:t>.</w:t>
            </w:r>
          </w:p>
        </w:tc>
      </w:tr>
      <w:tr w:rsidR="00170794" w:rsidRPr="00170794" w14:paraId="18A50C2E" w14:textId="77777777" w:rsidTr="00313DDE">
        <w:trPr>
          <w:trHeight w:val="77"/>
        </w:trPr>
        <w:tc>
          <w:tcPr>
            <w:tcW w:w="4315" w:type="dxa"/>
            <w:shd w:val="clear" w:color="auto" w:fill="BFBFBF" w:themeFill="background1" w:themeFillShade="BF"/>
            <w:vAlign w:val="center"/>
          </w:tcPr>
          <w:p w14:paraId="6B3AE32E" w14:textId="77777777" w:rsidR="00D71519" w:rsidRPr="003A18E5" w:rsidRDefault="00D71519" w:rsidP="00313DDE">
            <w:pPr>
              <w:rPr>
                <w:b/>
                <w:sz w:val="12"/>
              </w:rPr>
            </w:pPr>
            <w:r w:rsidRPr="003A18E5">
              <w:rPr>
                <w:b/>
                <w:sz w:val="12"/>
              </w:rPr>
              <w:t>Professional Competence and Activity</w:t>
            </w:r>
          </w:p>
          <w:p w14:paraId="4D2A394C" w14:textId="09E79CEA" w:rsidR="00D71519" w:rsidRPr="003A18E5" w:rsidRDefault="00D71519" w:rsidP="00313DDE">
            <w:pPr>
              <w:rPr>
                <w:sz w:val="12"/>
              </w:rPr>
            </w:pPr>
            <w:r w:rsidRPr="003A18E5">
              <w:rPr>
                <w:sz w:val="12"/>
              </w:rPr>
              <w:t>An employee's professional activities in their discipline, including knowledge of the subject matter or specialty and the ability to apply this knowledge in practice; evidence of achievement and recognition by colleagues and clientele for providing leadership in the field (including awards and honors); consulting services to other agencies and editorial board services; or active membership in disciplinary societies and professional associations, or other activities indicative of professional standing and leadership.</w:t>
            </w:r>
          </w:p>
        </w:tc>
        <w:tc>
          <w:tcPr>
            <w:tcW w:w="2940" w:type="dxa"/>
            <w:shd w:val="clear" w:color="auto" w:fill="FFFFFF" w:themeFill="background1"/>
            <w:vAlign w:val="center"/>
          </w:tcPr>
          <w:p w14:paraId="67E4ED80" w14:textId="3BE2B63B" w:rsidR="00D71519" w:rsidRPr="003A18E5" w:rsidRDefault="00D71519" w:rsidP="00D71519">
            <w:pPr>
              <w:pStyle w:val="ListParagraph"/>
              <w:numPr>
                <w:ilvl w:val="0"/>
                <w:numId w:val="24"/>
              </w:numPr>
              <w:ind w:left="162" w:hanging="180"/>
              <w:rPr>
                <w:sz w:val="12"/>
              </w:rPr>
            </w:pPr>
            <w:r w:rsidRPr="003A18E5">
              <w:rPr>
                <w:sz w:val="12"/>
              </w:rPr>
              <w:t>Enhance skills and knowledge in assigned program area(s) and acquire additional skills as needed. (e.g., join a professional society and attend a meeting</w:t>
            </w:r>
            <w:r w:rsidR="00290778">
              <w:rPr>
                <w:sz w:val="12"/>
              </w:rPr>
              <w:t>, complete a short course,</w:t>
            </w:r>
            <w:r w:rsidRPr="003A18E5">
              <w:rPr>
                <w:sz w:val="12"/>
              </w:rPr>
              <w:t xml:space="preserve"> work with mentors).</w:t>
            </w:r>
          </w:p>
          <w:p w14:paraId="54783FFC" w14:textId="77777777" w:rsidR="00D71519" w:rsidRPr="00170794" w:rsidRDefault="00D71519" w:rsidP="00D71519">
            <w:pPr>
              <w:pStyle w:val="ListParagraph"/>
              <w:numPr>
                <w:ilvl w:val="0"/>
                <w:numId w:val="24"/>
              </w:numPr>
              <w:ind w:left="162" w:hanging="180"/>
              <w:rPr>
                <w:sz w:val="12"/>
                <w:szCs w:val="12"/>
              </w:rPr>
            </w:pPr>
            <w:r w:rsidRPr="003A18E5">
              <w:rPr>
                <w:sz w:val="12"/>
              </w:rPr>
              <w:t xml:space="preserve">Build credibility with </w:t>
            </w:r>
            <w:r w:rsidRPr="00170794">
              <w:rPr>
                <w:sz w:val="12"/>
                <w:szCs w:val="12"/>
              </w:rPr>
              <w:t xml:space="preserve">academic colleagues and </w:t>
            </w:r>
            <w:r w:rsidRPr="003A18E5">
              <w:rPr>
                <w:sz w:val="12"/>
              </w:rPr>
              <w:t xml:space="preserve">clientele </w:t>
            </w:r>
            <w:r w:rsidRPr="00170794">
              <w:rPr>
                <w:sz w:val="12"/>
                <w:szCs w:val="12"/>
              </w:rPr>
              <w:t>at regional, statewide, and/or national levels.</w:t>
            </w:r>
          </w:p>
          <w:p w14:paraId="243B8363" w14:textId="71EC56E1" w:rsidR="00D71519" w:rsidRPr="00170794" w:rsidRDefault="00D71519" w:rsidP="00D71519">
            <w:pPr>
              <w:pStyle w:val="ListParagraph"/>
              <w:numPr>
                <w:ilvl w:val="0"/>
                <w:numId w:val="24"/>
              </w:numPr>
              <w:ind w:left="162" w:hanging="180"/>
              <w:rPr>
                <w:sz w:val="12"/>
                <w:szCs w:val="12"/>
              </w:rPr>
            </w:pPr>
            <w:r w:rsidRPr="003A18E5">
              <w:rPr>
                <w:sz w:val="12"/>
              </w:rPr>
              <w:t xml:space="preserve">Develop professional relationships that may produce </w:t>
            </w:r>
            <w:r w:rsidR="00290778">
              <w:rPr>
                <w:sz w:val="12"/>
              </w:rPr>
              <w:t>long-term</w:t>
            </w:r>
            <w:r w:rsidRPr="003A18E5">
              <w:rPr>
                <w:sz w:val="12"/>
              </w:rPr>
              <w:t xml:space="preserve"> and meaningful University contributions</w:t>
            </w:r>
            <w:r w:rsidRPr="00170794">
              <w:rPr>
                <w:sz w:val="12"/>
                <w:szCs w:val="12"/>
              </w:rPr>
              <w:t>.</w:t>
            </w:r>
          </w:p>
        </w:tc>
        <w:tc>
          <w:tcPr>
            <w:tcW w:w="2940" w:type="dxa"/>
            <w:shd w:val="clear" w:color="auto" w:fill="FFFFFF" w:themeFill="background1"/>
            <w:vAlign w:val="center"/>
          </w:tcPr>
          <w:p w14:paraId="1A2C2277" w14:textId="77777777" w:rsidR="00D71519" w:rsidRPr="003A18E5" w:rsidRDefault="00D71519" w:rsidP="00D71519">
            <w:pPr>
              <w:pStyle w:val="ListParagraph"/>
              <w:numPr>
                <w:ilvl w:val="0"/>
                <w:numId w:val="24"/>
              </w:numPr>
              <w:ind w:left="162" w:hanging="180"/>
              <w:rPr>
                <w:sz w:val="12"/>
              </w:rPr>
            </w:pPr>
            <w:r w:rsidRPr="003A18E5">
              <w:rPr>
                <w:sz w:val="12"/>
              </w:rPr>
              <w:t>Demonstrate growth by improving skills and knowledge.</w:t>
            </w:r>
          </w:p>
          <w:p w14:paraId="2A32FD3C" w14:textId="77777777" w:rsidR="00D71519" w:rsidRPr="00170794" w:rsidRDefault="00D71519" w:rsidP="00D71519">
            <w:pPr>
              <w:pStyle w:val="ListParagraph"/>
              <w:numPr>
                <w:ilvl w:val="0"/>
                <w:numId w:val="24"/>
              </w:numPr>
              <w:ind w:left="162" w:hanging="180"/>
              <w:rPr>
                <w:sz w:val="12"/>
                <w:szCs w:val="12"/>
              </w:rPr>
            </w:pPr>
            <w:r w:rsidRPr="003A18E5">
              <w:rPr>
                <w:sz w:val="12"/>
              </w:rPr>
              <w:t>Participate in professional conferences.</w:t>
            </w:r>
          </w:p>
          <w:p w14:paraId="01299DA6"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Be recognized for leadership and expertise at regional, statewide, and/or national levels (e.g., professional societies).</w:t>
            </w:r>
          </w:p>
          <w:p w14:paraId="34919B48" w14:textId="77777777" w:rsidR="00D71519" w:rsidRPr="00170794" w:rsidRDefault="00D71519" w:rsidP="00313DDE">
            <w:pPr>
              <w:ind w:left="-18"/>
              <w:rPr>
                <w:sz w:val="12"/>
                <w:szCs w:val="12"/>
              </w:rPr>
            </w:pPr>
          </w:p>
        </w:tc>
        <w:tc>
          <w:tcPr>
            <w:tcW w:w="2940" w:type="dxa"/>
            <w:shd w:val="clear" w:color="auto" w:fill="FFFFFF" w:themeFill="background1"/>
            <w:vAlign w:val="center"/>
          </w:tcPr>
          <w:p w14:paraId="50FEF8EA" w14:textId="77777777" w:rsidR="00D71519" w:rsidRPr="003A18E5" w:rsidRDefault="00D71519" w:rsidP="00D71519">
            <w:pPr>
              <w:pStyle w:val="ListParagraph"/>
              <w:numPr>
                <w:ilvl w:val="0"/>
                <w:numId w:val="24"/>
              </w:numPr>
              <w:ind w:left="162" w:hanging="180"/>
              <w:rPr>
                <w:sz w:val="12"/>
              </w:rPr>
            </w:pPr>
            <w:r w:rsidRPr="003A18E5">
              <w:rPr>
                <w:sz w:val="12"/>
              </w:rPr>
              <w:t xml:space="preserve">Demonstrate </w:t>
            </w:r>
            <w:r w:rsidRPr="003A18E5">
              <w:rPr>
                <w:sz w:val="12"/>
                <w:szCs w:val="12"/>
              </w:rPr>
              <w:t>continued</w:t>
            </w:r>
            <w:r w:rsidRPr="003A18E5">
              <w:rPr>
                <w:sz w:val="12"/>
              </w:rPr>
              <w:t xml:space="preserve"> professional growth and contributions to the subject area.</w:t>
            </w:r>
          </w:p>
          <w:p w14:paraId="60A01397" w14:textId="143F1184" w:rsidR="00D71519" w:rsidRPr="003A18E5" w:rsidRDefault="00D71519" w:rsidP="00D71519">
            <w:pPr>
              <w:pStyle w:val="ListParagraph"/>
              <w:numPr>
                <w:ilvl w:val="0"/>
                <w:numId w:val="24"/>
              </w:numPr>
              <w:ind w:left="162" w:hanging="180"/>
              <w:rPr>
                <w:sz w:val="12"/>
              </w:rPr>
            </w:pPr>
            <w:r w:rsidRPr="003A18E5">
              <w:rPr>
                <w:sz w:val="12"/>
              </w:rPr>
              <w:t>Demonstrate sustained growth in skills, knowledge</w:t>
            </w:r>
            <w:r w:rsidR="00590658">
              <w:rPr>
                <w:sz w:val="12"/>
              </w:rPr>
              <w:t>,</w:t>
            </w:r>
            <w:r w:rsidRPr="003A18E5">
              <w:rPr>
                <w:sz w:val="12"/>
              </w:rPr>
              <w:t xml:space="preserve"> and leadership.</w:t>
            </w:r>
          </w:p>
          <w:p w14:paraId="781C83A2" w14:textId="77777777" w:rsidR="00D71519" w:rsidRPr="00170794" w:rsidRDefault="00D71519" w:rsidP="00D71519">
            <w:pPr>
              <w:pStyle w:val="ListParagraph"/>
              <w:numPr>
                <w:ilvl w:val="0"/>
                <w:numId w:val="24"/>
              </w:numPr>
              <w:ind w:left="162" w:hanging="180"/>
              <w:rPr>
                <w:sz w:val="12"/>
                <w:szCs w:val="12"/>
              </w:rPr>
            </w:pPr>
            <w:r w:rsidRPr="003A18E5">
              <w:rPr>
                <w:sz w:val="12"/>
              </w:rPr>
              <w:t>Be recognized for leadership and expertise at regional, statewide, national and/or international levels (e.g., professional societies).</w:t>
            </w:r>
          </w:p>
          <w:p w14:paraId="78F2E0C0" w14:textId="77777777" w:rsidR="00D71519" w:rsidRPr="00170794" w:rsidRDefault="00D71519" w:rsidP="00313DDE">
            <w:pPr>
              <w:ind w:left="-18"/>
              <w:rPr>
                <w:sz w:val="12"/>
                <w:szCs w:val="12"/>
              </w:rPr>
            </w:pPr>
          </w:p>
        </w:tc>
      </w:tr>
      <w:tr w:rsidR="00170794" w:rsidRPr="00170794" w14:paraId="417A62D8" w14:textId="77777777" w:rsidTr="00313DDE">
        <w:trPr>
          <w:trHeight w:val="260"/>
        </w:trPr>
        <w:tc>
          <w:tcPr>
            <w:tcW w:w="4315" w:type="dxa"/>
            <w:shd w:val="clear" w:color="auto" w:fill="BFBFBF" w:themeFill="background1" w:themeFillShade="BF"/>
            <w:vAlign w:val="center"/>
          </w:tcPr>
          <w:p w14:paraId="0ED0FFE1" w14:textId="77777777" w:rsidR="00D71519" w:rsidRPr="003A18E5" w:rsidRDefault="00D71519" w:rsidP="00313DDE">
            <w:pPr>
              <w:rPr>
                <w:b/>
                <w:sz w:val="12"/>
              </w:rPr>
            </w:pPr>
            <w:r w:rsidRPr="003A18E5">
              <w:rPr>
                <w:b/>
                <w:sz w:val="12"/>
              </w:rPr>
              <w:t>University and Public Service</w:t>
            </w:r>
          </w:p>
          <w:p w14:paraId="02F512F0" w14:textId="77777777" w:rsidR="00D71519" w:rsidRPr="003A18E5" w:rsidRDefault="00D71519" w:rsidP="00313DDE">
            <w:pPr>
              <w:rPr>
                <w:sz w:val="12"/>
              </w:rPr>
            </w:pPr>
            <w:r w:rsidRPr="003A18E5">
              <w:rPr>
                <w:sz w:val="12"/>
              </w:rPr>
              <w:t>Services to the University, the Division, and CE are an important part of an academic appointee's responsibilities. Significant contributions to the community, state, and/or national affairs will also be considered as evidence for advancement.</w:t>
            </w:r>
          </w:p>
          <w:p w14:paraId="0EE43D82" w14:textId="77777777" w:rsidR="00D71519" w:rsidRPr="003A18E5" w:rsidRDefault="00D71519" w:rsidP="00313DDE">
            <w:pPr>
              <w:rPr>
                <w:sz w:val="12"/>
              </w:rPr>
            </w:pPr>
            <w:r w:rsidRPr="003A18E5">
              <w:rPr>
                <w:sz w:val="12"/>
              </w:rPr>
              <w:t>Activity reported in this category must be related to the subject matter or disciplinary responsibilities as defined in the appointee's position description.</w:t>
            </w:r>
          </w:p>
        </w:tc>
        <w:tc>
          <w:tcPr>
            <w:tcW w:w="2940" w:type="dxa"/>
            <w:shd w:val="clear" w:color="auto" w:fill="FFFFFF" w:themeFill="background1"/>
            <w:vAlign w:val="center"/>
          </w:tcPr>
          <w:p w14:paraId="6518602B" w14:textId="19993AEF" w:rsidR="00D71519" w:rsidRPr="003A18E5" w:rsidRDefault="00D71519" w:rsidP="00D71519">
            <w:pPr>
              <w:pStyle w:val="ListParagraph"/>
              <w:numPr>
                <w:ilvl w:val="0"/>
                <w:numId w:val="24"/>
              </w:numPr>
              <w:ind w:left="162" w:hanging="180"/>
              <w:rPr>
                <w:sz w:val="12"/>
              </w:rPr>
            </w:pPr>
            <w:r w:rsidRPr="003A18E5">
              <w:rPr>
                <w:sz w:val="12"/>
              </w:rPr>
              <w:t xml:space="preserve">Seek opportunities to support and/or represent ANR, the broader </w:t>
            </w:r>
            <w:r w:rsidR="00290778">
              <w:rPr>
                <w:sz w:val="12"/>
              </w:rPr>
              <w:t>UC community</w:t>
            </w:r>
            <w:r w:rsidRPr="003A18E5">
              <w:rPr>
                <w:sz w:val="12"/>
              </w:rPr>
              <w:t>, and other academic entities (e.g., academic search committees, Academic Assembly Council committees, Statewide program advisory committees/councils).</w:t>
            </w:r>
          </w:p>
          <w:p w14:paraId="732E4E73"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Seek opportunities for building capacity within the UCCE system and support other UCCE academics.</w:t>
            </w:r>
          </w:p>
          <w:p w14:paraId="52848325" w14:textId="4B8745F0" w:rsidR="00D71519" w:rsidRPr="00170794" w:rsidRDefault="00D71519" w:rsidP="00D71519">
            <w:pPr>
              <w:pStyle w:val="ListParagraph"/>
              <w:numPr>
                <w:ilvl w:val="0"/>
                <w:numId w:val="24"/>
              </w:numPr>
              <w:ind w:left="162" w:hanging="180"/>
              <w:rPr>
                <w:sz w:val="12"/>
                <w:szCs w:val="12"/>
              </w:rPr>
            </w:pPr>
            <w:r w:rsidRPr="00170794">
              <w:rPr>
                <w:sz w:val="12"/>
                <w:szCs w:val="12"/>
              </w:rPr>
              <w:t>Seek opportunities to serve the public (e.g., serving on committees and boards of directors, industry</w:t>
            </w:r>
            <w:r w:rsidR="00454054">
              <w:rPr>
                <w:sz w:val="12"/>
                <w:szCs w:val="12"/>
              </w:rPr>
              <w:t xml:space="preserve"> or </w:t>
            </w:r>
            <w:r w:rsidRPr="00170794">
              <w:rPr>
                <w:sz w:val="12"/>
                <w:szCs w:val="12"/>
              </w:rPr>
              <w:t>government committees that serve local needs).</w:t>
            </w:r>
          </w:p>
          <w:p w14:paraId="40A7F58A" w14:textId="77777777" w:rsidR="00D71519" w:rsidRPr="00170794" w:rsidRDefault="00D71519" w:rsidP="00313DDE">
            <w:pPr>
              <w:rPr>
                <w:sz w:val="12"/>
                <w:szCs w:val="12"/>
              </w:rPr>
            </w:pPr>
          </w:p>
        </w:tc>
        <w:tc>
          <w:tcPr>
            <w:tcW w:w="2940" w:type="dxa"/>
            <w:shd w:val="clear" w:color="auto" w:fill="FFFFFF" w:themeFill="background1"/>
            <w:vAlign w:val="center"/>
          </w:tcPr>
          <w:p w14:paraId="06837379" w14:textId="00FB3031" w:rsidR="00D71519" w:rsidRPr="00170794" w:rsidRDefault="00D71519" w:rsidP="00D71519">
            <w:pPr>
              <w:pStyle w:val="ListParagraph"/>
              <w:numPr>
                <w:ilvl w:val="0"/>
                <w:numId w:val="24"/>
              </w:numPr>
              <w:ind w:left="162" w:hanging="180"/>
              <w:rPr>
                <w:sz w:val="12"/>
                <w:szCs w:val="12"/>
              </w:rPr>
            </w:pPr>
            <w:r w:rsidRPr="003A18E5">
              <w:rPr>
                <w:sz w:val="12"/>
              </w:rPr>
              <w:t xml:space="preserve">Serve in activities that support and/or represent ANR, the broader </w:t>
            </w:r>
            <w:r w:rsidR="00290778">
              <w:rPr>
                <w:sz w:val="12"/>
              </w:rPr>
              <w:t>UC community</w:t>
            </w:r>
            <w:r w:rsidRPr="003A18E5">
              <w:rPr>
                <w:sz w:val="12"/>
              </w:rPr>
              <w:t>, and other academic entities (e.g., academic search committees, Academic Assembly Council committees, Statewide program advisory committees/councils).</w:t>
            </w:r>
            <w:r w:rsidRPr="00170794">
              <w:rPr>
                <w:sz w:val="12"/>
                <w:szCs w:val="12"/>
              </w:rPr>
              <w:t xml:space="preserve"> </w:t>
            </w:r>
          </w:p>
          <w:p w14:paraId="7BF18F3E"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Build capacity within the UCCE system and support other UCCE academics.</w:t>
            </w:r>
          </w:p>
          <w:p w14:paraId="7D1136C1"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Participate in activities that serve the public (e.g., serving on committees and boards of directors, industry and government-related committees that serve local needs).</w:t>
            </w:r>
          </w:p>
        </w:tc>
        <w:tc>
          <w:tcPr>
            <w:tcW w:w="2940" w:type="dxa"/>
            <w:shd w:val="clear" w:color="auto" w:fill="FFFFFF" w:themeFill="background1"/>
            <w:vAlign w:val="center"/>
          </w:tcPr>
          <w:p w14:paraId="186E866C"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 xml:space="preserve">Show </w:t>
            </w:r>
            <w:r w:rsidRPr="003A18E5">
              <w:rPr>
                <w:sz w:val="12"/>
              </w:rPr>
              <w:t xml:space="preserve">excellence in service </w:t>
            </w:r>
            <w:r w:rsidRPr="00170794">
              <w:rPr>
                <w:sz w:val="12"/>
                <w:szCs w:val="12"/>
              </w:rPr>
              <w:t xml:space="preserve">and leadership to the University and the public </w:t>
            </w:r>
          </w:p>
          <w:p w14:paraId="63279DE5" w14:textId="5312337E" w:rsidR="00D71519" w:rsidRPr="00170794" w:rsidRDefault="00D71519" w:rsidP="00D71519">
            <w:pPr>
              <w:pStyle w:val="ListParagraph"/>
              <w:numPr>
                <w:ilvl w:val="0"/>
                <w:numId w:val="24"/>
              </w:numPr>
              <w:ind w:left="162" w:hanging="180"/>
              <w:rPr>
                <w:sz w:val="12"/>
                <w:szCs w:val="12"/>
              </w:rPr>
            </w:pPr>
            <w:r w:rsidRPr="00170794">
              <w:rPr>
                <w:sz w:val="12"/>
                <w:szCs w:val="12"/>
              </w:rPr>
              <w:t>Serve in activities that provide leadership to further ANR, UC goals</w:t>
            </w:r>
            <w:r w:rsidR="00290778">
              <w:rPr>
                <w:sz w:val="12"/>
                <w:szCs w:val="12"/>
              </w:rPr>
              <w:t>,</w:t>
            </w:r>
            <w:r w:rsidRPr="00170794">
              <w:rPr>
                <w:sz w:val="12"/>
                <w:szCs w:val="12"/>
              </w:rPr>
              <w:t xml:space="preserve"> and objectives (e.g., UC, governmental, and other pertinent academic entities, leadership in workgroup activities).</w:t>
            </w:r>
          </w:p>
          <w:p w14:paraId="01E15108" w14:textId="793D2A75" w:rsidR="00D71519" w:rsidRPr="00170794" w:rsidRDefault="00D71519" w:rsidP="00D71519">
            <w:pPr>
              <w:pStyle w:val="ListParagraph"/>
              <w:numPr>
                <w:ilvl w:val="0"/>
                <w:numId w:val="24"/>
              </w:numPr>
              <w:ind w:left="162" w:hanging="180"/>
              <w:rPr>
                <w:sz w:val="12"/>
                <w:szCs w:val="12"/>
              </w:rPr>
            </w:pPr>
            <w:r w:rsidRPr="00170794">
              <w:rPr>
                <w:sz w:val="12"/>
                <w:szCs w:val="12"/>
              </w:rPr>
              <w:t xml:space="preserve">Building capacity within the UCCE system and </w:t>
            </w:r>
            <w:r w:rsidR="00590658">
              <w:rPr>
                <w:sz w:val="12"/>
                <w:szCs w:val="12"/>
              </w:rPr>
              <w:t>supporting</w:t>
            </w:r>
            <w:r w:rsidRPr="00170794">
              <w:rPr>
                <w:sz w:val="12"/>
                <w:szCs w:val="12"/>
              </w:rPr>
              <w:t xml:space="preserve"> other UCCE academics.</w:t>
            </w:r>
          </w:p>
          <w:p w14:paraId="3BEE5688" w14:textId="77777777" w:rsidR="00D71519" w:rsidRPr="00170794" w:rsidRDefault="00D71519" w:rsidP="00D71519">
            <w:pPr>
              <w:pStyle w:val="ListParagraph"/>
              <w:numPr>
                <w:ilvl w:val="0"/>
                <w:numId w:val="24"/>
              </w:numPr>
              <w:ind w:left="162" w:hanging="180"/>
              <w:rPr>
                <w:sz w:val="12"/>
                <w:szCs w:val="12"/>
              </w:rPr>
            </w:pPr>
            <w:r w:rsidRPr="00170794">
              <w:rPr>
                <w:sz w:val="12"/>
                <w:szCs w:val="12"/>
              </w:rPr>
              <w:t>Serve in activities that provide leadership in UC ANR workgroups, UC ANR Strategic Initiatives, and/or across UC ANR.</w:t>
            </w:r>
          </w:p>
        </w:tc>
      </w:tr>
      <w:tr w:rsidR="00170794" w:rsidRPr="00170794" w14:paraId="608DB239" w14:textId="77777777" w:rsidTr="00313DDE">
        <w:tc>
          <w:tcPr>
            <w:tcW w:w="4315" w:type="dxa"/>
            <w:shd w:val="clear" w:color="auto" w:fill="BFBFBF" w:themeFill="background1" w:themeFillShade="BF"/>
            <w:vAlign w:val="center"/>
          </w:tcPr>
          <w:p w14:paraId="0F2ED53C" w14:textId="2F342905" w:rsidR="00D71519" w:rsidRPr="003A18E5" w:rsidRDefault="00D71519" w:rsidP="00313DDE">
            <w:pPr>
              <w:rPr>
                <w:b/>
                <w:sz w:val="12"/>
              </w:rPr>
            </w:pPr>
            <w:r w:rsidRPr="003A18E5">
              <w:rPr>
                <w:b/>
                <w:sz w:val="12"/>
              </w:rPr>
              <w:t xml:space="preserve">Affirmative Action and </w:t>
            </w:r>
            <w:r w:rsidR="00C04E3C">
              <w:rPr>
                <w:b/>
                <w:sz w:val="12"/>
              </w:rPr>
              <w:t>EDI</w:t>
            </w:r>
          </w:p>
          <w:p w14:paraId="12B70D55" w14:textId="77777777" w:rsidR="00D71519" w:rsidRPr="003A18E5" w:rsidRDefault="00D71519" w:rsidP="00313DDE">
            <w:pPr>
              <w:rPr>
                <w:sz w:val="12"/>
              </w:rPr>
            </w:pPr>
            <w:r w:rsidRPr="003A18E5">
              <w:rPr>
                <w:sz w:val="12"/>
              </w:rPr>
              <w:t>Documentation of Civil Rights Compliance in extension activities is a legal requirement. Outreach/diversity efforts are an integral part of an academic’s responsibilities in both program and personnel areas. Within each rank, a description of expected affirmative action efforts is included. In each criterion, examples are provided to better illustrate performance.</w:t>
            </w:r>
          </w:p>
        </w:tc>
        <w:tc>
          <w:tcPr>
            <w:tcW w:w="2940" w:type="dxa"/>
            <w:vAlign w:val="center"/>
          </w:tcPr>
          <w:p w14:paraId="138721A4" w14:textId="77777777" w:rsidR="00D71519" w:rsidRPr="003A18E5" w:rsidRDefault="00D71519" w:rsidP="00D71519">
            <w:pPr>
              <w:pStyle w:val="ListParagraph"/>
              <w:numPr>
                <w:ilvl w:val="0"/>
                <w:numId w:val="24"/>
              </w:numPr>
              <w:ind w:left="162" w:hanging="180"/>
              <w:rPr>
                <w:sz w:val="12"/>
              </w:rPr>
            </w:pPr>
            <w:r w:rsidRPr="003A18E5">
              <w:rPr>
                <w:sz w:val="12"/>
              </w:rPr>
              <w:t>Demonstrate understanding and dedication to the Division’s Affirmative Action program http://ucanr.edu/affirmaction including identifying and defining clientele (establishing appropriate baselines) and developing methods to serve them.</w:t>
            </w:r>
          </w:p>
          <w:p w14:paraId="4222470D" w14:textId="1805C040" w:rsidR="00D71519" w:rsidRPr="00170794" w:rsidRDefault="00D71519" w:rsidP="00D71519">
            <w:pPr>
              <w:pStyle w:val="ListParagraph"/>
              <w:numPr>
                <w:ilvl w:val="0"/>
                <w:numId w:val="24"/>
              </w:numPr>
              <w:ind w:left="162" w:hanging="180"/>
              <w:rPr>
                <w:sz w:val="12"/>
                <w:szCs w:val="12"/>
              </w:rPr>
            </w:pPr>
            <w:r w:rsidRPr="003A18E5">
              <w:rPr>
                <w:sz w:val="12"/>
              </w:rPr>
              <w:t>Demonstrate contributions and activities that strengthen equity, diversity, and inclusion</w:t>
            </w:r>
            <w:r w:rsidR="00590658">
              <w:rPr>
                <w:sz w:val="12"/>
              </w:rPr>
              <w:t>,</w:t>
            </w:r>
            <w:r w:rsidRPr="003A18E5">
              <w:rPr>
                <w:sz w:val="12"/>
              </w:rPr>
              <w:t xml:space="preserve"> as well as workplace belonging.</w:t>
            </w:r>
          </w:p>
        </w:tc>
        <w:tc>
          <w:tcPr>
            <w:tcW w:w="2940" w:type="dxa"/>
            <w:vAlign w:val="center"/>
          </w:tcPr>
          <w:p w14:paraId="380C9996" w14:textId="77777777" w:rsidR="00D71519" w:rsidRPr="003A18E5" w:rsidRDefault="00D71519" w:rsidP="00D71519">
            <w:pPr>
              <w:pStyle w:val="ListParagraph"/>
              <w:numPr>
                <w:ilvl w:val="0"/>
                <w:numId w:val="24"/>
              </w:numPr>
              <w:ind w:left="162" w:hanging="180"/>
              <w:rPr>
                <w:sz w:val="12"/>
              </w:rPr>
            </w:pPr>
            <w:r w:rsidRPr="003A18E5">
              <w:rPr>
                <w:sz w:val="12"/>
              </w:rPr>
              <w:t>Continue to update clientele baseline data and show evidence of program efforts to reach and serve your defined clientele.</w:t>
            </w:r>
          </w:p>
          <w:p w14:paraId="566CDD7E" w14:textId="2F24434A" w:rsidR="00D71519" w:rsidRPr="00170794" w:rsidRDefault="00D71519" w:rsidP="00D71519">
            <w:pPr>
              <w:pStyle w:val="ListParagraph"/>
              <w:numPr>
                <w:ilvl w:val="0"/>
                <w:numId w:val="24"/>
              </w:numPr>
              <w:ind w:left="162" w:hanging="180"/>
              <w:rPr>
                <w:sz w:val="12"/>
                <w:szCs w:val="12"/>
              </w:rPr>
            </w:pPr>
            <w:r w:rsidRPr="003A18E5">
              <w:rPr>
                <w:sz w:val="12"/>
              </w:rPr>
              <w:t>Demonstrate contributions and activities that strengthen equity, diversity, and inclusion</w:t>
            </w:r>
            <w:r w:rsidR="00590658">
              <w:rPr>
                <w:sz w:val="12"/>
              </w:rPr>
              <w:t>,</w:t>
            </w:r>
            <w:r w:rsidRPr="003A18E5">
              <w:rPr>
                <w:sz w:val="12"/>
              </w:rPr>
              <w:t xml:space="preserve"> as well as workplace belonging.</w:t>
            </w:r>
          </w:p>
        </w:tc>
        <w:tc>
          <w:tcPr>
            <w:tcW w:w="2940" w:type="dxa"/>
            <w:vAlign w:val="center"/>
          </w:tcPr>
          <w:p w14:paraId="297A07FC" w14:textId="77777777" w:rsidR="00D71519" w:rsidRPr="003A18E5" w:rsidRDefault="00D71519" w:rsidP="00D71519">
            <w:pPr>
              <w:pStyle w:val="ListParagraph"/>
              <w:numPr>
                <w:ilvl w:val="0"/>
                <w:numId w:val="24"/>
              </w:numPr>
              <w:ind w:left="162" w:hanging="180"/>
              <w:rPr>
                <w:sz w:val="12"/>
              </w:rPr>
            </w:pPr>
            <w:r w:rsidRPr="003A18E5">
              <w:rPr>
                <w:sz w:val="12"/>
              </w:rPr>
              <w:t>Continue to update clientele baseline data and show evidence of program efforts to reach and serve your defined clientele.</w:t>
            </w:r>
          </w:p>
          <w:p w14:paraId="499126E3" w14:textId="5B67D960" w:rsidR="00D71519" w:rsidRPr="00170794" w:rsidRDefault="00D71519" w:rsidP="00D71519">
            <w:pPr>
              <w:pStyle w:val="ListParagraph"/>
              <w:numPr>
                <w:ilvl w:val="0"/>
                <w:numId w:val="24"/>
              </w:numPr>
              <w:ind w:left="162" w:hanging="180"/>
              <w:rPr>
                <w:sz w:val="12"/>
                <w:szCs w:val="12"/>
              </w:rPr>
            </w:pPr>
            <w:r w:rsidRPr="003A18E5">
              <w:rPr>
                <w:sz w:val="12"/>
              </w:rPr>
              <w:t>Demonstrate contributions and activities that strengthen equity, diversity, and inclusion</w:t>
            </w:r>
            <w:r w:rsidR="00590658">
              <w:rPr>
                <w:sz w:val="12"/>
              </w:rPr>
              <w:t>,</w:t>
            </w:r>
            <w:r w:rsidRPr="003A18E5">
              <w:rPr>
                <w:sz w:val="12"/>
              </w:rPr>
              <w:t xml:space="preserve"> as well as workplace belonging.</w:t>
            </w:r>
          </w:p>
        </w:tc>
      </w:tr>
    </w:tbl>
    <w:p w14:paraId="1F85F367" w14:textId="57BC140C" w:rsidR="009970CC" w:rsidRPr="00636CC0" w:rsidRDefault="009970CC" w:rsidP="00636CC0">
      <w:pPr>
        <w:pStyle w:val="Heading2"/>
      </w:pPr>
      <w:bookmarkStart w:id="286" w:name="_Toc174620416"/>
      <w:r w:rsidRPr="00636CC0">
        <w:lastRenderedPageBreak/>
        <w:t>Specialist in Cooperative Extension (full title VI to above scale)</w:t>
      </w:r>
      <w:bookmarkEnd w:id="286"/>
    </w:p>
    <w:p w14:paraId="7B9E6970" w14:textId="77777777" w:rsidR="009970CC" w:rsidRPr="00170794" w:rsidRDefault="009970CC" w:rsidP="00D71519">
      <w:pPr>
        <w:rPr>
          <w:b/>
          <w:bCs/>
          <w:sz w:val="16"/>
          <w:szCs w:val="16"/>
        </w:rPr>
      </w:pPr>
    </w:p>
    <w:p w14:paraId="00B3D288" w14:textId="7FF70B25" w:rsidR="00D71519" w:rsidRPr="003A18E5" w:rsidRDefault="00D71519" w:rsidP="00D71519">
      <w:pPr>
        <w:rPr>
          <w:sz w:val="20"/>
          <w:szCs w:val="20"/>
        </w:rPr>
      </w:pPr>
      <w:r w:rsidRPr="003A18E5">
        <w:rPr>
          <w:b/>
          <w:bCs/>
          <w:sz w:val="20"/>
          <w:szCs w:val="20"/>
        </w:rPr>
        <w:t xml:space="preserve">Additional Requirements for Full Title, Step VI: </w:t>
      </w:r>
      <w:r w:rsidRPr="003A18E5">
        <w:rPr>
          <w:sz w:val="20"/>
          <w:szCs w:val="20"/>
        </w:rPr>
        <w:t>Advancement to Step VI usually will not occur after less than three years of service at Step V and will be granted on evidence of 1) excellent</w:t>
      </w:r>
      <w:r w:rsidR="007E0A88" w:rsidRPr="003A18E5">
        <w:rPr>
          <w:sz w:val="20"/>
          <w:szCs w:val="20"/>
        </w:rPr>
        <w:t xml:space="preserve"> </w:t>
      </w:r>
      <w:r w:rsidRPr="003A18E5">
        <w:rPr>
          <w:sz w:val="20"/>
          <w:szCs w:val="20"/>
        </w:rPr>
        <w:t>performance in extending knowledge and information, 2) highly distinguished scholarship, especially applied scholarship, and/or creative work, 3) excellence in professional competence and activity, and 4) highly meritorious University and public service. In interpreting these criteria for advancement to Step VI, reviewers should require evidence of excellence and high merit in performance in</w:t>
      </w:r>
      <w:r w:rsidR="007E0A88" w:rsidRPr="003A18E5">
        <w:rPr>
          <w:sz w:val="20"/>
          <w:szCs w:val="20"/>
        </w:rPr>
        <w:t xml:space="preserve"> </w:t>
      </w:r>
      <w:r w:rsidRPr="003A18E5">
        <w:rPr>
          <w:sz w:val="20"/>
          <w:szCs w:val="20"/>
        </w:rPr>
        <w:t xml:space="preserve">extending knowledge and information; in scholarship, especially applied scholarship and/or creative achievement; in professional competence and activity; and in service. In addition, there should be </w:t>
      </w:r>
      <w:r w:rsidR="00463D91">
        <w:rPr>
          <w:sz w:val="20"/>
          <w:szCs w:val="20"/>
        </w:rPr>
        <w:t>a great distinction, recognized nationally or internationally,</w:t>
      </w:r>
      <w:r w:rsidRPr="003A18E5">
        <w:rPr>
          <w:sz w:val="20"/>
          <w:szCs w:val="20"/>
        </w:rPr>
        <w:t xml:space="preserve"> in the performance 1) of extending knowledge and information or 2) in scholarly and creative achievement.</w:t>
      </w:r>
    </w:p>
    <w:p w14:paraId="5D958811" w14:textId="77777777" w:rsidR="00D71519" w:rsidRPr="003A18E5" w:rsidRDefault="00D71519" w:rsidP="00D71519">
      <w:pPr>
        <w:rPr>
          <w:sz w:val="20"/>
          <w:szCs w:val="20"/>
        </w:rPr>
      </w:pPr>
    </w:p>
    <w:p w14:paraId="100817B2" w14:textId="73ABB033" w:rsidR="00D71519" w:rsidRPr="003A18E5" w:rsidRDefault="00D71519" w:rsidP="00D71519">
      <w:pPr>
        <w:rPr>
          <w:sz w:val="20"/>
          <w:szCs w:val="20"/>
        </w:rPr>
      </w:pPr>
      <w:r w:rsidRPr="003A18E5">
        <w:rPr>
          <w:b/>
          <w:bCs/>
          <w:sz w:val="20"/>
          <w:szCs w:val="20"/>
        </w:rPr>
        <w:t>Additional requirements for Full Title, Steps VII, VIII, IX:</w:t>
      </w:r>
      <w:r w:rsidRPr="003A18E5">
        <w:rPr>
          <w:sz w:val="20"/>
          <w:szCs w:val="20"/>
        </w:rPr>
        <w:t xml:space="preserve"> Advancement into these steps usually will not occur without at least three years of service in the previous step. Full title, steps VII, VIII</w:t>
      </w:r>
      <w:r w:rsidR="00D67874">
        <w:rPr>
          <w:sz w:val="20"/>
          <w:szCs w:val="20"/>
        </w:rPr>
        <w:t>, and IX are reserved for persons who have made exceptional contributions to major program areas</w:t>
      </w:r>
      <w:r w:rsidRPr="003A18E5">
        <w:rPr>
          <w:sz w:val="20"/>
          <w:szCs w:val="20"/>
        </w:rPr>
        <w:t xml:space="preserve">, resulting in significant benefits to the people of California and contributing favorably to the prestige of the University of California and Cooperative Extension. Candidates must provide evidence of continuing achievement at the level required for advancement to Step VI.  </w:t>
      </w:r>
    </w:p>
    <w:p w14:paraId="2181CE79" w14:textId="77777777" w:rsidR="00D71519" w:rsidRPr="003A18E5" w:rsidRDefault="00D71519" w:rsidP="00D71519">
      <w:pPr>
        <w:rPr>
          <w:sz w:val="20"/>
          <w:szCs w:val="20"/>
        </w:rPr>
      </w:pPr>
    </w:p>
    <w:p w14:paraId="0BDAC463" w14:textId="77777777" w:rsidR="00D71519" w:rsidRPr="003A18E5" w:rsidRDefault="00D71519" w:rsidP="00D71519">
      <w:pPr>
        <w:rPr>
          <w:sz w:val="20"/>
          <w:szCs w:val="20"/>
        </w:rPr>
      </w:pPr>
      <w:r w:rsidRPr="003A18E5">
        <w:rPr>
          <w:b/>
          <w:bCs/>
          <w:sz w:val="20"/>
          <w:szCs w:val="20"/>
        </w:rPr>
        <w:t>Requirements</w:t>
      </w:r>
      <w:r w:rsidRPr="003A18E5">
        <w:rPr>
          <w:b/>
          <w:sz w:val="20"/>
          <w:szCs w:val="20"/>
        </w:rPr>
        <w:t xml:space="preserve"> for Full Title, above scale</w:t>
      </w:r>
    </w:p>
    <w:p w14:paraId="197ED79F" w14:textId="05CAB432" w:rsidR="00D71519" w:rsidRPr="003A18E5" w:rsidRDefault="00D71519" w:rsidP="003A18E5">
      <w:pPr>
        <w:tabs>
          <w:tab w:val="left" w:pos="3871"/>
        </w:tabs>
        <w:rPr>
          <w:sz w:val="20"/>
          <w:szCs w:val="20"/>
        </w:rPr>
      </w:pPr>
      <w:r w:rsidRPr="003A18E5">
        <w:rPr>
          <w:sz w:val="20"/>
          <w:szCs w:val="20"/>
        </w:rPr>
        <w:t>Except in rare and compelling cases, advancement will not occur after less than four years at Step IX.</w:t>
      </w:r>
      <w:r w:rsidR="007E0A88" w:rsidRPr="003A18E5">
        <w:rPr>
          <w:sz w:val="20"/>
          <w:szCs w:val="20"/>
        </w:rPr>
        <w:t xml:space="preserve"> </w:t>
      </w:r>
      <w:r w:rsidRPr="003A18E5">
        <w:rPr>
          <w:sz w:val="20"/>
          <w:szCs w:val="20"/>
        </w:rPr>
        <w:t xml:space="preserve">Advancement to an above-scale salary is reserved for Specialists of the highest distinction whose performance in the extension of knowledge is excellent and shows work has been internationally recognized and acknowledged. Moreover, </w:t>
      </w:r>
      <w:r w:rsidR="00D67874">
        <w:rPr>
          <w:sz w:val="20"/>
          <w:szCs w:val="20"/>
        </w:rPr>
        <w:t xml:space="preserve">the </w:t>
      </w:r>
      <w:r w:rsidRPr="003A18E5">
        <w:rPr>
          <w:sz w:val="20"/>
          <w:szCs w:val="20"/>
        </w:rPr>
        <w:t>mere length of service and continued good performance at Step IX is not a justification for further salary advancement. There must be demonstration of additional merit and distinction beyond the performance on which advancement to step IX was based.</w:t>
      </w:r>
    </w:p>
    <w:p w14:paraId="1C4F9FA9" w14:textId="77777777" w:rsidR="00141717" w:rsidRPr="003A18E5" w:rsidRDefault="00141717" w:rsidP="00D452C4">
      <w:pPr>
        <w:rPr>
          <w:sz w:val="20"/>
          <w:szCs w:val="20"/>
        </w:rPr>
      </w:pPr>
    </w:p>
    <w:p w14:paraId="226C0C7F" w14:textId="77777777" w:rsidR="00141717" w:rsidRDefault="00141717" w:rsidP="00D452C4"/>
    <w:p w14:paraId="5FF773B2" w14:textId="77777777" w:rsidR="00141717" w:rsidRPr="00CF7DA5" w:rsidRDefault="00141717" w:rsidP="00D452C4"/>
    <w:p w14:paraId="0F3E052C" w14:textId="77777777" w:rsidR="006478C5" w:rsidRDefault="006478C5">
      <w:pPr>
        <w:rPr>
          <w:b/>
          <w:szCs w:val="20"/>
        </w:rPr>
      </w:pPr>
      <w:bookmarkStart w:id="287" w:name="_Toc39672170"/>
      <w:bookmarkStart w:id="288" w:name="_Toc39672254"/>
      <w:bookmarkStart w:id="289" w:name="_Toc47530841"/>
      <w:bookmarkStart w:id="290" w:name="_Toc48204934"/>
      <w:bookmarkStart w:id="291" w:name="_Hlk39670506"/>
      <w:r>
        <w:br w:type="page"/>
      </w:r>
    </w:p>
    <w:p w14:paraId="005DE342" w14:textId="1266DD21" w:rsidR="008E7351" w:rsidRPr="00CF7DA5" w:rsidRDefault="008E7351" w:rsidP="00D452C4">
      <w:pPr>
        <w:pStyle w:val="Heading2"/>
      </w:pPr>
      <w:bookmarkStart w:id="292" w:name="_Toc174620417"/>
      <w:r w:rsidRPr="00CF7DA5">
        <w:lastRenderedPageBreak/>
        <w:t>Academic Administrator</w:t>
      </w:r>
      <w:bookmarkEnd w:id="287"/>
      <w:bookmarkEnd w:id="288"/>
      <w:bookmarkEnd w:id="289"/>
      <w:bookmarkEnd w:id="290"/>
      <w:bookmarkEnd w:id="292"/>
    </w:p>
    <w:tbl>
      <w:tblPr>
        <w:tblStyle w:val="TableGrid"/>
        <w:tblW w:w="0" w:type="auto"/>
        <w:tblLook w:val="04A0" w:firstRow="1" w:lastRow="0" w:firstColumn="1" w:lastColumn="0" w:noHBand="0" w:noVBand="1"/>
      </w:tblPr>
      <w:tblGrid>
        <w:gridCol w:w="3955"/>
        <w:gridCol w:w="8995"/>
      </w:tblGrid>
      <w:tr w:rsidR="00E04DF1" w:rsidRPr="00CF7DA5" w14:paraId="4B9136BF" w14:textId="77777777" w:rsidTr="00867B75">
        <w:tc>
          <w:tcPr>
            <w:tcW w:w="129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BC5D5" w14:textId="08470BC3" w:rsidR="00D16CB9" w:rsidRPr="00CF7DA5" w:rsidRDefault="00E04DF1" w:rsidP="00D452C4">
            <w:pPr>
              <w:rPr>
                <w:sz w:val="16"/>
                <w:szCs w:val="16"/>
              </w:rPr>
            </w:pPr>
            <w:r w:rsidRPr="00CF7DA5">
              <w:rPr>
                <w:sz w:val="16"/>
                <w:szCs w:val="16"/>
              </w:rPr>
              <w:t xml:space="preserve">The Academic Administrator series does not include ranks. Merit advancements occur in steps within the AA I – VII levels. Academics will be appointed to the appropriate AA I – VII level based upon the responsibilities of the position. </w:t>
            </w:r>
            <w:r w:rsidR="007D6861" w:rsidRPr="00CF7DA5">
              <w:rPr>
                <w:sz w:val="16"/>
                <w:szCs w:val="16"/>
              </w:rPr>
              <w:t xml:space="preserve">The academic administrator title is used for a variety of supervisory and leadership </w:t>
            </w:r>
            <w:r w:rsidR="00FA38C3" w:rsidRPr="00CF7DA5">
              <w:rPr>
                <w:sz w:val="16"/>
                <w:szCs w:val="16"/>
              </w:rPr>
              <w:t>positions;</w:t>
            </w:r>
            <w:r w:rsidR="007D6861" w:rsidRPr="00CF7DA5">
              <w:rPr>
                <w:sz w:val="16"/>
                <w:szCs w:val="16"/>
              </w:rPr>
              <w:t xml:space="preserve"> therefore, the position description provides details on expectations and responsibilities (i.e., not every position will be required to meet each of these performance objectives</w:t>
            </w:r>
            <w:r w:rsidR="00FA38C3" w:rsidRPr="00CF7DA5">
              <w:rPr>
                <w:sz w:val="16"/>
                <w:szCs w:val="16"/>
              </w:rPr>
              <w:t xml:space="preserve">). </w:t>
            </w:r>
            <w:r w:rsidR="00D16CB9" w:rsidRPr="00CF7DA5">
              <w:rPr>
                <w:sz w:val="16"/>
                <w:szCs w:val="16"/>
              </w:rPr>
              <w:t xml:space="preserve">Progression in step should show a positive trajectory of impact over one’s ANR career. </w:t>
            </w:r>
          </w:p>
        </w:tc>
      </w:tr>
      <w:tr w:rsidR="00867B75" w:rsidRPr="00CF7DA5" w14:paraId="3B319CA3" w14:textId="741627A6" w:rsidTr="003A18E5">
        <w:tc>
          <w:tcPr>
            <w:tcW w:w="3955" w:type="dxa"/>
            <w:shd w:val="clear" w:color="auto" w:fill="BFBFBF" w:themeFill="background1" w:themeFillShade="BF"/>
            <w:vAlign w:val="center"/>
          </w:tcPr>
          <w:p w14:paraId="201EB2D8" w14:textId="77777777" w:rsidR="00867B75" w:rsidRPr="00CF7DA5" w:rsidRDefault="00867B75" w:rsidP="00D452C4">
            <w:pPr>
              <w:rPr>
                <w:b/>
                <w:bCs/>
                <w:sz w:val="16"/>
                <w:szCs w:val="16"/>
              </w:rPr>
            </w:pPr>
            <w:bookmarkStart w:id="293" w:name="_Hlk39670477"/>
            <w:r w:rsidRPr="00CF7DA5">
              <w:rPr>
                <w:b/>
                <w:bCs/>
                <w:sz w:val="16"/>
                <w:szCs w:val="16"/>
              </w:rPr>
              <w:t>Administrative Performance</w:t>
            </w:r>
          </w:p>
          <w:p w14:paraId="54BFD44C" w14:textId="77777777" w:rsidR="00867B75" w:rsidRPr="00CF7DA5" w:rsidRDefault="00867B75" w:rsidP="00D452C4">
            <w:pPr>
              <w:rPr>
                <w:sz w:val="16"/>
                <w:szCs w:val="16"/>
              </w:rPr>
            </w:pPr>
            <w:r w:rsidRPr="00CF7DA5">
              <w:rPr>
                <w:sz w:val="16"/>
                <w:szCs w:val="16"/>
              </w:rPr>
              <w:t>Duties are largely administrative, but the administration could include participation in overseeing programs involving teaching, research, and academically-based public service.</w:t>
            </w:r>
          </w:p>
          <w:p w14:paraId="5E403A8E" w14:textId="77777777" w:rsidR="00867B75" w:rsidRPr="00CF7DA5" w:rsidRDefault="00867B75" w:rsidP="00D452C4">
            <w:pPr>
              <w:rPr>
                <w:sz w:val="16"/>
                <w:szCs w:val="16"/>
              </w:rPr>
            </w:pPr>
          </w:p>
        </w:tc>
        <w:tc>
          <w:tcPr>
            <w:tcW w:w="8995" w:type="dxa"/>
            <w:vAlign w:val="center"/>
          </w:tcPr>
          <w:p w14:paraId="67C681F4" w14:textId="5B75FD41" w:rsidR="00CF23C0" w:rsidRPr="00CF7DA5" w:rsidRDefault="00CF23C0" w:rsidP="00FB4639">
            <w:pPr>
              <w:pStyle w:val="ListParagraph"/>
              <w:numPr>
                <w:ilvl w:val="0"/>
                <w:numId w:val="26"/>
              </w:numPr>
              <w:ind w:left="158" w:hanging="180"/>
              <w:rPr>
                <w:sz w:val="16"/>
                <w:szCs w:val="16"/>
              </w:rPr>
            </w:pPr>
            <w:r w:rsidRPr="00CF7DA5">
              <w:rPr>
                <w:i/>
                <w:iCs/>
                <w:sz w:val="16"/>
                <w:szCs w:val="16"/>
              </w:rPr>
              <w:t>Administration of Program</w:t>
            </w:r>
            <w:r w:rsidRPr="00CF7DA5">
              <w:rPr>
                <w:sz w:val="16"/>
                <w:szCs w:val="16"/>
              </w:rPr>
              <w:t xml:space="preserve">: Provide leadership to an academic and staff team to (a) ensure clientele needs are assessed; (b) priority program goals are developed; (c) programs are implemented; and (d) outcomes and impacts are measured and communicated. Over time, strengthen and expand the delivery of </w:t>
            </w:r>
            <w:r w:rsidR="009A30E7" w:rsidRPr="00CF7DA5">
              <w:rPr>
                <w:sz w:val="16"/>
                <w:szCs w:val="16"/>
              </w:rPr>
              <w:t xml:space="preserve">ANR </w:t>
            </w:r>
            <w:r w:rsidRPr="00CF7DA5">
              <w:rPr>
                <w:sz w:val="16"/>
                <w:szCs w:val="16"/>
              </w:rPr>
              <w:t>programs.</w:t>
            </w:r>
          </w:p>
          <w:p w14:paraId="19DFF70A" w14:textId="0A6984BF" w:rsidR="00931DF6" w:rsidRPr="00CF7DA5" w:rsidRDefault="00593784" w:rsidP="00FB4639">
            <w:pPr>
              <w:pStyle w:val="ListParagraph"/>
              <w:numPr>
                <w:ilvl w:val="0"/>
                <w:numId w:val="26"/>
              </w:numPr>
              <w:ind w:left="158" w:hanging="180"/>
              <w:rPr>
                <w:sz w:val="16"/>
                <w:szCs w:val="16"/>
              </w:rPr>
            </w:pPr>
            <w:r w:rsidRPr="00CF7DA5">
              <w:rPr>
                <w:i/>
                <w:iCs/>
                <w:sz w:val="16"/>
                <w:szCs w:val="16"/>
              </w:rPr>
              <w:t>Leadership</w:t>
            </w:r>
            <w:r w:rsidRPr="00CF7DA5">
              <w:rPr>
                <w:sz w:val="16"/>
                <w:szCs w:val="16"/>
              </w:rPr>
              <w:t xml:space="preserve">: </w:t>
            </w:r>
            <w:r w:rsidR="00330DE5" w:rsidRPr="00CF7DA5">
              <w:rPr>
                <w:sz w:val="16"/>
                <w:szCs w:val="16"/>
              </w:rPr>
              <w:t>Demonstrated ability to share a</w:t>
            </w:r>
            <w:r w:rsidRPr="00CF7DA5">
              <w:rPr>
                <w:sz w:val="16"/>
                <w:szCs w:val="16"/>
              </w:rPr>
              <w:t xml:space="preserve"> vision, inspire, and motivate others</w:t>
            </w:r>
            <w:r w:rsidR="00217E75" w:rsidRPr="00CF7DA5">
              <w:rPr>
                <w:sz w:val="16"/>
                <w:szCs w:val="16"/>
              </w:rPr>
              <w:t>; ability to encourage and openly explore new ideas and innovative changes and foster positive</w:t>
            </w:r>
            <w:r w:rsidR="00FE1A53" w:rsidRPr="00CF7DA5">
              <w:rPr>
                <w:sz w:val="16"/>
                <w:szCs w:val="16"/>
              </w:rPr>
              <w:t xml:space="preserve"> transformations</w:t>
            </w:r>
            <w:r w:rsidR="00217E75" w:rsidRPr="00CF7DA5">
              <w:rPr>
                <w:sz w:val="16"/>
                <w:szCs w:val="16"/>
              </w:rPr>
              <w:t>.</w:t>
            </w:r>
            <w:r w:rsidR="00931DF6" w:rsidRPr="00CF7DA5">
              <w:rPr>
                <w:sz w:val="16"/>
                <w:szCs w:val="16"/>
              </w:rPr>
              <w:t xml:space="preserve"> </w:t>
            </w:r>
            <w:r w:rsidR="00267EEE" w:rsidRPr="00CF7DA5">
              <w:rPr>
                <w:sz w:val="16"/>
                <w:szCs w:val="16"/>
              </w:rPr>
              <w:t xml:space="preserve">Provide evidence of ongoing support to researchers and educators in conducting quality research and extension programs. </w:t>
            </w:r>
            <w:r w:rsidR="00931DF6" w:rsidRPr="00CF7DA5">
              <w:rPr>
                <w:sz w:val="16"/>
                <w:szCs w:val="16"/>
              </w:rPr>
              <w:t xml:space="preserve">Demonstrate effective management </w:t>
            </w:r>
            <w:r w:rsidR="007236F7">
              <w:rPr>
                <w:sz w:val="16"/>
                <w:szCs w:val="16"/>
              </w:rPr>
              <w:t xml:space="preserve">of </w:t>
            </w:r>
            <w:r w:rsidR="00931DF6" w:rsidRPr="00CF7DA5">
              <w:rPr>
                <w:sz w:val="16"/>
                <w:szCs w:val="16"/>
              </w:rPr>
              <w:t>personnel, including oversight, annual evaluations, merits</w:t>
            </w:r>
            <w:r w:rsidR="007236F7">
              <w:rPr>
                <w:sz w:val="16"/>
                <w:szCs w:val="16"/>
              </w:rPr>
              <w:t>,</w:t>
            </w:r>
            <w:r w:rsidR="00931DF6" w:rsidRPr="00CF7DA5">
              <w:rPr>
                <w:sz w:val="16"/>
                <w:szCs w:val="16"/>
              </w:rPr>
              <w:t xml:space="preserve"> and promotions; and show investment in improving staff expertise and support professional development.</w:t>
            </w:r>
          </w:p>
          <w:p w14:paraId="410BDB9A" w14:textId="49C833B6" w:rsidR="00593784" w:rsidRPr="00CF7DA5" w:rsidRDefault="00593784" w:rsidP="00FB4639">
            <w:pPr>
              <w:pStyle w:val="ListParagraph"/>
              <w:numPr>
                <w:ilvl w:val="0"/>
                <w:numId w:val="26"/>
              </w:numPr>
              <w:ind w:left="158" w:hanging="180"/>
              <w:rPr>
                <w:sz w:val="16"/>
                <w:szCs w:val="16"/>
              </w:rPr>
            </w:pPr>
            <w:r w:rsidRPr="00CF7DA5">
              <w:rPr>
                <w:i/>
                <w:iCs/>
                <w:sz w:val="16"/>
                <w:szCs w:val="16"/>
              </w:rPr>
              <w:t>Budget</w:t>
            </w:r>
            <w:r w:rsidRPr="00CF7DA5">
              <w:rPr>
                <w:sz w:val="16"/>
                <w:szCs w:val="16"/>
              </w:rPr>
              <w:t xml:space="preserve">: </w:t>
            </w:r>
            <w:r w:rsidR="00D04DD3" w:rsidRPr="00CF7DA5">
              <w:rPr>
                <w:sz w:val="16"/>
                <w:szCs w:val="16"/>
              </w:rPr>
              <w:t>Clearly demonstrate evidence of succe</w:t>
            </w:r>
            <w:r w:rsidRPr="00CF7DA5">
              <w:rPr>
                <w:sz w:val="16"/>
                <w:szCs w:val="16"/>
              </w:rPr>
              <w:t>ssfully secur</w:t>
            </w:r>
            <w:r w:rsidR="00D04DD3" w:rsidRPr="00CF7DA5">
              <w:rPr>
                <w:sz w:val="16"/>
                <w:szCs w:val="16"/>
              </w:rPr>
              <w:t>ing</w:t>
            </w:r>
            <w:r w:rsidRPr="00CF7DA5">
              <w:rPr>
                <w:sz w:val="16"/>
                <w:szCs w:val="16"/>
              </w:rPr>
              <w:t xml:space="preserve"> resources</w:t>
            </w:r>
            <w:r w:rsidR="0053055D" w:rsidRPr="00CF7DA5">
              <w:rPr>
                <w:sz w:val="16"/>
                <w:szCs w:val="16"/>
              </w:rPr>
              <w:t xml:space="preserve">, </w:t>
            </w:r>
            <w:r w:rsidRPr="00CF7DA5">
              <w:rPr>
                <w:sz w:val="16"/>
                <w:szCs w:val="16"/>
              </w:rPr>
              <w:t>effectively allocat</w:t>
            </w:r>
            <w:r w:rsidR="00D04DD3" w:rsidRPr="00CF7DA5">
              <w:rPr>
                <w:sz w:val="16"/>
                <w:szCs w:val="16"/>
              </w:rPr>
              <w:t>ing</w:t>
            </w:r>
            <w:r w:rsidRPr="00CF7DA5">
              <w:rPr>
                <w:sz w:val="16"/>
                <w:szCs w:val="16"/>
              </w:rPr>
              <w:t xml:space="preserve"> resources</w:t>
            </w:r>
            <w:r w:rsidR="0053055D" w:rsidRPr="00CF7DA5">
              <w:rPr>
                <w:sz w:val="16"/>
                <w:szCs w:val="16"/>
              </w:rPr>
              <w:t xml:space="preserve">, </w:t>
            </w:r>
            <w:r w:rsidRPr="00CF7DA5">
              <w:rPr>
                <w:sz w:val="16"/>
                <w:szCs w:val="16"/>
              </w:rPr>
              <w:t>monitor</w:t>
            </w:r>
            <w:r w:rsidR="00D04DD3" w:rsidRPr="00CF7DA5">
              <w:rPr>
                <w:sz w:val="16"/>
                <w:szCs w:val="16"/>
              </w:rPr>
              <w:t>ing</w:t>
            </w:r>
            <w:r w:rsidRPr="00CF7DA5">
              <w:rPr>
                <w:sz w:val="16"/>
                <w:szCs w:val="16"/>
              </w:rPr>
              <w:t xml:space="preserve"> the use of resources</w:t>
            </w:r>
            <w:r w:rsidR="00D04DD3" w:rsidRPr="00CF7DA5">
              <w:rPr>
                <w:sz w:val="16"/>
                <w:szCs w:val="16"/>
              </w:rPr>
              <w:t xml:space="preserve">, and reporting to </w:t>
            </w:r>
            <w:r w:rsidR="007D6861" w:rsidRPr="00CF7DA5">
              <w:rPr>
                <w:sz w:val="16"/>
                <w:szCs w:val="16"/>
              </w:rPr>
              <w:t>funding agencies</w:t>
            </w:r>
            <w:r w:rsidR="00D04DD3" w:rsidRPr="00CF7DA5">
              <w:rPr>
                <w:sz w:val="16"/>
                <w:szCs w:val="16"/>
              </w:rPr>
              <w:t xml:space="preserve">. </w:t>
            </w:r>
          </w:p>
          <w:p w14:paraId="61133658" w14:textId="7A5C2D05" w:rsidR="00593784" w:rsidRPr="00CF7DA5" w:rsidRDefault="00D04DD3" w:rsidP="00FB4639">
            <w:pPr>
              <w:pStyle w:val="ListParagraph"/>
              <w:numPr>
                <w:ilvl w:val="0"/>
                <w:numId w:val="26"/>
              </w:numPr>
              <w:ind w:left="158" w:hanging="180"/>
              <w:rPr>
                <w:sz w:val="16"/>
                <w:szCs w:val="16"/>
              </w:rPr>
            </w:pPr>
            <w:r w:rsidRPr="00CF7DA5">
              <w:rPr>
                <w:i/>
                <w:iCs/>
                <w:sz w:val="16"/>
                <w:szCs w:val="16"/>
              </w:rPr>
              <w:t>Partnerships and</w:t>
            </w:r>
            <w:r w:rsidR="00593784" w:rsidRPr="00CF7DA5">
              <w:rPr>
                <w:i/>
                <w:iCs/>
                <w:sz w:val="16"/>
                <w:szCs w:val="16"/>
              </w:rPr>
              <w:t xml:space="preserve"> Relationships</w:t>
            </w:r>
            <w:r w:rsidR="00593784" w:rsidRPr="00CF7DA5">
              <w:rPr>
                <w:sz w:val="16"/>
                <w:szCs w:val="16"/>
              </w:rPr>
              <w:t xml:space="preserve">: </w:t>
            </w:r>
            <w:r w:rsidRPr="00CF7DA5">
              <w:rPr>
                <w:sz w:val="16"/>
                <w:szCs w:val="16"/>
              </w:rPr>
              <w:t xml:space="preserve">Provide evidence for </w:t>
            </w:r>
            <w:r w:rsidR="00593784" w:rsidRPr="00CF7DA5">
              <w:rPr>
                <w:sz w:val="16"/>
                <w:szCs w:val="16"/>
              </w:rPr>
              <w:t>cultivat</w:t>
            </w:r>
            <w:r w:rsidRPr="00CF7DA5">
              <w:rPr>
                <w:sz w:val="16"/>
                <w:szCs w:val="16"/>
              </w:rPr>
              <w:t>ing</w:t>
            </w:r>
            <w:r w:rsidR="00CF23C0" w:rsidRPr="00CF7DA5">
              <w:rPr>
                <w:sz w:val="16"/>
                <w:szCs w:val="16"/>
              </w:rPr>
              <w:t>, maintaining, and nurturing</w:t>
            </w:r>
            <w:r w:rsidRPr="00CF7DA5">
              <w:rPr>
                <w:sz w:val="16"/>
                <w:szCs w:val="16"/>
              </w:rPr>
              <w:t xml:space="preserve"> internal UC, </w:t>
            </w:r>
            <w:r w:rsidR="00593784" w:rsidRPr="00CF7DA5">
              <w:rPr>
                <w:sz w:val="16"/>
                <w:szCs w:val="16"/>
              </w:rPr>
              <w:t>political</w:t>
            </w:r>
            <w:r w:rsidRPr="00CF7DA5">
              <w:rPr>
                <w:sz w:val="16"/>
                <w:szCs w:val="16"/>
              </w:rPr>
              <w:t>,</w:t>
            </w:r>
            <w:r w:rsidR="00593784" w:rsidRPr="00CF7DA5">
              <w:rPr>
                <w:sz w:val="16"/>
                <w:szCs w:val="16"/>
              </w:rPr>
              <w:t xml:space="preserve"> and industry </w:t>
            </w:r>
            <w:r w:rsidR="00CF23C0" w:rsidRPr="00CF7DA5">
              <w:rPr>
                <w:sz w:val="16"/>
                <w:szCs w:val="16"/>
              </w:rPr>
              <w:t>relationships.</w:t>
            </w:r>
            <w:r w:rsidR="00E70CA9" w:rsidRPr="00CF7DA5">
              <w:rPr>
                <w:sz w:val="16"/>
                <w:szCs w:val="16"/>
              </w:rPr>
              <w:t xml:space="preserve"> </w:t>
            </w:r>
          </w:p>
        </w:tc>
      </w:tr>
      <w:bookmarkEnd w:id="291"/>
      <w:bookmarkEnd w:id="293"/>
      <w:tr w:rsidR="00867B75" w:rsidRPr="00CF7DA5" w14:paraId="0F0F9095" w14:textId="77777777" w:rsidTr="003A18E5">
        <w:tc>
          <w:tcPr>
            <w:tcW w:w="3955" w:type="dxa"/>
            <w:shd w:val="clear" w:color="auto" w:fill="BFBFBF" w:themeFill="background1" w:themeFillShade="BF"/>
            <w:vAlign w:val="center"/>
          </w:tcPr>
          <w:p w14:paraId="7952F513" w14:textId="4E1BACBD" w:rsidR="00867B75" w:rsidRPr="00CF7DA5" w:rsidRDefault="00867B75" w:rsidP="00D452C4">
            <w:pPr>
              <w:rPr>
                <w:b/>
                <w:bCs/>
                <w:sz w:val="16"/>
                <w:szCs w:val="16"/>
              </w:rPr>
            </w:pPr>
            <w:r w:rsidRPr="00CF7DA5">
              <w:rPr>
                <w:b/>
                <w:bCs/>
                <w:sz w:val="16"/>
                <w:szCs w:val="16"/>
              </w:rPr>
              <w:t xml:space="preserve">Extending Knowledge and Information/ Applied Research and Creative Activity </w:t>
            </w:r>
            <w:r w:rsidRPr="00BC5A34">
              <w:rPr>
                <w:b/>
                <w:sz w:val="16"/>
              </w:rPr>
              <w:t xml:space="preserve">*If included in position </w:t>
            </w:r>
            <w:r w:rsidR="003B222D" w:rsidRPr="00BC5A34">
              <w:rPr>
                <w:b/>
                <w:sz w:val="16"/>
              </w:rPr>
              <w:t>description.</w:t>
            </w:r>
          </w:p>
          <w:p w14:paraId="5848404B" w14:textId="00BD13E4" w:rsidR="00867B75" w:rsidRPr="00CF7DA5" w:rsidRDefault="00867B75" w:rsidP="00D452C4">
            <w:pPr>
              <w:rPr>
                <w:sz w:val="16"/>
                <w:szCs w:val="16"/>
              </w:rPr>
            </w:pPr>
            <w:r w:rsidRPr="00CF7DA5">
              <w:rPr>
                <w:sz w:val="16"/>
                <w:szCs w:val="16"/>
              </w:rPr>
              <w:t>Performance in Extending Knowledge and Information: An effective extension program results in new knowledge or understanding, changed attitudes, new skills</w:t>
            </w:r>
            <w:r w:rsidR="007236F7">
              <w:rPr>
                <w:sz w:val="16"/>
                <w:szCs w:val="16"/>
              </w:rPr>
              <w:t>,</w:t>
            </w:r>
            <w:r w:rsidRPr="00CF7DA5">
              <w:rPr>
                <w:sz w:val="16"/>
                <w:szCs w:val="16"/>
              </w:rPr>
              <w:t xml:space="preserve"> or practices.</w:t>
            </w:r>
            <w:r w:rsidR="00E24A8B" w:rsidRPr="00CF7DA5">
              <w:rPr>
                <w:sz w:val="16"/>
                <w:szCs w:val="16"/>
              </w:rPr>
              <w:t xml:space="preserve"> </w:t>
            </w:r>
            <w:r w:rsidRPr="00CF7DA5">
              <w:rPr>
                <w:sz w:val="16"/>
                <w:szCs w:val="16"/>
              </w:rPr>
              <w:t>Performance in Applied Research and Creative Activity: (a) An effective research program is characterized by quality and quantity research effort, validation of results and quality and quantity of research publications and/or reports. (b) An effective program is characterized by the creative adaptation of scientific knowledge or research information to solve specific problems.</w:t>
            </w:r>
          </w:p>
        </w:tc>
        <w:tc>
          <w:tcPr>
            <w:tcW w:w="8995" w:type="dxa"/>
            <w:vAlign w:val="center"/>
          </w:tcPr>
          <w:p w14:paraId="66D75FDA" w14:textId="287E2A94" w:rsidR="00867B75" w:rsidRPr="00CF7DA5" w:rsidRDefault="00867B75" w:rsidP="00FB4639">
            <w:pPr>
              <w:pStyle w:val="ListParagraph"/>
              <w:numPr>
                <w:ilvl w:val="0"/>
                <w:numId w:val="26"/>
              </w:numPr>
              <w:ind w:left="158" w:hanging="180"/>
              <w:rPr>
                <w:sz w:val="16"/>
                <w:szCs w:val="16"/>
              </w:rPr>
            </w:pPr>
            <w:r w:rsidRPr="00CF7DA5">
              <w:rPr>
                <w:sz w:val="16"/>
                <w:szCs w:val="16"/>
              </w:rPr>
              <w:t xml:space="preserve">Demonstrate </w:t>
            </w:r>
            <w:r w:rsidR="000D40A2" w:rsidRPr="00CF7DA5">
              <w:rPr>
                <w:sz w:val="16"/>
                <w:szCs w:val="16"/>
              </w:rPr>
              <w:t xml:space="preserve">the </w:t>
            </w:r>
            <w:r w:rsidRPr="00CF7DA5">
              <w:rPr>
                <w:sz w:val="16"/>
                <w:szCs w:val="16"/>
              </w:rPr>
              <w:t>ability to assess program needs and priorities.</w:t>
            </w:r>
          </w:p>
          <w:p w14:paraId="6F850988" w14:textId="6AF1FD46" w:rsidR="00867B75" w:rsidRPr="00CF7DA5" w:rsidRDefault="00867B75" w:rsidP="00FB4639">
            <w:pPr>
              <w:pStyle w:val="ListParagraph"/>
              <w:numPr>
                <w:ilvl w:val="0"/>
                <w:numId w:val="26"/>
              </w:numPr>
              <w:ind w:left="158" w:hanging="180"/>
              <w:rPr>
                <w:sz w:val="16"/>
                <w:szCs w:val="16"/>
              </w:rPr>
            </w:pPr>
            <w:r w:rsidRPr="00CF7DA5">
              <w:rPr>
                <w:sz w:val="16"/>
                <w:szCs w:val="16"/>
              </w:rPr>
              <w:t>Evaluate and/or develop appropriate, innovative methodologies that enhance clientele’s knowledge in the program area to the extent possible.</w:t>
            </w:r>
          </w:p>
          <w:p w14:paraId="5DCB905A" w14:textId="608E661B" w:rsidR="00867B75" w:rsidRPr="00CF7DA5" w:rsidRDefault="00867B75" w:rsidP="00FB4639">
            <w:pPr>
              <w:pStyle w:val="ListParagraph"/>
              <w:numPr>
                <w:ilvl w:val="0"/>
                <w:numId w:val="26"/>
              </w:numPr>
              <w:ind w:left="158" w:hanging="180"/>
              <w:rPr>
                <w:sz w:val="16"/>
                <w:szCs w:val="16"/>
              </w:rPr>
            </w:pPr>
            <w:r w:rsidRPr="00CF7DA5">
              <w:rPr>
                <w:sz w:val="16"/>
                <w:szCs w:val="16"/>
              </w:rPr>
              <w:t xml:space="preserve">Develop </w:t>
            </w:r>
            <w:r w:rsidR="000D40A2" w:rsidRPr="00CF7DA5">
              <w:rPr>
                <w:sz w:val="16"/>
                <w:szCs w:val="16"/>
              </w:rPr>
              <w:t xml:space="preserve">a </w:t>
            </w:r>
            <w:r w:rsidRPr="00CF7DA5">
              <w:rPr>
                <w:sz w:val="16"/>
                <w:szCs w:val="16"/>
              </w:rPr>
              <w:t>foundation of high</w:t>
            </w:r>
            <w:r w:rsidR="000D40A2" w:rsidRPr="00CF7DA5">
              <w:rPr>
                <w:sz w:val="16"/>
                <w:szCs w:val="16"/>
              </w:rPr>
              <w:t>-</w:t>
            </w:r>
            <w:r w:rsidRPr="00CF7DA5">
              <w:rPr>
                <w:sz w:val="16"/>
                <w:szCs w:val="16"/>
              </w:rPr>
              <w:t>quality educational programs (e.g.</w:t>
            </w:r>
            <w:r w:rsidR="007236F7">
              <w:rPr>
                <w:sz w:val="16"/>
                <w:szCs w:val="16"/>
              </w:rPr>
              <w:t>,</w:t>
            </w:r>
            <w:r w:rsidRPr="00CF7DA5">
              <w:rPr>
                <w:sz w:val="16"/>
                <w:szCs w:val="16"/>
              </w:rPr>
              <w:t xml:space="preserve"> plan and deliver workshops, seminars, field days for clientele; or collaborate in delivering workshops).</w:t>
            </w:r>
          </w:p>
          <w:p w14:paraId="656DC6E7" w14:textId="4BC3F2AE" w:rsidR="00867B75" w:rsidRPr="00CF7DA5" w:rsidRDefault="00867B75" w:rsidP="00FB4639">
            <w:pPr>
              <w:pStyle w:val="ListParagraph"/>
              <w:numPr>
                <w:ilvl w:val="0"/>
                <w:numId w:val="26"/>
              </w:numPr>
              <w:ind w:left="158" w:hanging="180"/>
              <w:rPr>
                <w:sz w:val="16"/>
                <w:szCs w:val="16"/>
              </w:rPr>
            </w:pPr>
            <w:r w:rsidRPr="00CF7DA5">
              <w:rPr>
                <w:sz w:val="16"/>
                <w:szCs w:val="16"/>
              </w:rPr>
              <w:t xml:space="preserve">Develop research and/or creative activity in a collaborative and team-oriented atmosphere. Work with other UC </w:t>
            </w:r>
            <w:r w:rsidR="0018017B">
              <w:rPr>
                <w:sz w:val="16"/>
                <w:szCs w:val="16"/>
              </w:rPr>
              <w:t>a</w:t>
            </w:r>
            <w:r w:rsidRPr="00CF7DA5">
              <w:rPr>
                <w:sz w:val="16"/>
                <w:szCs w:val="16"/>
              </w:rPr>
              <w:t>cademic colleagues to develop (write or edit) relevant publications for local clientele and related industries as appropriate (e.g., newsletter for growers/clientele; news articles, web page for the program, or other innovative methodologies).</w:t>
            </w:r>
          </w:p>
        </w:tc>
      </w:tr>
      <w:tr w:rsidR="00867B75" w:rsidRPr="00CF7DA5" w14:paraId="6D2DB093" w14:textId="77777777" w:rsidTr="003A18E5">
        <w:tc>
          <w:tcPr>
            <w:tcW w:w="3955" w:type="dxa"/>
            <w:shd w:val="clear" w:color="auto" w:fill="BFBFBF" w:themeFill="background1" w:themeFillShade="BF"/>
            <w:vAlign w:val="center"/>
          </w:tcPr>
          <w:p w14:paraId="632A6DDB" w14:textId="77777777" w:rsidR="00867B75" w:rsidRPr="00CF7DA5" w:rsidRDefault="00867B75" w:rsidP="00D452C4">
            <w:pPr>
              <w:rPr>
                <w:b/>
                <w:bCs/>
                <w:sz w:val="16"/>
                <w:szCs w:val="16"/>
              </w:rPr>
            </w:pPr>
            <w:r w:rsidRPr="00CF7DA5">
              <w:rPr>
                <w:b/>
                <w:bCs/>
                <w:sz w:val="16"/>
                <w:szCs w:val="16"/>
              </w:rPr>
              <w:t>Professional Competence and Activity</w:t>
            </w:r>
          </w:p>
          <w:p w14:paraId="6DC56091" w14:textId="76D92A3B" w:rsidR="00867B75" w:rsidRPr="00CF7DA5" w:rsidRDefault="00867B75" w:rsidP="00D452C4">
            <w:pPr>
              <w:rPr>
                <w:sz w:val="16"/>
                <w:szCs w:val="16"/>
              </w:rPr>
            </w:pPr>
            <w:r w:rsidRPr="00CF7DA5">
              <w:rPr>
                <w:sz w:val="16"/>
                <w:szCs w:val="16"/>
              </w:rPr>
              <w:t>Competence in the subject matter appropriate to the discipline is fundamental to individual success and to the success and progress of UC ANR.</w:t>
            </w:r>
          </w:p>
        </w:tc>
        <w:tc>
          <w:tcPr>
            <w:tcW w:w="8995" w:type="dxa"/>
            <w:vAlign w:val="center"/>
          </w:tcPr>
          <w:p w14:paraId="48169E1A" w14:textId="540151F1" w:rsidR="00867B75" w:rsidRPr="00CF7DA5" w:rsidRDefault="00867B75" w:rsidP="00FB4639">
            <w:pPr>
              <w:pStyle w:val="ListParagraph"/>
              <w:numPr>
                <w:ilvl w:val="0"/>
                <w:numId w:val="26"/>
              </w:numPr>
              <w:ind w:left="158" w:hanging="180"/>
              <w:rPr>
                <w:sz w:val="16"/>
                <w:szCs w:val="16"/>
              </w:rPr>
            </w:pPr>
            <w:r w:rsidRPr="00CF7DA5">
              <w:rPr>
                <w:sz w:val="16"/>
                <w:szCs w:val="16"/>
              </w:rPr>
              <w:t>Enhance skills and knowledge in assigned program area(s) and acquire additional skills as needed. (e.g., join a professional society and attend a meeting; complete a short</w:t>
            </w:r>
            <w:r w:rsidR="00AF2C9B">
              <w:rPr>
                <w:sz w:val="16"/>
                <w:szCs w:val="16"/>
              </w:rPr>
              <w:t xml:space="preserve"> </w:t>
            </w:r>
            <w:r w:rsidRPr="00CF7DA5">
              <w:rPr>
                <w:sz w:val="16"/>
                <w:szCs w:val="16"/>
              </w:rPr>
              <w:t>course; work with mentors).</w:t>
            </w:r>
          </w:p>
          <w:p w14:paraId="26BC1600" w14:textId="77777777" w:rsidR="00867B75" w:rsidRPr="00CF7DA5" w:rsidRDefault="00867B75" w:rsidP="00FB4639">
            <w:pPr>
              <w:pStyle w:val="ListParagraph"/>
              <w:numPr>
                <w:ilvl w:val="0"/>
                <w:numId w:val="26"/>
              </w:numPr>
              <w:ind w:left="158" w:hanging="180"/>
              <w:rPr>
                <w:sz w:val="16"/>
                <w:szCs w:val="16"/>
              </w:rPr>
            </w:pPr>
            <w:r w:rsidRPr="00CF7DA5">
              <w:rPr>
                <w:sz w:val="16"/>
                <w:szCs w:val="16"/>
              </w:rPr>
              <w:t>Build credibility with clientele. Seek opportunities to attend and participate in clientele/industry/community sponsored functions and establish clientele network.</w:t>
            </w:r>
          </w:p>
          <w:p w14:paraId="18A4CD94" w14:textId="1FDD858D" w:rsidR="00867B75" w:rsidRPr="00CF7DA5" w:rsidRDefault="00867B75" w:rsidP="00FB4639">
            <w:pPr>
              <w:pStyle w:val="ListParagraph"/>
              <w:numPr>
                <w:ilvl w:val="0"/>
                <w:numId w:val="26"/>
              </w:numPr>
              <w:ind w:left="158" w:hanging="180"/>
              <w:rPr>
                <w:sz w:val="16"/>
                <w:szCs w:val="16"/>
              </w:rPr>
            </w:pPr>
            <w:r w:rsidRPr="00CF7DA5">
              <w:rPr>
                <w:sz w:val="16"/>
                <w:szCs w:val="16"/>
              </w:rPr>
              <w:t xml:space="preserve">Develop professional relationships that may produce </w:t>
            </w:r>
            <w:r w:rsidR="00AF2C9B">
              <w:rPr>
                <w:sz w:val="16"/>
                <w:szCs w:val="16"/>
              </w:rPr>
              <w:t>long-term</w:t>
            </w:r>
            <w:r w:rsidRPr="00CF7DA5">
              <w:rPr>
                <w:sz w:val="16"/>
                <w:szCs w:val="16"/>
              </w:rPr>
              <w:t xml:space="preserve"> and meaningful University contributions.</w:t>
            </w:r>
          </w:p>
        </w:tc>
      </w:tr>
      <w:tr w:rsidR="00867B75" w:rsidRPr="00CF7DA5" w14:paraId="38B65497" w14:textId="77777777" w:rsidTr="003A18E5">
        <w:tc>
          <w:tcPr>
            <w:tcW w:w="3955" w:type="dxa"/>
            <w:shd w:val="clear" w:color="auto" w:fill="BFBFBF" w:themeFill="background1" w:themeFillShade="BF"/>
            <w:vAlign w:val="center"/>
          </w:tcPr>
          <w:p w14:paraId="0CDBF057" w14:textId="77777777" w:rsidR="00867B75" w:rsidRPr="00CF7DA5" w:rsidRDefault="00867B75" w:rsidP="00D452C4">
            <w:pPr>
              <w:rPr>
                <w:b/>
                <w:bCs/>
                <w:sz w:val="16"/>
                <w:szCs w:val="16"/>
              </w:rPr>
            </w:pPr>
            <w:r w:rsidRPr="00CF7DA5">
              <w:rPr>
                <w:b/>
                <w:bCs/>
                <w:sz w:val="16"/>
                <w:szCs w:val="16"/>
              </w:rPr>
              <w:t>University and Public Service</w:t>
            </w:r>
          </w:p>
          <w:p w14:paraId="6C9FF3AC" w14:textId="47ECCEA3" w:rsidR="00867B75" w:rsidRPr="00CF7DA5" w:rsidRDefault="00867B75" w:rsidP="00D452C4">
            <w:pPr>
              <w:rPr>
                <w:sz w:val="16"/>
                <w:szCs w:val="16"/>
              </w:rPr>
            </w:pPr>
            <w:r w:rsidRPr="00CF7DA5">
              <w:rPr>
                <w:sz w:val="16"/>
                <w:szCs w:val="16"/>
              </w:rPr>
              <w:t xml:space="preserve">Services to the </w:t>
            </w:r>
            <w:r w:rsidR="0071132E">
              <w:rPr>
                <w:sz w:val="14"/>
                <w:szCs w:val="14"/>
              </w:rPr>
              <w:t>local CE unit, ANR, and</w:t>
            </w:r>
            <w:r w:rsidR="00017368">
              <w:rPr>
                <w:sz w:val="14"/>
                <w:szCs w:val="14"/>
              </w:rPr>
              <w:t>/</w:t>
            </w:r>
            <w:r w:rsidR="006477D0">
              <w:rPr>
                <w:sz w:val="14"/>
                <w:szCs w:val="14"/>
              </w:rPr>
              <w:t>or</w:t>
            </w:r>
            <w:r w:rsidR="0071132E">
              <w:rPr>
                <w:sz w:val="14"/>
                <w:szCs w:val="14"/>
              </w:rPr>
              <w:t xml:space="preserve"> the </w:t>
            </w:r>
            <w:r w:rsidRPr="00CF7DA5">
              <w:rPr>
                <w:sz w:val="16"/>
                <w:szCs w:val="16"/>
              </w:rPr>
              <w:t>University</w:t>
            </w:r>
            <w:r w:rsidR="0071132E">
              <w:rPr>
                <w:sz w:val="16"/>
                <w:szCs w:val="16"/>
              </w:rPr>
              <w:t xml:space="preserve"> at large </w:t>
            </w:r>
            <w:r w:rsidRPr="00CF7DA5">
              <w:rPr>
                <w:sz w:val="16"/>
                <w:szCs w:val="16"/>
              </w:rPr>
              <w:t xml:space="preserve">are a critical part of an </w:t>
            </w:r>
            <w:r w:rsidR="0018017B">
              <w:rPr>
                <w:sz w:val="16"/>
                <w:szCs w:val="16"/>
              </w:rPr>
              <w:t>a</w:t>
            </w:r>
            <w:r w:rsidRPr="00CF7DA5">
              <w:rPr>
                <w:sz w:val="16"/>
                <w:szCs w:val="16"/>
              </w:rPr>
              <w:t>cademic appointee’s responsibilities. Contributions to community and beyond are also expectations of the academic appointment, representing UC and the academic discipline.</w:t>
            </w:r>
          </w:p>
        </w:tc>
        <w:tc>
          <w:tcPr>
            <w:tcW w:w="8995" w:type="dxa"/>
            <w:vAlign w:val="center"/>
          </w:tcPr>
          <w:p w14:paraId="4F5404EB" w14:textId="4060A451" w:rsidR="00867B75" w:rsidRPr="00CF7DA5" w:rsidRDefault="00867B75" w:rsidP="00FB4639">
            <w:pPr>
              <w:pStyle w:val="ListParagraph"/>
              <w:numPr>
                <w:ilvl w:val="0"/>
                <w:numId w:val="26"/>
              </w:numPr>
              <w:ind w:left="158" w:hanging="180"/>
              <w:rPr>
                <w:sz w:val="16"/>
                <w:szCs w:val="16"/>
              </w:rPr>
            </w:pPr>
            <w:r w:rsidRPr="00CF7DA5">
              <w:rPr>
                <w:sz w:val="16"/>
                <w:szCs w:val="16"/>
              </w:rPr>
              <w:t>Seek opportunities and serve in activities that support ANR. (e.g.</w:t>
            </w:r>
            <w:r w:rsidR="00AF2C9B">
              <w:rPr>
                <w:sz w:val="16"/>
                <w:szCs w:val="16"/>
              </w:rPr>
              <w:t>,</w:t>
            </w:r>
            <w:r w:rsidRPr="00CF7DA5">
              <w:rPr>
                <w:sz w:val="16"/>
                <w:szCs w:val="16"/>
              </w:rPr>
              <w:t xml:space="preserve"> volunteer to assist with UC conferences, meetings, and workgroups).</w:t>
            </w:r>
          </w:p>
          <w:p w14:paraId="654D99E3" w14:textId="77777777" w:rsidR="00867B75" w:rsidRPr="00CF7DA5" w:rsidRDefault="00867B75" w:rsidP="00FB4639">
            <w:pPr>
              <w:pStyle w:val="ListParagraph"/>
              <w:numPr>
                <w:ilvl w:val="0"/>
                <w:numId w:val="26"/>
              </w:numPr>
              <w:ind w:left="158" w:hanging="180"/>
              <w:rPr>
                <w:sz w:val="16"/>
                <w:szCs w:val="16"/>
              </w:rPr>
            </w:pPr>
            <w:r w:rsidRPr="00CF7DA5">
              <w:rPr>
                <w:sz w:val="16"/>
                <w:szCs w:val="16"/>
              </w:rPr>
              <w:t>Participate in UC ANR Workgroups and UC ANR Strategic Initiatives.</w:t>
            </w:r>
          </w:p>
          <w:p w14:paraId="6D159698" w14:textId="77777777" w:rsidR="00867B75" w:rsidRPr="00CF7DA5" w:rsidRDefault="00867B75" w:rsidP="00FB4639">
            <w:pPr>
              <w:pStyle w:val="ListParagraph"/>
              <w:numPr>
                <w:ilvl w:val="0"/>
                <w:numId w:val="26"/>
              </w:numPr>
              <w:ind w:left="158" w:hanging="180"/>
              <w:rPr>
                <w:sz w:val="16"/>
                <w:szCs w:val="16"/>
              </w:rPr>
            </w:pPr>
            <w:r w:rsidRPr="00CF7DA5">
              <w:rPr>
                <w:sz w:val="16"/>
                <w:szCs w:val="16"/>
              </w:rPr>
              <w:t>Serve in activities that support the local unit (e.g., county committees).</w:t>
            </w:r>
          </w:p>
          <w:p w14:paraId="703F2C18" w14:textId="77777777" w:rsidR="00867B75" w:rsidRPr="00CF7DA5" w:rsidRDefault="00867B75" w:rsidP="00FB4639">
            <w:pPr>
              <w:pStyle w:val="ListParagraph"/>
              <w:numPr>
                <w:ilvl w:val="0"/>
                <w:numId w:val="26"/>
              </w:numPr>
              <w:ind w:left="158" w:hanging="180"/>
              <w:rPr>
                <w:sz w:val="16"/>
                <w:szCs w:val="16"/>
              </w:rPr>
            </w:pPr>
            <w:r w:rsidRPr="00CF7DA5">
              <w:rPr>
                <w:sz w:val="16"/>
                <w:szCs w:val="16"/>
              </w:rPr>
              <w:t>Serve in public activities (e.g., judge a science fair, serve on committees).</w:t>
            </w:r>
          </w:p>
        </w:tc>
      </w:tr>
      <w:tr w:rsidR="00867B75" w:rsidRPr="00CF7DA5" w14:paraId="65311517" w14:textId="77777777" w:rsidTr="003A18E5">
        <w:tc>
          <w:tcPr>
            <w:tcW w:w="3955" w:type="dxa"/>
            <w:shd w:val="clear" w:color="auto" w:fill="BFBFBF" w:themeFill="background1" w:themeFillShade="BF"/>
            <w:vAlign w:val="center"/>
          </w:tcPr>
          <w:p w14:paraId="61A610C2" w14:textId="7CF5AE59" w:rsidR="00E52B42" w:rsidRPr="00CF7DA5" w:rsidRDefault="00867B75" w:rsidP="00E52B42">
            <w:pPr>
              <w:rPr>
                <w:b/>
                <w:bCs/>
                <w:sz w:val="12"/>
                <w:szCs w:val="12"/>
              </w:rPr>
            </w:pPr>
            <w:r w:rsidRPr="00CF7DA5">
              <w:rPr>
                <w:b/>
                <w:bCs/>
                <w:sz w:val="16"/>
                <w:szCs w:val="16"/>
              </w:rPr>
              <w:t>Affirmative Action</w:t>
            </w:r>
            <w:r w:rsidR="00E52B42" w:rsidRPr="00802E78">
              <w:rPr>
                <w:b/>
                <w:bCs/>
                <w:sz w:val="16"/>
                <w:szCs w:val="16"/>
              </w:rPr>
              <w:t xml:space="preserve"> and </w:t>
            </w:r>
            <w:r w:rsidR="00C04E3C">
              <w:rPr>
                <w:b/>
                <w:bCs/>
                <w:sz w:val="16"/>
                <w:szCs w:val="16"/>
              </w:rPr>
              <w:t>EDI</w:t>
            </w:r>
          </w:p>
          <w:p w14:paraId="09728E6D" w14:textId="677A1248" w:rsidR="00867B75" w:rsidRPr="00CF7DA5" w:rsidRDefault="00E52B42" w:rsidP="00D452C4">
            <w:pPr>
              <w:rPr>
                <w:sz w:val="16"/>
                <w:szCs w:val="16"/>
              </w:rPr>
            </w:pPr>
            <w:r w:rsidRPr="00802E78">
              <w:rPr>
                <w:sz w:val="16"/>
                <w:szCs w:val="16"/>
              </w:rPr>
              <w:t>Documentation of Civil Rights Compliance in extension activities is a legal requirement.</w:t>
            </w:r>
            <w:r>
              <w:rPr>
                <w:sz w:val="16"/>
                <w:szCs w:val="16"/>
              </w:rPr>
              <w:t xml:space="preserve"> </w:t>
            </w:r>
            <w:r w:rsidR="00867B75" w:rsidRPr="00CF7DA5">
              <w:rPr>
                <w:sz w:val="16"/>
                <w:szCs w:val="16"/>
              </w:rPr>
              <w:t xml:space="preserve">Outreach/diversity efforts are an integral part of an </w:t>
            </w:r>
            <w:r w:rsidR="00EA5903" w:rsidRPr="00CF7DA5">
              <w:rPr>
                <w:sz w:val="16"/>
                <w:szCs w:val="16"/>
              </w:rPr>
              <w:t>academic’s</w:t>
            </w:r>
            <w:r w:rsidR="00867B75" w:rsidRPr="00CF7DA5">
              <w:rPr>
                <w:sz w:val="16"/>
                <w:szCs w:val="16"/>
              </w:rPr>
              <w:t xml:space="preserve"> responsibilities in both program and personnel areas. Within each rank, a description of expected affirmative action efforts is included. In each criterion, examples are provided to better illustrate performance.</w:t>
            </w:r>
          </w:p>
        </w:tc>
        <w:tc>
          <w:tcPr>
            <w:tcW w:w="8995" w:type="dxa"/>
            <w:vAlign w:val="center"/>
          </w:tcPr>
          <w:p w14:paraId="6878C6DC" w14:textId="77777777" w:rsidR="00867B75" w:rsidRDefault="00867B75" w:rsidP="00FB4639">
            <w:pPr>
              <w:pStyle w:val="ListParagraph"/>
              <w:numPr>
                <w:ilvl w:val="0"/>
                <w:numId w:val="26"/>
              </w:numPr>
              <w:ind w:left="158" w:hanging="180"/>
              <w:rPr>
                <w:sz w:val="16"/>
                <w:szCs w:val="16"/>
              </w:rPr>
            </w:pPr>
            <w:r w:rsidRPr="00CF7DA5">
              <w:rPr>
                <w:sz w:val="16"/>
                <w:szCs w:val="16"/>
              </w:rPr>
              <w:t>Demonstrate understanding and dedication to the Division’s Affirmative Action program http://ucanr.edu/affirmaction including identifying and defining clientele (establishing appropriate baselines) and developing methods to serve them.</w:t>
            </w:r>
          </w:p>
          <w:p w14:paraId="0ACEAD2A" w14:textId="46224780" w:rsidR="00945C75" w:rsidRPr="00945C75" w:rsidRDefault="00945C75" w:rsidP="00FB4639">
            <w:pPr>
              <w:pStyle w:val="ListParagraph"/>
              <w:numPr>
                <w:ilvl w:val="0"/>
                <w:numId w:val="26"/>
              </w:numPr>
              <w:ind w:left="158" w:hanging="180"/>
              <w:rPr>
                <w:sz w:val="16"/>
                <w:szCs w:val="16"/>
              </w:rPr>
            </w:pPr>
            <w:r w:rsidRPr="00802E78">
              <w:rPr>
                <w:sz w:val="16"/>
                <w:szCs w:val="16"/>
              </w:rPr>
              <w:t>Demonstrate contributions and activities that strengthen diversity, equity,</w:t>
            </w:r>
            <w:r w:rsidR="00E73506" w:rsidRPr="00E73506" w:rsidDel="00E73506">
              <w:rPr>
                <w:sz w:val="16"/>
                <w:szCs w:val="16"/>
              </w:rPr>
              <w:t xml:space="preserve"> </w:t>
            </w:r>
            <w:r w:rsidRPr="003A18E5">
              <w:rPr>
                <w:sz w:val="16"/>
                <w:szCs w:val="16"/>
              </w:rPr>
              <w:t>and inclusion as well as workplace belonging.</w:t>
            </w:r>
          </w:p>
        </w:tc>
      </w:tr>
    </w:tbl>
    <w:p w14:paraId="4FE2BE8F" w14:textId="5B1DAFC0" w:rsidR="00682304" w:rsidRDefault="00682304" w:rsidP="00682304">
      <w:pPr>
        <w:pStyle w:val="Heading2"/>
      </w:pPr>
      <w:bookmarkStart w:id="294" w:name="_Toc174620418"/>
      <w:bookmarkStart w:id="295" w:name="_Toc39672171"/>
      <w:bookmarkStart w:id="296" w:name="_Toc39672255"/>
      <w:bookmarkStart w:id="297" w:name="_Toc47530842"/>
      <w:bookmarkStart w:id="298" w:name="_Toc48204935"/>
      <w:r>
        <w:lastRenderedPageBreak/>
        <w:t>Specialist (non-CE)</w:t>
      </w:r>
      <w:bookmarkEnd w:id="294"/>
    </w:p>
    <w:tbl>
      <w:tblPr>
        <w:tblStyle w:val="TableGrid"/>
        <w:tblW w:w="12955" w:type="dxa"/>
        <w:tblLook w:val="04A0" w:firstRow="1" w:lastRow="0" w:firstColumn="1" w:lastColumn="0" w:noHBand="0" w:noVBand="1"/>
      </w:tblPr>
      <w:tblGrid>
        <w:gridCol w:w="1885"/>
        <w:gridCol w:w="7380"/>
        <w:gridCol w:w="3690"/>
      </w:tblGrid>
      <w:tr w:rsidR="00682304" w:rsidRPr="00CF7DA5" w14:paraId="171A84C8" w14:textId="77777777" w:rsidTr="00682304">
        <w:tc>
          <w:tcPr>
            <w:tcW w:w="1885" w:type="dxa"/>
            <w:shd w:val="clear" w:color="auto" w:fill="BFBFBF" w:themeFill="background1" w:themeFillShade="BF"/>
            <w:vAlign w:val="center"/>
          </w:tcPr>
          <w:p w14:paraId="71E0ED75" w14:textId="77777777" w:rsidR="00682304" w:rsidRPr="00CF7DA5" w:rsidRDefault="00682304" w:rsidP="001E63C3">
            <w:pPr>
              <w:rPr>
                <w:sz w:val="14"/>
                <w:szCs w:val="14"/>
              </w:rPr>
            </w:pPr>
          </w:p>
        </w:tc>
        <w:tc>
          <w:tcPr>
            <w:tcW w:w="7380" w:type="dxa"/>
            <w:shd w:val="clear" w:color="auto" w:fill="BFBFBF" w:themeFill="background1" w:themeFillShade="BF"/>
            <w:vAlign w:val="center"/>
          </w:tcPr>
          <w:p w14:paraId="5D02915F" w14:textId="77777777" w:rsidR="00682304" w:rsidRPr="00CF7DA5" w:rsidRDefault="00682304" w:rsidP="001E63C3">
            <w:pPr>
              <w:rPr>
                <w:sz w:val="14"/>
                <w:szCs w:val="14"/>
              </w:rPr>
            </w:pPr>
            <w:r w:rsidRPr="00CF7DA5">
              <w:rPr>
                <w:sz w:val="14"/>
                <w:szCs w:val="14"/>
              </w:rPr>
              <w:t>Assistant</w:t>
            </w:r>
            <w:r>
              <w:rPr>
                <w:sz w:val="14"/>
                <w:szCs w:val="14"/>
              </w:rPr>
              <w:t xml:space="preserve"> to Full</w:t>
            </w:r>
          </w:p>
        </w:tc>
        <w:tc>
          <w:tcPr>
            <w:tcW w:w="3690" w:type="dxa"/>
            <w:shd w:val="clear" w:color="auto" w:fill="BFBFBF" w:themeFill="background1" w:themeFillShade="BF"/>
            <w:vAlign w:val="center"/>
          </w:tcPr>
          <w:p w14:paraId="468FD63C" w14:textId="77777777" w:rsidR="00682304" w:rsidRPr="00CF7DA5" w:rsidRDefault="00682304" w:rsidP="001E63C3">
            <w:pPr>
              <w:rPr>
                <w:sz w:val="14"/>
                <w:szCs w:val="14"/>
              </w:rPr>
            </w:pPr>
            <w:r>
              <w:rPr>
                <w:sz w:val="14"/>
                <w:szCs w:val="14"/>
              </w:rPr>
              <w:t>Above Scale</w:t>
            </w:r>
          </w:p>
        </w:tc>
      </w:tr>
      <w:tr w:rsidR="00682304" w:rsidRPr="00CF7DA5" w14:paraId="29BFC3C1" w14:textId="77777777" w:rsidTr="00682304">
        <w:tc>
          <w:tcPr>
            <w:tcW w:w="1885" w:type="dxa"/>
            <w:shd w:val="clear" w:color="auto" w:fill="BFBFBF" w:themeFill="background1" w:themeFillShade="BF"/>
            <w:vAlign w:val="center"/>
          </w:tcPr>
          <w:p w14:paraId="6F649CFC" w14:textId="77777777" w:rsidR="00682304" w:rsidRPr="00CF7DA5" w:rsidRDefault="00682304" w:rsidP="001E63C3">
            <w:pPr>
              <w:rPr>
                <w:b/>
                <w:bCs/>
                <w:sz w:val="14"/>
                <w:szCs w:val="14"/>
              </w:rPr>
            </w:pPr>
            <w:r w:rsidRPr="00CF7DA5">
              <w:rPr>
                <w:b/>
                <w:bCs/>
                <w:sz w:val="14"/>
                <w:szCs w:val="14"/>
              </w:rPr>
              <w:t>Summary</w:t>
            </w:r>
          </w:p>
        </w:tc>
        <w:tc>
          <w:tcPr>
            <w:tcW w:w="7380" w:type="dxa"/>
            <w:vAlign w:val="center"/>
          </w:tcPr>
          <w:p w14:paraId="01E74F76" w14:textId="5570CF9E" w:rsidR="00682304" w:rsidRPr="00CF7DA5" w:rsidRDefault="00682304" w:rsidP="001E63C3">
            <w:pPr>
              <w:rPr>
                <w:sz w:val="14"/>
                <w:szCs w:val="14"/>
              </w:rPr>
            </w:pPr>
            <w:r>
              <w:rPr>
                <w:sz w:val="14"/>
                <w:szCs w:val="14"/>
              </w:rPr>
              <w:t>Junior Specialists do not undergo merit review. A candidate for advancement in the Specialist series is evaluated on such criteria as the level of expertise and ability to work independently, professional competence, the complexity of the research responsibilities, the potential for intellectual/scientific contributions to the field</w:t>
            </w:r>
            <w:r w:rsidR="00CA1ACD">
              <w:rPr>
                <w:sz w:val="14"/>
                <w:szCs w:val="14"/>
              </w:rPr>
              <w:t>,</w:t>
            </w:r>
            <w:r>
              <w:rPr>
                <w:sz w:val="14"/>
                <w:szCs w:val="14"/>
              </w:rPr>
              <w:t xml:space="preserve"> and the scope of professional activities and University and public service. </w:t>
            </w:r>
          </w:p>
        </w:tc>
        <w:tc>
          <w:tcPr>
            <w:tcW w:w="3690" w:type="dxa"/>
            <w:vAlign w:val="center"/>
          </w:tcPr>
          <w:p w14:paraId="21E0022A" w14:textId="6779983D" w:rsidR="00682304" w:rsidRPr="00CF7DA5" w:rsidRDefault="00682304" w:rsidP="001E63C3">
            <w:pPr>
              <w:rPr>
                <w:sz w:val="14"/>
                <w:szCs w:val="14"/>
              </w:rPr>
            </w:pPr>
            <w:r>
              <w:rPr>
                <w:sz w:val="14"/>
                <w:szCs w:val="14"/>
              </w:rPr>
              <w:t>Advancement to above-scale status is reserved for only the most highly distinguished Specialists</w:t>
            </w:r>
            <w:r w:rsidR="00CA1ACD">
              <w:rPr>
                <w:sz w:val="14"/>
                <w:szCs w:val="14"/>
              </w:rPr>
              <w:t>.</w:t>
            </w:r>
          </w:p>
        </w:tc>
      </w:tr>
      <w:tr w:rsidR="00682304" w:rsidRPr="00CF7DA5" w14:paraId="1EE9AC1B" w14:textId="77777777" w:rsidTr="00682304">
        <w:tc>
          <w:tcPr>
            <w:tcW w:w="1885" w:type="dxa"/>
            <w:shd w:val="clear" w:color="auto" w:fill="BFBFBF" w:themeFill="background1" w:themeFillShade="BF"/>
            <w:vAlign w:val="center"/>
          </w:tcPr>
          <w:p w14:paraId="3CC579F6" w14:textId="77777777" w:rsidR="00682304" w:rsidRPr="00CF7DA5" w:rsidRDefault="00682304" w:rsidP="001E63C3">
            <w:pPr>
              <w:rPr>
                <w:sz w:val="14"/>
                <w:szCs w:val="14"/>
              </w:rPr>
            </w:pPr>
            <w:r>
              <w:rPr>
                <w:b/>
                <w:bCs/>
                <w:sz w:val="14"/>
                <w:szCs w:val="14"/>
              </w:rPr>
              <w:t>Performance in research</w:t>
            </w:r>
          </w:p>
        </w:tc>
        <w:tc>
          <w:tcPr>
            <w:tcW w:w="7380" w:type="dxa"/>
            <w:vAlign w:val="center"/>
          </w:tcPr>
          <w:p w14:paraId="7EE4AAB4" w14:textId="77777777" w:rsidR="00682304" w:rsidRPr="000D32A4" w:rsidRDefault="00682304" w:rsidP="001E63C3">
            <w:pPr>
              <w:ind w:left="360"/>
              <w:rPr>
                <w:sz w:val="14"/>
                <w:szCs w:val="14"/>
              </w:rPr>
            </w:pPr>
            <w:r w:rsidRPr="000D32A4">
              <w:rPr>
                <w:sz w:val="14"/>
                <w:szCs w:val="14"/>
              </w:rPr>
              <w:t>Specialists must be continuously and effectively engaged in research activity of scholarly quality and significance in the defined area of expertise and specialization. All Specialists are judged on performance in research. Evidence may include one or more of the following:</w:t>
            </w:r>
          </w:p>
          <w:p w14:paraId="2575C184" w14:textId="77777777" w:rsidR="00682304" w:rsidRPr="000D32A4" w:rsidRDefault="00682304" w:rsidP="00682304">
            <w:pPr>
              <w:pStyle w:val="ListParagraph"/>
              <w:numPr>
                <w:ilvl w:val="0"/>
                <w:numId w:val="20"/>
              </w:numPr>
              <w:rPr>
                <w:sz w:val="14"/>
                <w:szCs w:val="14"/>
              </w:rPr>
            </w:pPr>
            <w:r w:rsidRPr="000D32A4">
              <w:rPr>
                <w:sz w:val="14"/>
                <w:szCs w:val="14"/>
              </w:rPr>
              <w:t>Letters from collaborators or principal investigators documenting that work performed by the Specialist contributed to published research;</w:t>
            </w:r>
          </w:p>
          <w:p w14:paraId="318D9DD3" w14:textId="1D906C6E" w:rsidR="00682304" w:rsidRPr="000D32A4" w:rsidRDefault="00682304" w:rsidP="00682304">
            <w:pPr>
              <w:pStyle w:val="ListParagraph"/>
              <w:numPr>
                <w:ilvl w:val="0"/>
                <w:numId w:val="20"/>
              </w:numPr>
              <w:rPr>
                <w:sz w:val="14"/>
                <w:szCs w:val="14"/>
              </w:rPr>
            </w:pPr>
            <w:r w:rsidRPr="000D32A4">
              <w:rPr>
                <w:sz w:val="14"/>
                <w:szCs w:val="14"/>
              </w:rPr>
              <w:t>Recognized expertise, including formal documentation of intellectual effort, presentation of research at regional/national meetings, creative contributions to intellectual property (e.g., patents), eligibility to serve as principal investigator, and/or invitations to participate in research projects</w:t>
            </w:r>
            <w:r w:rsidR="00D8413A">
              <w:rPr>
                <w:sz w:val="14"/>
                <w:szCs w:val="14"/>
              </w:rPr>
              <w:t>;</w:t>
            </w:r>
          </w:p>
          <w:p w14:paraId="20EC7C53" w14:textId="77777777" w:rsidR="00682304" w:rsidRPr="000D32A4" w:rsidRDefault="00682304" w:rsidP="00682304">
            <w:pPr>
              <w:pStyle w:val="ListParagraph"/>
              <w:numPr>
                <w:ilvl w:val="0"/>
                <w:numId w:val="20"/>
              </w:numPr>
              <w:rPr>
                <w:sz w:val="14"/>
                <w:szCs w:val="14"/>
              </w:rPr>
            </w:pPr>
            <w:r w:rsidRPr="000D32A4">
              <w:rPr>
                <w:sz w:val="14"/>
                <w:szCs w:val="14"/>
              </w:rPr>
              <w:t>Documentation of effective planning and execution of research projects;</w:t>
            </w:r>
          </w:p>
          <w:p w14:paraId="2B6A395F" w14:textId="064A23B3" w:rsidR="00682304" w:rsidRPr="000D32A4" w:rsidRDefault="00682304" w:rsidP="00682304">
            <w:pPr>
              <w:pStyle w:val="ListParagraph"/>
              <w:numPr>
                <w:ilvl w:val="0"/>
                <w:numId w:val="20"/>
              </w:numPr>
              <w:rPr>
                <w:sz w:val="14"/>
                <w:szCs w:val="14"/>
              </w:rPr>
            </w:pPr>
            <w:r w:rsidRPr="000D32A4">
              <w:rPr>
                <w:sz w:val="14"/>
                <w:szCs w:val="14"/>
              </w:rPr>
              <w:t xml:space="preserve">Publications on which the Specialist is an author or that credit the Specialist in the </w:t>
            </w:r>
            <w:r w:rsidR="00CA1ACD">
              <w:rPr>
                <w:sz w:val="14"/>
                <w:szCs w:val="14"/>
              </w:rPr>
              <w:t>acknowledgment</w:t>
            </w:r>
            <w:r w:rsidRPr="000D32A4">
              <w:rPr>
                <w:sz w:val="14"/>
                <w:szCs w:val="14"/>
              </w:rPr>
              <w:t xml:space="preserve"> section of the work; and</w:t>
            </w:r>
          </w:p>
          <w:p w14:paraId="2527B45A" w14:textId="77777777" w:rsidR="00682304" w:rsidRPr="000D32A4" w:rsidRDefault="00682304" w:rsidP="00682304">
            <w:pPr>
              <w:pStyle w:val="ListParagraph"/>
              <w:numPr>
                <w:ilvl w:val="0"/>
                <w:numId w:val="20"/>
              </w:numPr>
              <w:rPr>
                <w:sz w:val="14"/>
                <w:szCs w:val="14"/>
              </w:rPr>
            </w:pPr>
            <w:r w:rsidRPr="000D32A4">
              <w:rPr>
                <w:sz w:val="14"/>
                <w:szCs w:val="14"/>
              </w:rPr>
              <w:t>Active dissemination of information through training, presentations, or other means stemming from the Specialist’s research.</w:t>
            </w:r>
          </w:p>
        </w:tc>
        <w:tc>
          <w:tcPr>
            <w:tcW w:w="3690" w:type="dxa"/>
            <w:vAlign w:val="center"/>
          </w:tcPr>
          <w:p w14:paraId="7F3E9511" w14:textId="77777777" w:rsidR="00682304" w:rsidRPr="00CF7DA5" w:rsidRDefault="00682304" w:rsidP="00682304">
            <w:pPr>
              <w:pStyle w:val="ListParagraph"/>
              <w:numPr>
                <w:ilvl w:val="0"/>
                <w:numId w:val="20"/>
              </w:numPr>
              <w:ind w:left="144" w:hanging="180"/>
              <w:rPr>
                <w:sz w:val="14"/>
                <w:szCs w:val="14"/>
              </w:rPr>
            </w:pPr>
            <w:r>
              <w:rPr>
                <w:sz w:val="14"/>
                <w:szCs w:val="14"/>
              </w:rPr>
              <w:t>Work of sustained and continuing excellence has attained national and international recognition and broad acclaim reflective of its significant impact.</w:t>
            </w:r>
          </w:p>
        </w:tc>
      </w:tr>
      <w:tr w:rsidR="00682304" w:rsidRPr="00CF7DA5" w14:paraId="569601D6" w14:textId="77777777" w:rsidTr="00682304">
        <w:tc>
          <w:tcPr>
            <w:tcW w:w="1885" w:type="dxa"/>
            <w:shd w:val="clear" w:color="auto" w:fill="BFBFBF" w:themeFill="background1" w:themeFillShade="BF"/>
            <w:vAlign w:val="center"/>
          </w:tcPr>
          <w:p w14:paraId="057C5643" w14:textId="77777777" w:rsidR="00682304" w:rsidRPr="00CF7DA5" w:rsidRDefault="00682304" w:rsidP="001E63C3">
            <w:pPr>
              <w:rPr>
                <w:b/>
                <w:bCs/>
                <w:sz w:val="14"/>
                <w:szCs w:val="14"/>
              </w:rPr>
            </w:pPr>
            <w:r w:rsidRPr="00CF7DA5">
              <w:rPr>
                <w:b/>
                <w:bCs/>
                <w:sz w:val="14"/>
                <w:szCs w:val="14"/>
              </w:rPr>
              <w:t>Professional Competence and Activity</w:t>
            </w:r>
          </w:p>
          <w:p w14:paraId="0E0602A3" w14:textId="77777777" w:rsidR="00682304" w:rsidRPr="00CF7DA5" w:rsidRDefault="00682304" w:rsidP="001E63C3">
            <w:pPr>
              <w:rPr>
                <w:sz w:val="14"/>
                <w:szCs w:val="14"/>
              </w:rPr>
            </w:pPr>
            <w:r w:rsidRPr="00CF7DA5">
              <w:rPr>
                <w:sz w:val="14"/>
                <w:szCs w:val="14"/>
              </w:rPr>
              <w:t>.</w:t>
            </w:r>
          </w:p>
        </w:tc>
        <w:tc>
          <w:tcPr>
            <w:tcW w:w="7380" w:type="dxa"/>
            <w:vAlign w:val="center"/>
          </w:tcPr>
          <w:p w14:paraId="179FE6D5" w14:textId="77777777" w:rsidR="00682304" w:rsidRPr="004723D2" w:rsidRDefault="00682304" w:rsidP="001E63C3">
            <w:pPr>
              <w:ind w:left="360"/>
              <w:rPr>
                <w:sz w:val="14"/>
                <w:szCs w:val="14"/>
              </w:rPr>
            </w:pPr>
            <w:r w:rsidRPr="004723D2">
              <w:rPr>
                <w:sz w:val="14"/>
                <w:szCs w:val="14"/>
              </w:rPr>
              <w:t>Evidence of professional competence and activity, which is optional for Junior and Assistant Specialists but required for Associate and Full Specialists, may include:</w:t>
            </w:r>
          </w:p>
          <w:p w14:paraId="6C673505" w14:textId="77777777" w:rsidR="00682304" w:rsidRPr="004723D2" w:rsidRDefault="00682304" w:rsidP="00682304">
            <w:pPr>
              <w:pStyle w:val="ListParagraph"/>
              <w:numPr>
                <w:ilvl w:val="0"/>
                <w:numId w:val="20"/>
              </w:numPr>
              <w:rPr>
                <w:sz w:val="14"/>
                <w:szCs w:val="14"/>
              </w:rPr>
            </w:pPr>
            <w:r w:rsidRPr="004723D2">
              <w:rPr>
                <w:sz w:val="14"/>
                <w:szCs w:val="14"/>
              </w:rPr>
              <w:t>Participation in professional societies or groups and other educational and research organizations;</w:t>
            </w:r>
          </w:p>
          <w:p w14:paraId="4E69F122" w14:textId="77777777" w:rsidR="00682304" w:rsidRPr="004723D2" w:rsidRDefault="00682304" w:rsidP="00682304">
            <w:pPr>
              <w:pStyle w:val="ListParagraph"/>
              <w:numPr>
                <w:ilvl w:val="0"/>
                <w:numId w:val="20"/>
              </w:numPr>
              <w:rPr>
                <w:sz w:val="14"/>
                <w:szCs w:val="14"/>
              </w:rPr>
            </w:pPr>
            <w:r w:rsidRPr="004723D2">
              <w:rPr>
                <w:sz w:val="14"/>
                <w:szCs w:val="14"/>
              </w:rPr>
              <w:t>Service on advisory panels;</w:t>
            </w:r>
          </w:p>
          <w:p w14:paraId="515489FB" w14:textId="77777777" w:rsidR="00682304" w:rsidRPr="004723D2" w:rsidRDefault="00682304" w:rsidP="00682304">
            <w:pPr>
              <w:pStyle w:val="ListParagraph"/>
              <w:numPr>
                <w:ilvl w:val="0"/>
                <w:numId w:val="20"/>
              </w:numPr>
              <w:rPr>
                <w:sz w:val="14"/>
                <w:szCs w:val="14"/>
              </w:rPr>
            </w:pPr>
            <w:r w:rsidRPr="004723D2">
              <w:rPr>
                <w:sz w:val="14"/>
                <w:szCs w:val="14"/>
              </w:rPr>
              <w:t>Invitations to review research and/or grant proposals;</w:t>
            </w:r>
          </w:p>
          <w:p w14:paraId="333E39DA" w14:textId="77777777" w:rsidR="00682304" w:rsidRPr="004723D2" w:rsidRDefault="00682304" w:rsidP="00682304">
            <w:pPr>
              <w:pStyle w:val="ListParagraph"/>
              <w:numPr>
                <w:ilvl w:val="0"/>
                <w:numId w:val="20"/>
              </w:numPr>
              <w:rPr>
                <w:sz w:val="14"/>
                <w:szCs w:val="14"/>
              </w:rPr>
            </w:pPr>
            <w:r w:rsidRPr="004723D2">
              <w:rPr>
                <w:sz w:val="14"/>
                <w:szCs w:val="14"/>
              </w:rPr>
              <w:t>Review of journal manuscripts and other publications related to the Specialist’s area of expertise; and</w:t>
            </w:r>
          </w:p>
          <w:p w14:paraId="753E2799" w14:textId="77777777" w:rsidR="00682304" w:rsidRPr="004723D2" w:rsidRDefault="00682304" w:rsidP="00682304">
            <w:pPr>
              <w:pStyle w:val="ListParagraph"/>
              <w:numPr>
                <w:ilvl w:val="0"/>
                <w:numId w:val="20"/>
              </w:numPr>
              <w:rPr>
                <w:sz w:val="14"/>
                <w:szCs w:val="14"/>
              </w:rPr>
            </w:pPr>
            <w:r w:rsidRPr="004723D2">
              <w:rPr>
                <w:sz w:val="14"/>
                <w:szCs w:val="14"/>
              </w:rPr>
              <w:t>Additional education and credentials as related to the specialized area of research.</w:t>
            </w:r>
          </w:p>
        </w:tc>
        <w:tc>
          <w:tcPr>
            <w:tcW w:w="3690" w:type="dxa"/>
            <w:vAlign w:val="center"/>
          </w:tcPr>
          <w:p w14:paraId="6C821CC1" w14:textId="77777777" w:rsidR="00682304" w:rsidRPr="00CF7DA5" w:rsidRDefault="00682304" w:rsidP="00682304">
            <w:pPr>
              <w:pStyle w:val="ListParagraph"/>
              <w:numPr>
                <w:ilvl w:val="0"/>
                <w:numId w:val="20"/>
              </w:numPr>
              <w:ind w:left="144" w:hanging="180"/>
              <w:rPr>
                <w:sz w:val="14"/>
                <w:szCs w:val="14"/>
              </w:rPr>
            </w:pPr>
            <w:r>
              <w:rPr>
                <w:sz w:val="14"/>
                <w:szCs w:val="14"/>
              </w:rPr>
              <w:t>Professional achievement is outstanding.</w:t>
            </w:r>
          </w:p>
        </w:tc>
      </w:tr>
      <w:tr w:rsidR="00682304" w:rsidRPr="00CF7DA5" w14:paraId="0704636F" w14:textId="77777777" w:rsidTr="00682304">
        <w:tc>
          <w:tcPr>
            <w:tcW w:w="1885" w:type="dxa"/>
            <w:shd w:val="clear" w:color="auto" w:fill="BFBFBF" w:themeFill="background1" w:themeFillShade="BF"/>
            <w:vAlign w:val="center"/>
          </w:tcPr>
          <w:p w14:paraId="53D153F8" w14:textId="77777777" w:rsidR="00682304" w:rsidRPr="00CF7DA5" w:rsidRDefault="00682304" w:rsidP="001E63C3">
            <w:pPr>
              <w:rPr>
                <w:b/>
                <w:bCs/>
                <w:sz w:val="14"/>
                <w:szCs w:val="14"/>
              </w:rPr>
            </w:pPr>
            <w:r w:rsidRPr="00CF7DA5">
              <w:rPr>
                <w:b/>
                <w:bCs/>
                <w:sz w:val="14"/>
                <w:szCs w:val="14"/>
              </w:rPr>
              <w:t>University and Public Service</w:t>
            </w:r>
          </w:p>
          <w:p w14:paraId="208F3A25" w14:textId="77777777" w:rsidR="00682304" w:rsidRPr="00CF7DA5" w:rsidRDefault="00682304" w:rsidP="001E63C3">
            <w:pPr>
              <w:rPr>
                <w:sz w:val="14"/>
                <w:szCs w:val="14"/>
              </w:rPr>
            </w:pPr>
          </w:p>
        </w:tc>
        <w:tc>
          <w:tcPr>
            <w:tcW w:w="7380" w:type="dxa"/>
            <w:vAlign w:val="center"/>
          </w:tcPr>
          <w:p w14:paraId="31B66A3E" w14:textId="77777777" w:rsidR="00682304" w:rsidRPr="00CF7DA5" w:rsidRDefault="00682304" w:rsidP="001E63C3">
            <w:pPr>
              <w:pStyle w:val="ListParagraph"/>
              <w:ind w:left="144"/>
              <w:rPr>
                <w:sz w:val="14"/>
                <w:szCs w:val="14"/>
              </w:rPr>
            </w:pPr>
            <w:r w:rsidRPr="004723D2">
              <w:rPr>
                <w:sz w:val="14"/>
                <w:szCs w:val="14"/>
              </w:rPr>
              <w:t>Specialists may engage in University and/or public service provided these services comply with the requirements of the candidate’s funding source. Such service should be related to the candidate’s area of professional expertise and achievement. Service activities may be at the level of the department, the organized research unit (ORU), the college/school/division, the campus, the University, and/or the public. For example, Specialists may serve as a liaison with and respond to the needs of various industry organizations, state and federal agencies, and other external groups on issues related to their area of expertise. At the Junior and Assistant Specialist ranks, University and/or public service may be minimal.</w:t>
            </w:r>
          </w:p>
        </w:tc>
        <w:tc>
          <w:tcPr>
            <w:tcW w:w="3690" w:type="dxa"/>
            <w:vAlign w:val="center"/>
          </w:tcPr>
          <w:p w14:paraId="3E16AD55" w14:textId="77777777" w:rsidR="00682304" w:rsidRPr="00CF7DA5" w:rsidRDefault="00682304" w:rsidP="00682304">
            <w:pPr>
              <w:pStyle w:val="ListParagraph"/>
              <w:numPr>
                <w:ilvl w:val="0"/>
                <w:numId w:val="20"/>
              </w:numPr>
              <w:ind w:left="144" w:hanging="180"/>
              <w:rPr>
                <w:sz w:val="14"/>
                <w:szCs w:val="14"/>
              </w:rPr>
            </w:pPr>
            <w:r>
              <w:rPr>
                <w:sz w:val="14"/>
                <w:szCs w:val="14"/>
              </w:rPr>
              <w:t xml:space="preserve">Service is highly meritorious. </w:t>
            </w:r>
          </w:p>
        </w:tc>
      </w:tr>
    </w:tbl>
    <w:p w14:paraId="48B49305" w14:textId="3E8A04B1" w:rsidR="00682304" w:rsidRDefault="00682304" w:rsidP="00682304">
      <w:pPr>
        <w:pStyle w:val="Heading2"/>
        <w:rPr>
          <w:b w:val="0"/>
        </w:rPr>
      </w:pPr>
      <w:r>
        <w:br w:type="page"/>
      </w:r>
    </w:p>
    <w:p w14:paraId="332C20D9" w14:textId="6008B27F" w:rsidR="00867B75" w:rsidRPr="00CF7DA5" w:rsidRDefault="008E7351" w:rsidP="00D452C4">
      <w:pPr>
        <w:pStyle w:val="Heading2"/>
      </w:pPr>
      <w:bookmarkStart w:id="299" w:name="_Toc174620419"/>
      <w:r w:rsidRPr="00CF7DA5">
        <w:lastRenderedPageBreak/>
        <w:t>Academic Coordinator</w:t>
      </w:r>
      <w:bookmarkEnd w:id="295"/>
      <w:bookmarkEnd w:id="296"/>
      <w:bookmarkEnd w:id="297"/>
      <w:bookmarkEnd w:id="298"/>
      <w:bookmarkEnd w:id="299"/>
    </w:p>
    <w:tbl>
      <w:tblPr>
        <w:tblStyle w:val="TableGrid"/>
        <w:tblW w:w="0" w:type="auto"/>
        <w:tblLook w:val="04A0" w:firstRow="1" w:lastRow="0" w:firstColumn="1" w:lastColumn="0" w:noHBand="0" w:noVBand="1"/>
      </w:tblPr>
      <w:tblGrid>
        <w:gridCol w:w="3595"/>
        <w:gridCol w:w="9180"/>
      </w:tblGrid>
      <w:tr w:rsidR="003C3BFA" w:rsidRPr="00CF7DA5" w14:paraId="2E269729" w14:textId="77777777" w:rsidTr="003C3BFA">
        <w:tc>
          <w:tcPr>
            <w:tcW w:w="127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7B0974" w14:textId="3D7EA071" w:rsidR="003C3BFA" w:rsidRPr="00CF7DA5" w:rsidRDefault="003C3BFA" w:rsidP="00D452C4">
            <w:pPr>
              <w:rPr>
                <w:sz w:val="18"/>
                <w:szCs w:val="18"/>
              </w:rPr>
            </w:pPr>
            <w:r w:rsidRPr="00CF7DA5">
              <w:rPr>
                <w:sz w:val="18"/>
                <w:szCs w:val="18"/>
              </w:rPr>
              <w:t>The Academic Coordinator series does include ranks, but rather levels are determined by program scope and complexity at the time of the position recruitment (Academic Coordinator I, II, and III). Academic Coordinators move through the steps during the merit process but there is no expectation of movement between the levels without significant changes in the scope and complexity of the program being administered.</w:t>
            </w:r>
            <w:r w:rsidR="00FA38C3" w:rsidRPr="00CF7DA5">
              <w:t xml:space="preserve"> </w:t>
            </w:r>
            <w:r w:rsidR="00FA38C3" w:rsidRPr="00CF7DA5">
              <w:rPr>
                <w:sz w:val="18"/>
                <w:szCs w:val="18"/>
              </w:rPr>
              <w:t xml:space="preserve">The academic coordinator title is used for a variety of programmatic positions; therefore, the position description provides details on expectations and priorities (i.e., not every position will be required to </w:t>
            </w:r>
            <w:r w:rsidR="003508B4" w:rsidRPr="00CF7DA5">
              <w:rPr>
                <w:sz w:val="18"/>
                <w:szCs w:val="18"/>
              </w:rPr>
              <w:t>emphasize</w:t>
            </w:r>
            <w:r w:rsidR="00FA38C3" w:rsidRPr="00CF7DA5">
              <w:rPr>
                <w:sz w:val="18"/>
                <w:szCs w:val="18"/>
              </w:rPr>
              <w:t xml:space="preserve"> each of these performance objectives).</w:t>
            </w:r>
            <w:r w:rsidR="00AA0CC7" w:rsidRPr="00CF7DA5">
              <w:rPr>
                <w:sz w:val="18"/>
                <w:szCs w:val="18"/>
              </w:rPr>
              <w:t xml:space="preserve"> Note: Clientele are often UC employees (i.e., academic coordinators often support the efforts of CE Advisors, Specialists, and staff).</w:t>
            </w:r>
          </w:p>
        </w:tc>
      </w:tr>
      <w:tr w:rsidR="003C3BFA" w:rsidRPr="00CF7DA5" w14:paraId="4AEA6E2D" w14:textId="77777777" w:rsidTr="003C3BFA">
        <w:tc>
          <w:tcPr>
            <w:tcW w:w="3595" w:type="dxa"/>
            <w:shd w:val="clear" w:color="auto" w:fill="BFBFBF" w:themeFill="background1" w:themeFillShade="BF"/>
            <w:vAlign w:val="center"/>
          </w:tcPr>
          <w:p w14:paraId="1981C8A7" w14:textId="77777777" w:rsidR="003C3BFA" w:rsidRPr="00CF7DA5" w:rsidRDefault="003C3BFA" w:rsidP="00D452C4">
            <w:pPr>
              <w:rPr>
                <w:b/>
                <w:bCs/>
                <w:sz w:val="18"/>
                <w:szCs w:val="18"/>
              </w:rPr>
            </w:pPr>
            <w:r w:rsidRPr="00CF7DA5">
              <w:rPr>
                <w:b/>
                <w:bCs/>
                <w:sz w:val="18"/>
                <w:szCs w:val="18"/>
              </w:rPr>
              <w:t>Coordination of Academic Programs</w:t>
            </w:r>
          </w:p>
          <w:p w14:paraId="22FB7075" w14:textId="77777777" w:rsidR="003C3BFA" w:rsidRPr="00CF7DA5" w:rsidRDefault="003C3BFA" w:rsidP="00D452C4">
            <w:pPr>
              <w:rPr>
                <w:sz w:val="18"/>
                <w:szCs w:val="18"/>
              </w:rPr>
            </w:pPr>
            <w:r w:rsidRPr="00CF7DA5">
              <w:rPr>
                <w:sz w:val="18"/>
                <w:szCs w:val="18"/>
              </w:rPr>
              <w:t>Responsible for the administration and coordination of one or more programs and may have responsibility for directing the activities of other academic appointees or staff.</w:t>
            </w:r>
          </w:p>
        </w:tc>
        <w:tc>
          <w:tcPr>
            <w:tcW w:w="9180" w:type="dxa"/>
            <w:vAlign w:val="center"/>
          </w:tcPr>
          <w:p w14:paraId="2315FE6A" w14:textId="77777777" w:rsidR="003C3BFA" w:rsidRPr="00CF7DA5" w:rsidRDefault="003C3BFA" w:rsidP="00D452C4">
            <w:pPr>
              <w:rPr>
                <w:sz w:val="18"/>
                <w:szCs w:val="18"/>
              </w:rPr>
            </w:pPr>
            <w:r w:rsidRPr="00CF7DA5">
              <w:rPr>
                <w:sz w:val="18"/>
                <w:szCs w:val="18"/>
              </w:rPr>
              <w:t xml:space="preserve">Specific efforts depend on position description; examples include: </w:t>
            </w:r>
          </w:p>
          <w:p w14:paraId="1DCDEE0B" w14:textId="77777777" w:rsidR="003C3BFA" w:rsidRPr="00CF7DA5" w:rsidRDefault="003C3BFA" w:rsidP="00FB4639">
            <w:pPr>
              <w:pStyle w:val="ListParagraph"/>
              <w:numPr>
                <w:ilvl w:val="0"/>
                <w:numId w:val="18"/>
              </w:numPr>
              <w:rPr>
                <w:sz w:val="18"/>
                <w:szCs w:val="18"/>
              </w:rPr>
            </w:pPr>
            <w:r w:rsidRPr="00CF7DA5">
              <w:rPr>
                <w:sz w:val="18"/>
                <w:szCs w:val="18"/>
              </w:rPr>
              <w:t xml:space="preserve">Academic program planning and development </w:t>
            </w:r>
          </w:p>
          <w:p w14:paraId="0031E50E" w14:textId="269EFFB5" w:rsidR="003C3BFA" w:rsidRPr="00CF7DA5" w:rsidRDefault="003C3BFA" w:rsidP="00FB4639">
            <w:pPr>
              <w:pStyle w:val="ListParagraph"/>
              <w:numPr>
                <w:ilvl w:val="1"/>
                <w:numId w:val="18"/>
              </w:numPr>
              <w:rPr>
                <w:sz w:val="18"/>
                <w:szCs w:val="18"/>
              </w:rPr>
            </w:pPr>
            <w:r w:rsidRPr="00CF7DA5">
              <w:rPr>
                <w:sz w:val="18"/>
                <w:szCs w:val="18"/>
              </w:rPr>
              <w:t xml:space="preserve">Demonstrate </w:t>
            </w:r>
            <w:r w:rsidR="000D40A2" w:rsidRPr="00CF7DA5">
              <w:rPr>
                <w:sz w:val="18"/>
                <w:szCs w:val="18"/>
              </w:rPr>
              <w:t xml:space="preserve">the </w:t>
            </w:r>
            <w:r w:rsidRPr="00CF7DA5">
              <w:rPr>
                <w:sz w:val="18"/>
                <w:szCs w:val="18"/>
              </w:rPr>
              <w:t>ability to develop and sustain relationships with program clientele and partners.</w:t>
            </w:r>
          </w:p>
          <w:p w14:paraId="152D0163" w14:textId="77777777" w:rsidR="003C3BFA" w:rsidRPr="00CF7DA5" w:rsidRDefault="003C3BFA" w:rsidP="00FB4639">
            <w:pPr>
              <w:pStyle w:val="ListParagraph"/>
              <w:numPr>
                <w:ilvl w:val="1"/>
                <w:numId w:val="18"/>
              </w:numPr>
              <w:rPr>
                <w:sz w:val="18"/>
                <w:szCs w:val="18"/>
              </w:rPr>
            </w:pPr>
            <w:r w:rsidRPr="00CF7DA5">
              <w:rPr>
                <w:sz w:val="18"/>
                <w:szCs w:val="18"/>
              </w:rPr>
              <w:t xml:space="preserve">Lead and contribute to effective communication efforts with one’s clientele and the public (e.g., develop and maintain websites, social media, blogs, and other media). </w:t>
            </w:r>
          </w:p>
          <w:p w14:paraId="7A9AE863" w14:textId="3528CD76" w:rsidR="003C3BFA" w:rsidRPr="00CF7DA5" w:rsidRDefault="003C3BFA" w:rsidP="00FB4639">
            <w:pPr>
              <w:pStyle w:val="ListParagraph"/>
              <w:numPr>
                <w:ilvl w:val="1"/>
                <w:numId w:val="18"/>
              </w:numPr>
              <w:rPr>
                <w:sz w:val="18"/>
                <w:szCs w:val="18"/>
              </w:rPr>
            </w:pPr>
            <w:r w:rsidRPr="00CF7DA5">
              <w:rPr>
                <w:sz w:val="18"/>
                <w:szCs w:val="18"/>
              </w:rPr>
              <w:t xml:space="preserve">Develop, adapt, implement, and evaluate program activities, </w:t>
            </w:r>
            <w:r w:rsidR="008C18C3">
              <w:rPr>
                <w:sz w:val="18"/>
                <w:szCs w:val="18"/>
              </w:rPr>
              <w:t>training</w:t>
            </w:r>
            <w:r w:rsidRPr="00CF7DA5">
              <w:rPr>
                <w:sz w:val="18"/>
                <w:szCs w:val="18"/>
              </w:rPr>
              <w:t>, curriculum, and other educational activities and multi-media materials aligned with strategic plan and/</w:t>
            </w:r>
            <w:r w:rsidR="004207D9" w:rsidRPr="00CF7DA5">
              <w:rPr>
                <w:sz w:val="18"/>
                <w:szCs w:val="18"/>
              </w:rPr>
              <w:t>or</w:t>
            </w:r>
            <w:r w:rsidRPr="00CF7DA5">
              <w:rPr>
                <w:sz w:val="18"/>
                <w:szCs w:val="18"/>
              </w:rPr>
              <w:t xml:space="preserve"> clientele needs. </w:t>
            </w:r>
          </w:p>
          <w:p w14:paraId="23D219BB" w14:textId="77777777" w:rsidR="003C3BFA" w:rsidRPr="00CF7DA5" w:rsidRDefault="003C3BFA" w:rsidP="00FB4639">
            <w:pPr>
              <w:pStyle w:val="ListParagraph"/>
              <w:numPr>
                <w:ilvl w:val="1"/>
                <w:numId w:val="18"/>
              </w:numPr>
              <w:rPr>
                <w:sz w:val="18"/>
                <w:szCs w:val="18"/>
              </w:rPr>
            </w:pPr>
            <w:r w:rsidRPr="00CF7DA5">
              <w:rPr>
                <w:sz w:val="18"/>
                <w:szCs w:val="18"/>
              </w:rPr>
              <w:t xml:space="preserve">Provide evidence of coordination and organization of various elements involved in complex academic programs to ensure effective outcomes and impact (i.e., ranging from logistical to program content). </w:t>
            </w:r>
          </w:p>
          <w:p w14:paraId="4E31D90C" w14:textId="77777777" w:rsidR="003C3BFA" w:rsidRPr="00CF7DA5" w:rsidRDefault="003C3BFA" w:rsidP="00FB4639">
            <w:pPr>
              <w:pStyle w:val="ListParagraph"/>
              <w:numPr>
                <w:ilvl w:val="0"/>
                <w:numId w:val="18"/>
              </w:numPr>
              <w:rPr>
                <w:sz w:val="18"/>
                <w:szCs w:val="18"/>
              </w:rPr>
            </w:pPr>
            <w:r w:rsidRPr="00CF7DA5">
              <w:rPr>
                <w:sz w:val="18"/>
                <w:szCs w:val="18"/>
              </w:rPr>
              <w:t>Assessment of program and constituency needs.</w:t>
            </w:r>
          </w:p>
          <w:p w14:paraId="69609173" w14:textId="77777777" w:rsidR="003C3BFA" w:rsidRPr="00CF7DA5" w:rsidRDefault="003C3BFA" w:rsidP="00FB4639">
            <w:pPr>
              <w:pStyle w:val="ListParagraph"/>
              <w:numPr>
                <w:ilvl w:val="1"/>
                <w:numId w:val="18"/>
              </w:numPr>
              <w:rPr>
                <w:sz w:val="18"/>
                <w:szCs w:val="18"/>
              </w:rPr>
            </w:pPr>
            <w:r w:rsidRPr="00CF7DA5">
              <w:rPr>
                <w:sz w:val="18"/>
                <w:szCs w:val="18"/>
              </w:rPr>
              <w:t>Demonstrate ability to assess program needs and priorities.</w:t>
            </w:r>
          </w:p>
          <w:p w14:paraId="38B8DECA" w14:textId="77777777" w:rsidR="003C3BFA" w:rsidRPr="00CF7DA5" w:rsidRDefault="003C3BFA" w:rsidP="00FB4639">
            <w:pPr>
              <w:pStyle w:val="ListParagraph"/>
              <w:numPr>
                <w:ilvl w:val="0"/>
                <w:numId w:val="18"/>
              </w:numPr>
              <w:rPr>
                <w:sz w:val="18"/>
                <w:szCs w:val="18"/>
              </w:rPr>
            </w:pPr>
            <w:r w:rsidRPr="00CF7DA5">
              <w:rPr>
                <w:sz w:val="18"/>
                <w:szCs w:val="18"/>
              </w:rPr>
              <w:t>Evaluation of academic program activities and functions.</w:t>
            </w:r>
          </w:p>
          <w:p w14:paraId="2747C872" w14:textId="77777777" w:rsidR="003C3BFA" w:rsidRPr="00CF7DA5" w:rsidRDefault="003C3BFA" w:rsidP="00FB4639">
            <w:pPr>
              <w:pStyle w:val="ListParagraph"/>
              <w:numPr>
                <w:ilvl w:val="1"/>
                <w:numId w:val="18"/>
              </w:numPr>
              <w:rPr>
                <w:sz w:val="18"/>
                <w:szCs w:val="18"/>
              </w:rPr>
            </w:pPr>
            <w:r w:rsidRPr="00CF7DA5">
              <w:rPr>
                <w:sz w:val="18"/>
                <w:szCs w:val="18"/>
              </w:rPr>
              <w:t>Demonstrate ability to develop, contribute to, and publish evaluation reports.</w:t>
            </w:r>
          </w:p>
          <w:p w14:paraId="07E187D2" w14:textId="77777777" w:rsidR="003C3BFA" w:rsidRPr="00CF7DA5" w:rsidRDefault="003C3BFA" w:rsidP="00FB4639">
            <w:pPr>
              <w:pStyle w:val="ListParagraph"/>
              <w:numPr>
                <w:ilvl w:val="0"/>
                <w:numId w:val="18"/>
              </w:numPr>
              <w:rPr>
                <w:sz w:val="18"/>
                <w:szCs w:val="18"/>
              </w:rPr>
            </w:pPr>
            <w:r w:rsidRPr="00CF7DA5">
              <w:rPr>
                <w:sz w:val="18"/>
                <w:szCs w:val="18"/>
              </w:rPr>
              <w:t>Development of proposals for extramural funding of programs and identification of support resources.</w:t>
            </w:r>
          </w:p>
          <w:p w14:paraId="722444EC" w14:textId="77777777" w:rsidR="003C3BFA" w:rsidRPr="00CF7DA5" w:rsidRDefault="003C3BFA" w:rsidP="00FB4639">
            <w:pPr>
              <w:pStyle w:val="ListParagraph"/>
              <w:numPr>
                <w:ilvl w:val="0"/>
                <w:numId w:val="18"/>
              </w:numPr>
              <w:rPr>
                <w:sz w:val="18"/>
                <w:szCs w:val="18"/>
              </w:rPr>
            </w:pPr>
            <w:r w:rsidRPr="00CF7DA5">
              <w:rPr>
                <w:sz w:val="18"/>
                <w:szCs w:val="18"/>
              </w:rPr>
              <w:t>Liaison representation with other agencies and institutions in the public and private sectors.</w:t>
            </w:r>
          </w:p>
          <w:p w14:paraId="7475166E" w14:textId="77777777" w:rsidR="003C3BFA" w:rsidRPr="00CF7DA5" w:rsidRDefault="003C3BFA" w:rsidP="00FB4639">
            <w:pPr>
              <w:pStyle w:val="ListParagraph"/>
              <w:numPr>
                <w:ilvl w:val="0"/>
                <w:numId w:val="18"/>
              </w:numPr>
              <w:rPr>
                <w:sz w:val="18"/>
                <w:szCs w:val="18"/>
              </w:rPr>
            </w:pPr>
            <w:r w:rsidRPr="00CF7DA5">
              <w:rPr>
                <w:sz w:val="18"/>
                <w:szCs w:val="18"/>
              </w:rPr>
              <w:t xml:space="preserve">Supervision and leadership of other academic appointees or staff. </w:t>
            </w:r>
          </w:p>
        </w:tc>
      </w:tr>
      <w:tr w:rsidR="003C3BFA" w:rsidRPr="00CF7DA5" w14:paraId="4B3B408A" w14:textId="77777777" w:rsidTr="003C3BFA">
        <w:tc>
          <w:tcPr>
            <w:tcW w:w="3595" w:type="dxa"/>
            <w:shd w:val="clear" w:color="auto" w:fill="BFBFBF" w:themeFill="background1" w:themeFillShade="BF"/>
            <w:vAlign w:val="center"/>
          </w:tcPr>
          <w:p w14:paraId="1E9183B3" w14:textId="77777777" w:rsidR="003C3BFA" w:rsidRPr="00CF7DA5" w:rsidRDefault="003C3BFA" w:rsidP="00D452C4">
            <w:pPr>
              <w:rPr>
                <w:b/>
                <w:bCs/>
                <w:sz w:val="18"/>
                <w:szCs w:val="18"/>
              </w:rPr>
            </w:pPr>
            <w:r w:rsidRPr="00CF7DA5">
              <w:rPr>
                <w:b/>
                <w:bCs/>
                <w:sz w:val="18"/>
                <w:szCs w:val="18"/>
              </w:rPr>
              <w:t>Professional Competence and Activity</w:t>
            </w:r>
          </w:p>
          <w:p w14:paraId="4F762B37" w14:textId="2D211B86" w:rsidR="003C3BFA" w:rsidRPr="00CF7DA5" w:rsidRDefault="003C3BFA" w:rsidP="00D452C4">
            <w:pPr>
              <w:rPr>
                <w:sz w:val="18"/>
                <w:szCs w:val="18"/>
              </w:rPr>
            </w:pPr>
            <w:r w:rsidRPr="00CF7DA5">
              <w:rPr>
                <w:sz w:val="18"/>
                <w:szCs w:val="18"/>
              </w:rPr>
              <w:t>Competence in the subject matter appropriate to the discipline is fundamental to individual success and to the success and progress of UC ANR.</w:t>
            </w:r>
          </w:p>
        </w:tc>
        <w:tc>
          <w:tcPr>
            <w:tcW w:w="9180" w:type="dxa"/>
            <w:vAlign w:val="center"/>
          </w:tcPr>
          <w:p w14:paraId="0364B7DF" w14:textId="44E4861D" w:rsidR="003C3BFA" w:rsidRPr="00CF7DA5" w:rsidRDefault="003C3BFA" w:rsidP="00FB4639">
            <w:pPr>
              <w:pStyle w:val="ListParagraph"/>
              <w:numPr>
                <w:ilvl w:val="0"/>
                <w:numId w:val="27"/>
              </w:numPr>
              <w:rPr>
                <w:sz w:val="18"/>
                <w:szCs w:val="18"/>
              </w:rPr>
            </w:pPr>
            <w:r w:rsidRPr="00CF7DA5">
              <w:rPr>
                <w:sz w:val="18"/>
                <w:szCs w:val="18"/>
              </w:rPr>
              <w:t>Enhance skills and knowledge in assigned program area(s) and acquire additional skills as needed. (e.g., join a professional society and attend a meeting</w:t>
            </w:r>
            <w:r w:rsidR="008C18C3">
              <w:rPr>
                <w:sz w:val="18"/>
                <w:szCs w:val="18"/>
              </w:rPr>
              <w:t>, complete a short course,</w:t>
            </w:r>
            <w:r w:rsidRPr="00CF7DA5">
              <w:rPr>
                <w:sz w:val="18"/>
                <w:szCs w:val="18"/>
              </w:rPr>
              <w:t xml:space="preserve"> work with mentors).</w:t>
            </w:r>
          </w:p>
          <w:p w14:paraId="49EEA626" w14:textId="5AC01CF5" w:rsidR="003C3BFA" w:rsidRPr="00CF7DA5" w:rsidRDefault="003C3BFA" w:rsidP="00FB4639">
            <w:pPr>
              <w:pStyle w:val="ListParagraph"/>
              <w:numPr>
                <w:ilvl w:val="0"/>
                <w:numId w:val="27"/>
              </w:numPr>
              <w:rPr>
                <w:sz w:val="18"/>
                <w:szCs w:val="18"/>
              </w:rPr>
            </w:pPr>
            <w:r w:rsidRPr="00CF7DA5">
              <w:rPr>
                <w:sz w:val="18"/>
                <w:szCs w:val="18"/>
              </w:rPr>
              <w:t>Build credibility with clientele. Seek opportunities to attend and participate in clientele/industry/community</w:t>
            </w:r>
            <w:r w:rsidR="008C18C3">
              <w:rPr>
                <w:sz w:val="18"/>
                <w:szCs w:val="18"/>
              </w:rPr>
              <w:t>-</w:t>
            </w:r>
            <w:r w:rsidRPr="00CF7DA5">
              <w:rPr>
                <w:sz w:val="18"/>
                <w:szCs w:val="18"/>
              </w:rPr>
              <w:t xml:space="preserve">sponsored functions and establish </w:t>
            </w:r>
            <w:r w:rsidR="008C18C3">
              <w:rPr>
                <w:sz w:val="18"/>
                <w:szCs w:val="18"/>
              </w:rPr>
              <w:t xml:space="preserve">a </w:t>
            </w:r>
            <w:r w:rsidRPr="00CF7DA5">
              <w:rPr>
                <w:sz w:val="18"/>
                <w:szCs w:val="18"/>
              </w:rPr>
              <w:t>clientele network.</w:t>
            </w:r>
          </w:p>
          <w:p w14:paraId="6368EC39" w14:textId="0E9DC469" w:rsidR="003C3BFA" w:rsidRPr="00CF7DA5" w:rsidRDefault="003C3BFA" w:rsidP="00FB4639">
            <w:pPr>
              <w:pStyle w:val="ListParagraph"/>
              <w:numPr>
                <w:ilvl w:val="0"/>
                <w:numId w:val="27"/>
              </w:numPr>
              <w:rPr>
                <w:sz w:val="18"/>
                <w:szCs w:val="18"/>
              </w:rPr>
            </w:pPr>
            <w:r w:rsidRPr="00CF7DA5">
              <w:rPr>
                <w:sz w:val="18"/>
                <w:szCs w:val="18"/>
              </w:rPr>
              <w:t xml:space="preserve">Develop professional relationships that may produce </w:t>
            </w:r>
            <w:r w:rsidR="008C18C3">
              <w:rPr>
                <w:sz w:val="18"/>
                <w:szCs w:val="18"/>
              </w:rPr>
              <w:t>long-term</w:t>
            </w:r>
            <w:r w:rsidRPr="00CF7DA5">
              <w:rPr>
                <w:sz w:val="18"/>
                <w:szCs w:val="18"/>
              </w:rPr>
              <w:t xml:space="preserve"> and meaningful University contributions.</w:t>
            </w:r>
          </w:p>
        </w:tc>
      </w:tr>
      <w:tr w:rsidR="003C3BFA" w:rsidRPr="00CF7DA5" w14:paraId="686B777D" w14:textId="77777777" w:rsidTr="003C3BFA">
        <w:tc>
          <w:tcPr>
            <w:tcW w:w="3595" w:type="dxa"/>
            <w:shd w:val="clear" w:color="auto" w:fill="BFBFBF" w:themeFill="background1" w:themeFillShade="BF"/>
            <w:vAlign w:val="center"/>
          </w:tcPr>
          <w:p w14:paraId="3B27D54F" w14:textId="77777777" w:rsidR="003C3BFA" w:rsidRPr="00CF7DA5" w:rsidRDefault="003C3BFA" w:rsidP="00D452C4">
            <w:pPr>
              <w:rPr>
                <w:b/>
                <w:bCs/>
                <w:sz w:val="18"/>
                <w:szCs w:val="18"/>
              </w:rPr>
            </w:pPr>
            <w:r w:rsidRPr="00CF7DA5">
              <w:rPr>
                <w:b/>
                <w:bCs/>
                <w:sz w:val="18"/>
                <w:szCs w:val="18"/>
              </w:rPr>
              <w:t>University and Public Service</w:t>
            </w:r>
          </w:p>
          <w:p w14:paraId="022F161D" w14:textId="69864601" w:rsidR="003C3BFA" w:rsidRPr="00CF7DA5" w:rsidRDefault="003C3BFA" w:rsidP="00D452C4">
            <w:pPr>
              <w:rPr>
                <w:sz w:val="18"/>
                <w:szCs w:val="18"/>
              </w:rPr>
            </w:pPr>
            <w:r w:rsidRPr="00CF7DA5">
              <w:rPr>
                <w:sz w:val="18"/>
                <w:szCs w:val="18"/>
              </w:rPr>
              <w:t>Services to the</w:t>
            </w:r>
            <w:r w:rsidRPr="002749A1">
              <w:rPr>
                <w:sz w:val="18"/>
                <w:szCs w:val="18"/>
              </w:rPr>
              <w:t xml:space="preserve"> </w:t>
            </w:r>
            <w:r w:rsidR="007132C1" w:rsidRPr="00802E78">
              <w:rPr>
                <w:sz w:val="18"/>
                <w:szCs w:val="18"/>
              </w:rPr>
              <w:t>local CE unit, ANR, and</w:t>
            </w:r>
            <w:r w:rsidR="00017368">
              <w:rPr>
                <w:sz w:val="18"/>
                <w:szCs w:val="18"/>
              </w:rPr>
              <w:t>/</w:t>
            </w:r>
            <w:r w:rsidR="006477D0">
              <w:rPr>
                <w:sz w:val="18"/>
                <w:szCs w:val="18"/>
              </w:rPr>
              <w:t>or</w:t>
            </w:r>
            <w:r w:rsidR="007132C1" w:rsidRPr="00802E78">
              <w:rPr>
                <w:sz w:val="18"/>
                <w:szCs w:val="18"/>
              </w:rPr>
              <w:t xml:space="preserve"> the </w:t>
            </w:r>
            <w:r w:rsidRPr="00CF7DA5">
              <w:rPr>
                <w:sz w:val="18"/>
                <w:szCs w:val="18"/>
              </w:rPr>
              <w:t>University</w:t>
            </w:r>
            <w:r w:rsidR="002749A1">
              <w:rPr>
                <w:sz w:val="18"/>
                <w:szCs w:val="18"/>
              </w:rPr>
              <w:t xml:space="preserve"> at large </w:t>
            </w:r>
            <w:r w:rsidRPr="00CF7DA5">
              <w:rPr>
                <w:sz w:val="18"/>
                <w:szCs w:val="18"/>
              </w:rPr>
              <w:t xml:space="preserve">are a critical part of an </w:t>
            </w:r>
            <w:r w:rsidR="00B255C0">
              <w:rPr>
                <w:sz w:val="18"/>
                <w:szCs w:val="18"/>
              </w:rPr>
              <w:t>a</w:t>
            </w:r>
            <w:r w:rsidRPr="00CF7DA5">
              <w:rPr>
                <w:sz w:val="18"/>
                <w:szCs w:val="18"/>
              </w:rPr>
              <w:t xml:space="preserve">cademic appointee’s responsibilities. Contributions to </w:t>
            </w:r>
            <w:r w:rsidR="008C18C3">
              <w:rPr>
                <w:sz w:val="18"/>
                <w:szCs w:val="18"/>
              </w:rPr>
              <w:t xml:space="preserve">the </w:t>
            </w:r>
            <w:r w:rsidRPr="00CF7DA5">
              <w:rPr>
                <w:sz w:val="18"/>
                <w:szCs w:val="18"/>
              </w:rPr>
              <w:t>community and beyond are also expectations of the academic appointment, representing UC and the academic discipline.</w:t>
            </w:r>
          </w:p>
        </w:tc>
        <w:tc>
          <w:tcPr>
            <w:tcW w:w="9180" w:type="dxa"/>
            <w:vAlign w:val="center"/>
          </w:tcPr>
          <w:p w14:paraId="637004EA" w14:textId="647EFE7F" w:rsidR="003C3BFA" w:rsidRPr="00CF7DA5" w:rsidRDefault="003C3BFA" w:rsidP="00FB4639">
            <w:pPr>
              <w:pStyle w:val="ListParagraph"/>
              <w:numPr>
                <w:ilvl w:val="0"/>
                <w:numId w:val="27"/>
              </w:numPr>
              <w:rPr>
                <w:sz w:val="18"/>
                <w:szCs w:val="18"/>
              </w:rPr>
            </w:pPr>
            <w:r w:rsidRPr="00CF7DA5">
              <w:rPr>
                <w:sz w:val="18"/>
                <w:szCs w:val="18"/>
              </w:rPr>
              <w:t>Serve in activities that support and/or represent ANR, the broader UC-community, or other academic entities. (e.g., academic search committees, Academic Assembly Council committees, Statewide program advisory committees/councils, ANR workgroup committees, conference planning committees, industry and government</w:t>
            </w:r>
            <w:r w:rsidR="000D40A2" w:rsidRPr="00CF7DA5">
              <w:rPr>
                <w:sz w:val="18"/>
                <w:szCs w:val="18"/>
              </w:rPr>
              <w:t>-</w:t>
            </w:r>
            <w:r w:rsidRPr="00CF7DA5">
              <w:rPr>
                <w:sz w:val="18"/>
                <w:szCs w:val="18"/>
              </w:rPr>
              <w:t>related committees that serve local needs).</w:t>
            </w:r>
          </w:p>
          <w:p w14:paraId="5B796F8F" w14:textId="77777777" w:rsidR="003C3BFA" w:rsidRPr="00CF7DA5" w:rsidRDefault="003C3BFA" w:rsidP="00FB4639">
            <w:pPr>
              <w:pStyle w:val="ListParagraph"/>
              <w:numPr>
                <w:ilvl w:val="0"/>
                <w:numId w:val="27"/>
              </w:numPr>
              <w:rPr>
                <w:sz w:val="18"/>
                <w:szCs w:val="18"/>
              </w:rPr>
            </w:pPr>
            <w:r w:rsidRPr="00CF7DA5">
              <w:rPr>
                <w:sz w:val="18"/>
                <w:szCs w:val="18"/>
              </w:rPr>
              <w:t>Participate in UC ANR Workgroups and UC ANR Strategic Initiatives.</w:t>
            </w:r>
          </w:p>
          <w:p w14:paraId="5CB996AA" w14:textId="77777777" w:rsidR="003C3BFA" w:rsidRPr="00CF7DA5" w:rsidRDefault="003C3BFA" w:rsidP="00FB4639">
            <w:pPr>
              <w:pStyle w:val="ListParagraph"/>
              <w:numPr>
                <w:ilvl w:val="0"/>
                <w:numId w:val="27"/>
              </w:numPr>
              <w:rPr>
                <w:sz w:val="18"/>
                <w:szCs w:val="18"/>
              </w:rPr>
            </w:pPr>
            <w:r w:rsidRPr="00CF7DA5">
              <w:rPr>
                <w:sz w:val="18"/>
                <w:szCs w:val="18"/>
              </w:rPr>
              <w:t>Serve in activities and/or committees that support the local unit, ANR-wide, or nationally.</w:t>
            </w:r>
          </w:p>
          <w:p w14:paraId="56D5F02B" w14:textId="77777777" w:rsidR="003C3BFA" w:rsidRPr="00CF7DA5" w:rsidRDefault="003C3BFA" w:rsidP="00FB4639">
            <w:pPr>
              <w:pStyle w:val="ListParagraph"/>
              <w:numPr>
                <w:ilvl w:val="0"/>
                <w:numId w:val="27"/>
              </w:numPr>
              <w:rPr>
                <w:sz w:val="18"/>
                <w:szCs w:val="18"/>
              </w:rPr>
            </w:pPr>
            <w:r w:rsidRPr="00CF7DA5">
              <w:rPr>
                <w:sz w:val="18"/>
                <w:szCs w:val="18"/>
              </w:rPr>
              <w:t>Serve in public activities (e.g., judge a science fair, serve on committees) related to the professional’s content area assignment.</w:t>
            </w:r>
          </w:p>
        </w:tc>
      </w:tr>
      <w:tr w:rsidR="003C3BFA" w:rsidRPr="00CF7DA5" w14:paraId="7933FD79" w14:textId="77777777" w:rsidTr="003C3BFA">
        <w:tc>
          <w:tcPr>
            <w:tcW w:w="3595" w:type="dxa"/>
            <w:shd w:val="clear" w:color="auto" w:fill="BFBFBF" w:themeFill="background1" w:themeFillShade="BF"/>
            <w:vAlign w:val="center"/>
          </w:tcPr>
          <w:p w14:paraId="123B23F4" w14:textId="246C0A47" w:rsidR="00C806B0" w:rsidRPr="00CF7DA5" w:rsidRDefault="003C3BFA" w:rsidP="00C806B0">
            <w:pPr>
              <w:rPr>
                <w:b/>
                <w:bCs/>
                <w:sz w:val="12"/>
                <w:szCs w:val="12"/>
              </w:rPr>
            </w:pPr>
            <w:r w:rsidRPr="00CF7DA5">
              <w:rPr>
                <w:b/>
                <w:bCs/>
                <w:sz w:val="18"/>
                <w:szCs w:val="18"/>
              </w:rPr>
              <w:t>Affirmative Action</w:t>
            </w:r>
            <w:r w:rsidR="00C806B0" w:rsidRPr="00C806B0">
              <w:rPr>
                <w:b/>
                <w:bCs/>
                <w:sz w:val="18"/>
                <w:szCs w:val="18"/>
              </w:rPr>
              <w:t xml:space="preserve"> </w:t>
            </w:r>
            <w:r w:rsidR="00C806B0" w:rsidRPr="00802E78">
              <w:rPr>
                <w:b/>
                <w:bCs/>
                <w:sz w:val="18"/>
                <w:szCs w:val="18"/>
              </w:rPr>
              <w:t xml:space="preserve">and </w:t>
            </w:r>
            <w:r w:rsidR="00C04E3C">
              <w:rPr>
                <w:b/>
                <w:bCs/>
                <w:sz w:val="18"/>
                <w:szCs w:val="18"/>
              </w:rPr>
              <w:t>EDI</w:t>
            </w:r>
          </w:p>
          <w:p w14:paraId="42D4AE51" w14:textId="4C92833A" w:rsidR="003C3BFA" w:rsidRPr="00CF7DA5" w:rsidRDefault="00C806B0" w:rsidP="00D452C4">
            <w:pPr>
              <w:rPr>
                <w:sz w:val="18"/>
                <w:szCs w:val="18"/>
              </w:rPr>
            </w:pPr>
            <w:r w:rsidRPr="00802E78">
              <w:rPr>
                <w:sz w:val="18"/>
                <w:szCs w:val="18"/>
              </w:rPr>
              <w:t>Documentation of Civil Rights Compliance in extension activities is a legal requirement.</w:t>
            </w:r>
            <w:r>
              <w:rPr>
                <w:sz w:val="18"/>
                <w:szCs w:val="18"/>
              </w:rPr>
              <w:t xml:space="preserve"> </w:t>
            </w:r>
            <w:r w:rsidR="003C3BFA" w:rsidRPr="00CF7DA5">
              <w:rPr>
                <w:sz w:val="18"/>
                <w:szCs w:val="18"/>
              </w:rPr>
              <w:t xml:space="preserve">Outreach/diversity efforts are an integral part of an academic’s responsibilities in both program and personnel areas. </w:t>
            </w:r>
          </w:p>
        </w:tc>
        <w:tc>
          <w:tcPr>
            <w:tcW w:w="9180" w:type="dxa"/>
            <w:vAlign w:val="center"/>
          </w:tcPr>
          <w:p w14:paraId="0BA02F16" w14:textId="4E612BBA" w:rsidR="003C3BFA" w:rsidRDefault="003C3BFA" w:rsidP="00D452C4">
            <w:pPr>
              <w:rPr>
                <w:sz w:val="18"/>
                <w:szCs w:val="18"/>
              </w:rPr>
            </w:pPr>
            <w:r w:rsidRPr="00CF7DA5">
              <w:rPr>
                <w:sz w:val="18"/>
                <w:szCs w:val="18"/>
              </w:rPr>
              <w:t xml:space="preserve">Demonstrate understanding and dedication to the Division’s Affirmative Action program </w:t>
            </w:r>
            <w:hyperlink r:id="rId64" w:history="1">
              <w:r w:rsidRPr="00CF7DA5">
                <w:rPr>
                  <w:rStyle w:val="Hyperlink"/>
                  <w:color w:val="auto"/>
                  <w:sz w:val="18"/>
                  <w:szCs w:val="18"/>
                </w:rPr>
                <w:t>http://ucanr.edu/affirmaction</w:t>
              </w:r>
            </w:hyperlink>
            <w:r w:rsidR="002E3275">
              <w:rPr>
                <w:rStyle w:val="Hyperlink"/>
                <w:color w:val="auto"/>
                <w:sz w:val="18"/>
                <w:szCs w:val="18"/>
              </w:rPr>
              <w:t>,</w:t>
            </w:r>
            <w:r w:rsidRPr="00CF7DA5">
              <w:rPr>
                <w:sz w:val="18"/>
                <w:szCs w:val="18"/>
              </w:rPr>
              <w:t xml:space="preserve"> including identifying and defining clientele (establishing appropriate baselines) and developing methods to serve them.</w:t>
            </w:r>
          </w:p>
          <w:p w14:paraId="74303A28" w14:textId="39DD6C74" w:rsidR="00C806B0" w:rsidRPr="00C806B0" w:rsidRDefault="00C806B0" w:rsidP="00D452C4">
            <w:pPr>
              <w:rPr>
                <w:sz w:val="18"/>
                <w:szCs w:val="18"/>
              </w:rPr>
            </w:pPr>
            <w:r w:rsidRPr="00802E78">
              <w:rPr>
                <w:sz w:val="18"/>
                <w:szCs w:val="18"/>
              </w:rPr>
              <w:t>Demonstrate contributions and activities that strengthen diversity, equity, and inclusion</w:t>
            </w:r>
            <w:r w:rsidR="002E3275">
              <w:rPr>
                <w:sz w:val="18"/>
                <w:szCs w:val="18"/>
              </w:rPr>
              <w:t>,</w:t>
            </w:r>
            <w:r w:rsidRPr="00802E78">
              <w:rPr>
                <w:sz w:val="18"/>
                <w:szCs w:val="18"/>
              </w:rPr>
              <w:t xml:space="preserve"> as well as workplace belonging.</w:t>
            </w:r>
          </w:p>
        </w:tc>
      </w:tr>
    </w:tbl>
    <w:p w14:paraId="50313CE6" w14:textId="77777777" w:rsidR="008E7351" w:rsidRPr="00CF7DA5" w:rsidRDefault="008E7351" w:rsidP="00D452C4">
      <w:pPr>
        <w:sectPr w:rsidR="008E7351" w:rsidRPr="00CF7DA5" w:rsidSect="001E1D27">
          <w:pgSz w:w="15840" w:h="12240" w:orient="landscape" w:code="1"/>
          <w:pgMar w:top="1440" w:right="1440" w:bottom="1440" w:left="1440" w:header="720" w:footer="720" w:gutter="0"/>
          <w:cols w:space="720"/>
          <w:docGrid w:linePitch="360"/>
        </w:sectPr>
      </w:pPr>
    </w:p>
    <w:p w14:paraId="509A149B" w14:textId="77777777" w:rsidR="005418FE" w:rsidRPr="00CF7DA5" w:rsidRDefault="005418FE" w:rsidP="005418FE"/>
    <w:p w14:paraId="0BDF5AF7" w14:textId="77777777" w:rsidR="005C0D66" w:rsidRPr="00CF7DA5" w:rsidRDefault="005C0D66" w:rsidP="005C0D66">
      <w:pPr>
        <w:pStyle w:val="Heading1"/>
      </w:pPr>
      <w:bookmarkStart w:id="300" w:name="_Toc48204936"/>
      <w:bookmarkStart w:id="301" w:name="_Toc174620420"/>
      <w:r w:rsidRPr="00CF7DA5">
        <w:t>Appendix A: Civil Rights Compliance in Extension Activities</w:t>
      </w:r>
      <w:bookmarkEnd w:id="300"/>
      <w:bookmarkEnd w:id="301"/>
    </w:p>
    <w:p w14:paraId="12B16B3B" w14:textId="77777777" w:rsidR="005C0D66" w:rsidRPr="00CF7DA5" w:rsidRDefault="005C0D66" w:rsidP="005C0D66"/>
    <w:p w14:paraId="3B6B846F" w14:textId="77777777" w:rsidR="005C0D66" w:rsidRPr="00CF7DA5" w:rsidRDefault="005C0D66" w:rsidP="005C0D66">
      <w:r w:rsidRPr="00CF7DA5">
        <w:t>Academics who document Civil Rights Compliance in Extension Activities are:</w:t>
      </w:r>
    </w:p>
    <w:p w14:paraId="26C47389" w14:textId="77777777" w:rsidR="005C0D66" w:rsidRPr="00CF7DA5" w:rsidRDefault="005C0D66" w:rsidP="005C0D66">
      <w:pPr>
        <w:pStyle w:val="ListParagraph"/>
        <w:numPr>
          <w:ilvl w:val="0"/>
          <w:numId w:val="37"/>
        </w:numPr>
      </w:pPr>
      <w:r w:rsidRPr="00CF7DA5">
        <w:t>CE Advisors - required</w:t>
      </w:r>
    </w:p>
    <w:p w14:paraId="5991271C" w14:textId="77777777" w:rsidR="005C0D66" w:rsidRPr="00CF7DA5" w:rsidRDefault="005C0D66" w:rsidP="005C0D66">
      <w:pPr>
        <w:pStyle w:val="ListParagraph"/>
        <w:numPr>
          <w:ilvl w:val="0"/>
          <w:numId w:val="37"/>
        </w:numPr>
      </w:pPr>
      <w:r w:rsidRPr="00CF7DA5">
        <w:t>CE Specialists with ANR merit and promotion processes (not campus) – depending on clientele</w:t>
      </w:r>
    </w:p>
    <w:p w14:paraId="30963CEE" w14:textId="77777777" w:rsidR="005C0D66" w:rsidRPr="00CF7DA5" w:rsidRDefault="005C0D66" w:rsidP="005C0D66">
      <w:pPr>
        <w:pStyle w:val="ListParagraph"/>
        <w:numPr>
          <w:ilvl w:val="0"/>
          <w:numId w:val="37"/>
        </w:numPr>
      </w:pPr>
      <w:r w:rsidRPr="00CF7DA5">
        <w:t>Other academic titles with ANR merit and promotion processes – depending on clientele</w:t>
      </w:r>
    </w:p>
    <w:p w14:paraId="0EAC558C" w14:textId="77777777" w:rsidR="005C0D66" w:rsidRPr="00CF7DA5" w:rsidRDefault="005C0D66" w:rsidP="005C0D66"/>
    <w:p w14:paraId="045AA298" w14:textId="43C33F51" w:rsidR="005C0D66" w:rsidRPr="00CF7DA5" w:rsidRDefault="005C0D66" w:rsidP="005C0D66">
      <w:r w:rsidRPr="00CF7DA5">
        <w:t xml:space="preserve">The questions below may help CE Specialists and other academic titles with ANR merit and promotion determine if they are required to document Civil Rights Compliance in their Extension Activities. Please refer to your position description and discuss </w:t>
      </w:r>
      <w:r w:rsidR="008158AA">
        <w:t xml:space="preserve">it </w:t>
      </w:r>
      <w:r w:rsidRPr="00CF7DA5">
        <w:t>with your supervisor. David White (dewhite@ucanr.edu), UC ANR Principal Affirmative Action Analyst, is available to assist in determining if you are required to document Civil Rights Compliance.</w:t>
      </w:r>
    </w:p>
    <w:p w14:paraId="241C66AE" w14:textId="77777777" w:rsidR="005C0D66" w:rsidRPr="00CF7DA5" w:rsidRDefault="005C0D66" w:rsidP="005C0D66"/>
    <w:p w14:paraId="709BE34C" w14:textId="77777777" w:rsidR="005C0D66" w:rsidRPr="00CF7DA5" w:rsidRDefault="005C0D66" w:rsidP="005C0D66">
      <w:pPr>
        <w:rPr>
          <w:b/>
        </w:rPr>
      </w:pPr>
      <w:r w:rsidRPr="00CF7DA5">
        <w:rPr>
          <w:b/>
        </w:rPr>
        <w:t>Do I have to document Civil Rights Compliance?</w:t>
      </w:r>
    </w:p>
    <w:p w14:paraId="276BBC65" w14:textId="77777777" w:rsidR="005C0D66" w:rsidRPr="00CF7DA5" w:rsidRDefault="005C0D66" w:rsidP="005C0D66">
      <w:pPr>
        <w:pStyle w:val="ListParagraph"/>
        <w:numPr>
          <w:ilvl w:val="0"/>
          <w:numId w:val="38"/>
        </w:numPr>
      </w:pPr>
      <w:r w:rsidRPr="00CF7DA5">
        <w:t>Do you have a regular clientele base that includes audiences external to ANR?</w:t>
      </w:r>
    </w:p>
    <w:p w14:paraId="6B2723D0" w14:textId="77777777" w:rsidR="005C0D66" w:rsidRPr="00CF7DA5" w:rsidRDefault="005C0D66" w:rsidP="005C0D66">
      <w:pPr>
        <w:pStyle w:val="ListParagraph"/>
        <w:numPr>
          <w:ilvl w:val="0"/>
          <w:numId w:val="38"/>
        </w:numPr>
      </w:pPr>
      <w:r w:rsidRPr="00CF7DA5">
        <w:t>Do you conduct educational activities with identified clientele?</w:t>
      </w:r>
    </w:p>
    <w:p w14:paraId="5795DA72" w14:textId="77777777" w:rsidR="005C0D66" w:rsidRPr="00CF7DA5" w:rsidRDefault="005C0D66" w:rsidP="005C0D66">
      <w:pPr>
        <w:pStyle w:val="ListParagraph"/>
        <w:numPr>
          <w:ilvl w:val="0"/>
          <w:numId w:val="38"/>
        </w:numPr>
      </w:pPr>
      <w:r w:rsidRPr="00CF7DA5">
        <w:t>Are you responsible for recruiting participants or building relationships with potential clientele external to ANR who would benefit from your educational program?</w:t>
      </w:r>
    </w:p>
    <w:p w14:paraId="2AEA393B" w14:textId="7E117471" w:rsidR="005C0D66" w:rsidRPr="00CF7DA5" w:rsidRDefault="005C0D66" w:rsidP="005C0D66">
      <w:r w:rsidRPr="00CF7DA5">
        <w:t xml:space="preserve">If you answer yes to all questions, you are likely required to document Civil Rights Compliance. If you answer no to one or more of the questions, you </w:t>
      </w:r>
      <w:r w:rsidRPr="00CF7DA5">
        <w:rPr>
          <w:u w:val="single"/>
        </w:rPr>
        <w:t>may not</w:t>
      </w:r>
      <w:r w:rsidRPr="00CF7DA5">
        <w:t xml:space="preserve"> be required to document Civil Rights Compliance. Consider listing your activities in your dossier under University Service, Public Service, or Professional Competence rather than Extension Activities.</w:t>
      </w:r>
    </w:p>
    <w:p w14:paraId="76A262E6" w14:textId="77777777" w:rsidR="005C0D66" w:rsidRPr="00CF7DA5" w:rsidRDefault="005C0D66" w:rsidP="005C0D66"/>
    <w:p w14:paraId="4EB902EC" w14:textId="77777777" w:rsidR="005C0D66" w:rsidRPr="00CF7DA5" w:rsidRDefault="005C0D66" w:rsidP="005C0D66">
      <w:pPr>
        <w:rPr>
          <w:b/>
        </w:rPr>
      </w:pPr>
      <w:r w:rsidRPr="00CF7DA5">
        <w:rPr>
          <w:b/>
        </w:rPr>
        <w:t>Project Board information:</w:t>
      </w:r>
    </w:p>
    <w:p w14:paraId="2AB1EAD5" w14:textId="77777777" w:rsidR="005C0D66" w:rsidRPr="00CF7DA5" w:rsidRDefault="005C0D66" w:rsidP="005C0D66">
      <w:r w:rsidRPr="00CF7DA5">
        <w:t>When recording the number of attendees in your Extension Activities in Project Board, please note if the attendees are internal to ANR (i.e., ANR staff/academics, clientele reported in another internal reporting system) or external to ANR. If internal, you will only be required to enter the total number of participants. If external, you are required to enter the total number of participants by demographic groups. If there is a mix of internal and external participants, please choose one category that makes the most sense for the situation and your reporting requirements.</w:t>
      </w:r>
    </w:p>
    <w:p w14:paraId="068AB1B8" w14:textId="77777777" w:rsidR="005C0D66" w:rsidRPr="00CF7DA5" w:rsidRDefault="005C0D66" w:rsidP="005C0D66"/>
    <w:p w14:paraId="11D08623" w14:textId="77777777" w:rsidR="005C0D66" w:rsidRPr="00CF7DA5" w:rsidRDefault="005C0D66" w:rsidP="005C0D66">
      <w:pPr>
        <w:rPr>
          <w:b/>
        </w:rPr>
      </w:pPr>
      <w:r w:rsidRPr="00CF7DA5">
        <w:rPr>
          <w:b/>
        </w:rPr>
        <w:t xml:space="preserve">New to Civil Rights Compliance documentation? </w:t>
      </w:r>
    </w:p>
    <w:p w14:paraId="07B6993A" w14:textId="77777777" w:rsidR="005C0D66" w:rsidRPr="00CF7DA5" w:rsidRDefault="005C0D66" w:rsidP="005C0D66">
      <w:r w:rsidRPr="00CF7DA5">
        <w:t>Initial steps include defining your clientele group and providing demographic baseline numbers in Project Board. Please see the following resources:</w:t>
      </w:r>
    </w:p>
    <w:p w14:paraId="0320F581" w14:textId="37A75703" w:rsidR="005C0D66" w:rsidRPr="00CF7DA5" w:rsidRDefault="005C0D66" w:rsidP="005C0D66">
      <w:pPr>
        <w:pStyle w:val="ListParagraph"/>
        <w:numPr>
          <w:ilvl w:val="0"/>
          <w:numId w:val="39"/>
        </w:numPr>
        <w:ind w:left="720" w:hanging="360"/>
      </w:pPr>
      <w:r w:rsidRPr="00CF7DA5">
        <w:t>Civil Rights Compliance and Outreach (why ANR collects th</w:t>
      </w:r>
      <w:r w:rsidR="003B222D">
        <w:t>ese</w:t>
      </w:r>
      <w:r w:rsidRPr="00CF7DA5">
        <w:t xml:space="preserve"> data, how to collect the data): PowerPoint available at </w:t>
      </w:r>
      <w:hyperlink r:id="rId65" w:history="1">
        <w:r w:rsidRPr="00CF7DA5">
          <w:rPr>
            <w:rStyle w:val="Hyperlink"/>
          </w:rPr>
          <w:t>http://ucanr.edu/sites/anrstaff/files/272999.pdf</w:t>
        </w:r>
      </w:hyperlink>
      <w:r w:rsidRPr="00CF7DA5">
        <w:t xml:space="preserve"> </w:t>
      </w:r>
    </w:p>
    <w:p w14:paraId="22770884" w14:textId="77777777" w:rsidR="005C0D66" w:rsidRPr="00CF7DA5" w:rsidRDefault="005C0D66" w:rsidP="005C0D66">
      <w:pPr>
        <w:pStyle w:val="ListParagraph"/>
        <w:numPr>
          <w:ilvl w:val="0"/>
          <w:numId w:val="39"/>
        </w:numPr>
        <w:ind w:left="720" w:hanging="360"/>
      </w:pPr>
      <w:r w:rsidRPr="00CF7DA5">
        <w:t xml:space="preserve">An Affirmative Action, Civil Rights and Equal Opportunity Orientation Guide. UC ANR Orientation Guide. Appendix J of New Academic Orientation. Available at </w:t>
      </w:r>
      <w:hyperlink r:id="rId66" w:history="1">
        <w:r w:rsidRPr="00CF7DA5">
          <w:rPr>
            <w:rStyle w:val="Hyperlink"/>
          </w:rPr>
          <w:t>https://ucanr.edu/sites/ProjectBoardHelp/files/291392.pdf</w:t>
        </w:r>
      </w:hyperlink>
      <w:r w:rsidRPr="00CF7DA5">
        <w:t xml:space="preserve"> </w:t>
      </w:r>
    </w:p>
    <w:p w14:paraId="4B8E81B4" w14:textId="29C1D007" w:rsidR="005C0D66" w:rsidRPr="00CF7DA5" w:rsidRDefault="005C0D66" w:rsidP="005C0D66">
      <w:pPr>
        <w:pStyle w:val="ListParagraph"/>
        <w:numPr>
          <w:ilvl w:val="0"/>
          <w:numId w:val="39"/>
        </w:numPr>
        <w:ind w:left="720" w:hanging="360"/>
      </w:pPr>
      <w:r w:rsidRPr="00CF7DA5">
        <w:t xml:space="preserve">Project Board – Civil Rights Compliance Instructions: </w:t>
      </w:r>
      <w:r w:rsidR="00207AF0" w:rsidRPr="00802E78">
        <w:rPr>
          <w:color w:val="000000"/>
        </w:rPr>
        <w:t>https://ucanr.edu/sites/ProjectBoardHelp/Affirmative_Action__Civil_Rights_Compliance_Training/</w:t>
      </w:r>
    </w:p>
    <w:p w14:paraId="0BB9E8DB" w14:textId="4AA91C43" w:rsidR="006E79B0" w:rsidRPr="00C51E5C" w:rsidRDefault="006E79B0" w:rsidP="005418FE"/>
    <w:sectPr w:rsidR="006E79B0" w:rsidRPr="00C51E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41CE4" w14:textId="77777777" w:rsidR="006C40A6" w:rsidRDefault="006C40A6">
      <w:r>
        <w:separator/>
      </w:r>
    </w:p>
  </w:endnote>
  <w:endnote w:type="continuationSeparator" w:id="0">
    <w:p w14:paraId="5A6E56D1" w14:textId="77777777" w:rsidR="006C40A6" w:rsidRDefault="006C40A6">
      <w:r>
        <w:continuationSeparator/>
      </w:r>
    </w:p>
  </w:endnote>
  <w:endnote w:type="continuationNotice" w:id="1">
    <w:p w14:paraId="28E553CF" w14:textId="77777777" w:rsidR="006C40A6" w:rsidRDefault="006C4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A01A8" w14:textId="77777777" w:rsidR="00313DDE" w:rsidRDefault="00313D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E3A83" w14:textId="77777777" w:rsidR="00313DDE" w:rsidRDefault="00313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94652" w14:textId="5885D1EE" w:rsidR="00313DDE" w:rsidRPr="00582E24" w:rsidRDefault="00313DDE" w:rsidP="00D77277">
    <w:pPr>
      <w:pStyle w:val="Footer"/>
      <w:pBdr>
        <w:top w:val="single" w:sz="4" w:space="1" w:color="D9D9D9" w:themeColor="background1" w:themeShade="D9"/>
      </w:pBdr>
      <w:rPr>
        <w:sz w:val="22"/>
        <w:szCs w:val="22"/>
      </w:rPr>
    </w:pPr>
    <w:r w:rsidRPr="00582E24">
      <w:rPr>
        <w:i/>
        <w:iCs/>
        <w:sz w:val="22"/>
        <w:szCs w:val="22"/>
      </w:rPr>
      <w:t>University of California, Agriculture and Natural Resources</w:t>
    </w:r>
    <w:r w:rsidRPr="00582E24">
      <w:rPr>
        <w:sz w:val="22"/>
        <w:szCs w:val="22"/>
      </w:rPr>
      <w:tab/>
      <w:t xml:space="preserve">Page </w:t>
    </w:r>
    <w:r w:rsidRPr="00582E24">
      <w:rPr>
        <w:sz w:val="22"/>
        <w:szCs w:val="22"/>
      </w:rPr>
      <w:fldChar w:fldCharType="begin"/>
    </w:r>
    <w:r w:rsidRPr="00582E24">
      <w:rPr>
        <w:sz w:val="22"/>
        <w:szCs w:val="22"/>
      </w:rPr>
      <w:instrText xml:space="preserve"> PAGE   \* MERGEFORMAT </w:instrText>
    </w:r>
    <w:r w:rsidRPr="00582E24">
      <w:rPr>
        <w:sz w:val="22"/>
        <w:szCs w:val="22"/>
      </w:rPr>
      <w:fldChar w:fldCharType="separate"/>
    </w:r>
    <w:r>
      <w:rPr>
        <w:noProof/>
        <w:sz w:val="22"/>
        <w:szCs w:val="22"/>
      </w:rPr>
      <w:t>1</w:t>
    </w:r>
    <w:r w:rsidRPr="00582E24">
      <w:rPr>
        <w:noProof/>
        <w:sz w:val="22"/>
        <w:szCs w:val="22"/>
      </w:rPr>
      <w:fldChar w:fldCharType="end"/>
    </w:r>
  </w:p>
  <w:p w14:paraId="233B7708" w14:textId="77777777" w:rsidR="00313DDE" w:rsidRDefault="00313D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0F5F7" w14:textId="77777777" w:rsidR="006C40A6" w:rsidRDefault="006C40A6">
      <w:r>
        <w:separator/>
      </w:r>
    </w:p>
  </w:footnote>
  <w:footnote w:type="continuationSeparator" w:id="0">
    <w:p w14:paraId="44F175BD" w14:textId="77777777" w:rsidR="006C40A6" w:rsidRDefault="006C40A6">
      <w:r>
        <w:continuationSeparator/>
      </w:r>
    </w:p>
  </w:footnote>
  <w:footnote w:type="continuationNotice" w:id="1">
    <w:p w14:paraId="42CCD91E" w14:textId="77777777" w:rsidR="006C40A6" w:rsidRDefault="006C4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FE0A" w14:textId="0772EBF6" w:rsidR="00313DDE" w:rsidRPr="00582E24" w:rsidRDefault="00313DDE" w:rsidP="00931A98">
    <w:pPr>
      <w:pStyle w:val="Header"/>
      <w:pBdr>
        <w:bottom w:val="single" w:sz="4" w:space="1" w:color="auto"/>
      </w:pBdr>
      <w:jc w:val="center"/>
      <w:rPr>
        <w:rFonts w:ascii="Times New Roman" w:hAnsi="Times New Roman"/>
        <w:i/>
        <w:iCs/>
        <w:sz w:val="20"/>
      </w:rPr>
    </w:pPr>
    <w:r>
      <w:rPr>
        <w:rFonts w:ascii="Times New Roman" w:hAnsi="Times New Roman"/>
        <w:i/>
        <w:sz w:val="22"/>
        <w:szCs w:val="18"/>
      </w:rPr>
      <w:t>2024</w:t>
    </w:r>
    <w:r w:rsidRPr="00582E24">
      <w:rPr>
        <w:rFonts w:ascii="Times New Roman" w:hAnsi="Times New Roman"/>
        <w:i/>
        <w:sz w:val="22"/>
        <w:szCs w:val="18"/>
      </w:rPr>
      <w:t xml:space="preserve"> Guidelines for Preparing the Thematic Program Review Dossier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A33"/>
    <w:multiLevelType w:val="hybridMultilevel"/>
    <w:tmpl w:val="D758E44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0FA2CD3"/>
    <w:multiLevelType w:val="hybridMultilevel"/>
    <w:tmpl w:val="91BC83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2F0663B"/>
    <w:multiLevelType w:val="hybridMultilevel"/>
    <w:tmpl w:val="67F823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5B46778"/>
    <w:multiLevelType w:val="hybridMultilevel"/>
    <w:tmpl w:val="5044C0CC"/>
    <w:lvl w:ilvl="0" w:tplc="04090001">
      <w:start w:val="2021"/>
      <w:numFmt w:val="bullet"/>
      <w:lvlText w:val=""/>
      <w:lvlJc w:val="left"/>
      <w:pPr>
        <w:ind w:left="1080" w:hanging="360"/>
      </w:pPr>
      <w:rPr>
        <w:rFonts w:ascii="Symbol" w:eastAsia="Times New Roman" w:hAnsi="Symbo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9547B"/>
    <w:multiLevelType w:val="hybridMultilevel"/>
    <w:tmpl w:val="5366EC38"/>
    <w:lvl w:ilvl="0" w:tplc="1A0203CC">
      <w:start w:val="1"/>
      <w:numFmt w:val="bullet"/>
      <w:lvlText w:val=""/>
      <w:lvlJc w:val="left"/>
      <w:pPr>
        <w:ind w:left="720" w:hanging="360"/>
      </w:pPr>
      <w:rPr>
        <w:rFonts w:ascii="Symbol" w:hAnsi="Symbol" w:cs="Wingdings" w:hint="default"/>
        <w:color w:val="auto"/>
        <w:sz w:val="22"/>
      </w:rPr>
    </w:lvl>
    <w:lvl w:ilvl="1" w:tplc="1B9A4DE0">
      <w:start w:val="1"/>
      <w:numFmt w:val="bullet"/>
      <w:lvlText w:val=""/>
      <w:lvlJc w:val="left"/>
      <w:pPr>
        <w:ind w:left="144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374D"/>
    <w:multiLevelType w:val="hybridMultilevel"/>
    <w:tmpl w:val="B6D49AC0"/>
    <w:lvl w:ilvl="0" w:tplc="04090001">
      <w:start w:val="20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A72"/>
    <w:multiLevelType w:val="hybridMultilevel"/>
    <w:tmpl w:val="8A5E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C0968"/>
    <w:multiLevelType w:val="hybridMultilevel"/>
    <w:tmpl w:val="0A0CA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A436D"/>
    <w:multiLevelType w:val="hybridMultilevel"/>
    <w:tmpl w:val="D3723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501831"/>
    <w:multiLevelType w:val="hybridMultilevel"/>
    <w:tmpl w:val="86BEA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653FED"/>
    <w:multiLevelType w:val="hybridMultilevel"/>
    <w:tmpl w:val="7C5C5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0482C"/>
    <w:multiLevelType w:val="hybridMultilevel"/>
    <w:tmpl w:val="044ACA12"/>
    <w:lvl w:ilvl="0" w:tplc="A06E134E">
      <w:start w:val="1"/>
      <w:numFmt w:val="bullet"/>
      <w:lvlText w:val=""/>
      <w:lvlJc w:val="left"/>
      <w:pPr>
        <w:ind w:left="720" w:hanging="360"/>
      </w:pPr>
      <w:rPr>
        <w:rFonts w:ascii="Symbol" w:hAnsi="Symbol"/>
      </w:rPr>
    </w:lvl>
    <w:lvl w:ilvl="1" w:tplc="DD32648E">
      <w:start w:val="1"/>
      <w:numFmt w:val="bullet"/>
      <w:lvlText w:val=""/>
      <w:lvlJc w:val="left"/>
      <w:pPr>
        <w:ind w:left="720" w:hanging="360"/>
      </w:pPr>
      <w:rPr>
        <w:rFonts w:ascii="Symbol" w:hAnsi="Symbol"/>
      </w:rPr>
    </w:lvl>
    <w:lvl w:ilvl="2" w:tplc="1B1660AE">
      <w:start w:val="1"/>
      <w:numFmt w:val="bullet"/>
      <w:lvlText w:val=""/>
      <w:lvlJc w:val="left"/>
      <w:pPr>
        <w:ind w:left="720" w:hanging="360"/>
      </w:pPr>
      <w:rPr>
        <w:rFonts w:ascii="Symbol" w:hAnsi="Symbol"/>
      </w:rPr>
    </w:lvl>
    <w:lvl w:ilvl="3" w:tplc="78CEDA1C">
      <w:start w:val="1"/>
      <w:numFmt w:val="bullet"/>
      <w:lvlText w:val=""/>
      <w:lvlJc w:val="left"/>
      <w:pPr>
        <w:ind w:left="720" w:hanging="360"/>
      </w:pPr>
      <w:rPr>
        <w:rFonts w:ascii="Symbol" w:hAnsi="Symbol"/>
      </w:rPr>
    </w:lvl>
    <w:lvl w:ilvl="4" w:tplc="27C2A19E">
      <w:start w:val="1"/>
      <w:numFmt w:val="bullet"/>
      <w:lvlText w:val=""/>
      <w:lvlJc w:val="left"/>
      <w:pPr>
        <w:ind w:left="720" w:hanging="360"/>
      </w:pPr>
      <w:rPr>
        <w:rFonts w:ascii="Symbol" w:hAnsi="Symbol"/>
      </w:rPr>
    </w:lvl>
    <w:lvl w:ilvl="5" w:tplc="9E0A8A0E">
      <w:start w:val="1"/>
      <w:numFmt w:val="bullet"/>
      <w:lvlText w:val=""/>
      <w:lvlJc w:val="left"/>
      <w:pPr>
        <w:ind w:left="720" w:hanging="360"/>
      </w:pPr>
      <w:rPr>
        <w:rFonts w:ascii="Symbol" w:hAnsi="Symbol"/>
      </w:rPr>
    </w:lvl>
    <w:lvl w:ilvl="6" w:tplc="9E860256">
      <w:start w:val="1"/>
      <w:numFmt w:val="bullet"/>
      <w:lvlText w:val=""/>
      <w:lvlJc w:val="left"/>
      <w:pPr>
        <w:ind w:left="720" w:hanging="360"/>
      </w:pPr>
      <w:rPr>
        <w:rFonts w:ascii="Symbol" w:hAnsi="Symbol"/>
      </w:rPr>
    </w:lvl>
    <w:lvl w:ilvl="7" w:tplc="093A649A">
      <w:start w:val="1"/>
      <w:numFmt w:val="bullet"/>
      <w:lvlText w:val=""/>
      <w:lvlJc w:val="left"/>
      <w:pPr>
        <w:ind w:left="720" w:hanging="360"/>
      </w:pPr>
      <w:rPr>
        <w:rFonts w:ascii="Symbol" w:hAnsi="Symbol"/>
      </w:rPr>
    </w:lvl>
    <w:lvl w:ilvl="8" w:tplc="D9C85FCC">
      <w:start w:val="1"/>
      <w:numFmt w:val="bullet"/>
      <w:lvlText w:val=""/>
      <w:lvlJc w:val="left"/>
      <w:pPr>
        <w:ind w:left="720" w:hanging="360"/>
      </w:pPr>
      <w:rPr>
        <w:rFonts w:ascii="Symbol" w:hAnsi="Symbol"/>
      </w:rPr>
    </w:lvl>
  </w:abstractNum>
  <w:abstractNum w:abstractNumId="12" w15:restartNumberingAfterBreak="0">
    <w:nsid w:val="1C9A7B72"/>
    <w:multiLevelType w:val="hybridMultilevel"/>
    <w:tmpl w:val="5644F570"/>
    <w:lvl w:ilvl="0" w:tplc="EC1C9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02519"/>
    <w:multiLevelType w:val="hybridMultilevel"/>
    <w:tmpl w:val="C88A0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53840"/>
    <w:multiLevelType w:val="hybridMultilevel"/>
    <w:tmpl w:val="74F2CEF8"/>
    <w:lvl w:ilvl="0" w:tplc="7C2E9630">
      <w:start w:val="1"/>
      <w:numFmt w:val="bullet"/>
      <w:lvlText w:val=""/>
      <w:lvlJc w:val="left"/>
      <w:pPr>
        <w:ind w:left="720" w:hanging="360"/>
      </w:pPr>
      <w:rPr>
        <w:rFonts w:ascii="Symbol" w:hAnsi="Symbol"/>
      </w:rPr>
    </w:lvl>
    <w:lvl w:ilvl="1" w:tplc="2054A63C">
      <w:start w:val="1"/>
      <w:numFmt w:val="bullet"/>
      <w:lvlText w:val=""/>
      <w:lvlJc w:val="left"/>
      <w:pPr>
        <w:ind w:left="720" w:hanging="360"/>
      </w:pPr>
      <w:rPr>
        <w:rFonts w:ascii="Symbol" w:hAnsi="Symbol"/>
      </w:rPr>
    </w:lvl>
    <w:lvl w:ilvl="2" w:tplc="D4822B64">
      <w:start w:val="1"/>
      <w:numFmt w:val="bullet"/>
      <w:lvlText w:val=""/>
      <w:lvlJc w:val="left"/>
      <w:pPr>
        <w:ind w:left="720" w:hanging="360"/>
      </w:pPr>
      <w:rPr>
        <w:rFonts w:ascii="Symbol" w:hAnsi="Symbol"/>
      </w:rPr>
    </w:lvl>
    <w:lvl w:ilvl="3" w:tplc="170C8814">
      <w:start w:val="1"/>
      <w:numFmt w:val="bullet"/>
      <w:lvlText w:val=""/>
      <w:lvlJc w:val="left"/>
      <w:pPr>
        <w:ind w:left="720" w:hanging="360"/>
      </w:pPr>
      <w:rPr>
        <w:rFonts w:ascii="Symbol" w:hAnsi="Symbol"/>
      </w:rPr>
    </w:lvl>
    <w:lvl w:ilvl="4" w:tplc="D1E61772">
      <w:start w:val="1"/>
      <w:numFmt w:val="bullet"/>
      <w:lvlText w:val=""/>
      <w:lvlJc w:val="left"/>
      <w:pPr>
        <w:ind w:left="720" w:hanging="360"/>
      </w:pPr>
      <w:rPr>
        <w:rFonts w:ascii="Symbol" w:hAnsi="Symbol"/>
      </w:rPr>
    </w:lvl>
    <w:lvl w:ilvl="5" w:tplc="C074A196">
      <w:start w:val="1"/>
      <w:numFmt w:val="bullet"/>
      <w:lvlText w:val=""/>
      <w:lvlJc w:val="left"/>
      <w:pPr>
        <w:ind w:left="720" w:hanging="360"/>
      </w:pPr>
      <w:rPr>
        <w:rFonts w:ascii="Symbol" w:hAnsi="Symbol"/>
      </w:rPr>
    </w:lvl>
    <w:lvl w:ilvl="6" w:tplc="A33A83A2">
      <w:start w:val="1"/>
      <w:numFmt w:val="bullet"/>
      <w:lvlText w:val=""/>
      <w:lvlJc w:val="left"/>
      <w:pPr>
        <w:ind w:left="720" w:hanging="360"/>
      </w:pPr>
      <w:rPr>
        <w:rFonts w:ascii="Symbol" w:hAnsi="Symbol"/>
      </w:rPr>
    </w:lvl>
    <w:lvl w:ilvl="7" w:tplc="455AFD5C">
      <w:start w:val="1"/>
      <w:numFmt w:val="bullet"/>
      <w:lvlText w:val=""/>
      <w:lvlJc w:val="left"/>
      <w:pPr>
        <w:ind w:left="720" w:hanging="360"/>
      </w:pPr>
      <w:rPr>
        <w:rFonts w:ascii="Symbol" w:hAnsi="Symbol"/>
      </w:rPr>
    </w:lvl>
    <w:lvl w:ilvl="8" w:tplc="4676956A">
      <w:start w:val="1"/>
      <w:numFmt w:val="bullet"/>
      <w:lvlText w:val=""/>
      <w:lvlJc w:val="left"/>
      <w:pPr>
        <w:ind w:left="720" w:hanging="360"/>
      </w:pPr>
      <w:rPr>
        <w:rFonts w:ascii="Symbol" w:hAnsi="Symbol"/>
      </w:rPr>
    </w:lvl>
  </w:abstractNum>
  <w:abstractNum w:abstractNumId="15" w15:restartNumberingAfterBreak="0">
    <w:nsid w:val="23BC14AC"/>
    <w:multiLevelType w:val="hybridMultilevel"/>
    <w:tmpl w:val="6D70D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3821D5"/>
    <w:multiLevelType w:val="hybridMultilevel"/>
    <w:tmpl w:val="3150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67EAC"/>
    <w:multiLevelType w:val="hybridMultilevel"/>
    <w:tmpl w:val="ECC4C966"/>
    <w:lvl w:ilvl="0" w:tplc="C34CE8F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8254577"/>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9" w15:restartNumberingAfterBreak="0">
    <w:nsid w:val="2AAA647B"/>
    <w:multiLevelType w:val="hybridMultilevel"/>
    <w:tmpl w:val="4D284D9E"/>
    <w:lvl w:ilvl="0" w:tplc="46AA6612">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B29791C"/>
    <w:multiLevelType w:val="hybridMultilevel"/>
    <w:tmpl w:val="D500F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F4CBA"/>
    <w:multiLevelType w:val="hybridMultilevel"/>
    <w:tmpl w:val="9404E1F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2E2338D2"/>
    <w:multiLevelType w:val="hybridMultilevel"/>
    <w:tmpl w:val="3806BE1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2F103045"/>
    <w:multiLevelType w:val="hybridMultilevel"/>
    <w:tmpl w:val="1E26E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795DA9"/>
    <w:multiLevelType w:val="hybridMultilevel"/>
    <w:tmpl w:val="C9D6CCF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313C0588"/>
    <w:multiLevelType w:val="hybridMultilevel"/>
    <w:tmpl w:val="AA90E9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31676F4F"/>
    <w:multiLevelType w:val="hybridMultilevel"/>
    <w:tmpl w:val="12745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7D0737"/>
    <w:multiLevelType w:val="hybridMultilevel"/>
    <w:tmpl w:val="A74C95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A0502FD"/>
    <w:multiLevelType w:val="hybridMultilevel"/>
    <w:tmpl w:val="5858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9328E"/>
    <w:multiLevelType w:val="hybridMultilevel"/>
    <w:tmpl w:val="271221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137E00"/>
    <w:multiLevelType w:val="hybridMultilevel"/>
    <w:tmpl w:val="3872BA44"/>
    <w:lvl w:ilvl="0" w:tplc="7378329E">
      <w:start w:val="1"/>
      <w:numFmt w:val="bullet"/>
      <w:lvlText w:val=""/>
      <w:lvlJc w:val="left"/>
      <w:pPr>
        <w:ind w:left="720" w:hanging="360"/>
      </w:pPr>
      <w:rPr>
        <w:rFonts w:ascii="Symbol" w:hAnsi="Symbol"/>
      </w:rPr>
    </w:lvl>
    <w:lvl w:ilvl="1" w:tplc="6088C196">
      <w:start w:val="1"/>
      <w:numFmt w:val="bullet"/>
      <w:lvlText w:val=""/>
      <w:lvlJc w:val="left"/>
      <w:pPr>
        <w:ind w:left="720" w:hanging="360"/>
      </w:pPr>
      <w:rPr>
        <w:rFonts w:ascii="Symbol" w:hAnsi="Symbol"/>
      </w:rPr>
    </w:lvl>
    <w:lvl w:ilvl="2" w:tplc="3C4EEACC">
      <w:start w:val="1"/>
      <w:numFmt w:val="bullet"/>
      <w:lvlText w:val=""/>
      <w:lvlJc w:val="left"/>
      <w:pPr>
        <w:ind w:left="720" w:hanging="360"/>
      </w:pPr>
      <w:rPr>
        <w:rFonts w:ascii="Symbol" w:hAnsi="Symbol"/>
      </w:rPr>
    </w:lvl>
    <w:lvl w:ilvl="3" w:tplc="34DEB5B0">
      <w:start w:val="1"/>
      <w:numFmt w:val="bullet"/>
      <w:lvlText w:val=""/>
      <w:lvlJc w:val="left"/>
      <w:pPr>
        <w:ind w:left="720" w:hanging="360"/>
      </w:pPr>
      <w:rPr>
        <w:rFonts w:ascii="Symbol" w:hAnsi="Symbol"/>
      </w:rPr>
    </w:lvl>
    <w:lvl w:ilvl="4" w:tplc="B678C9AE">
      <w:start w:val="1"/>
      <w:numFmt w:val="bullet"/>
      <w:lvlText w:val=""/>
      <w:lvlJc w:val="left"/>
      <w:pPr>
        <w:ind w:left="720" w:hanging="360"/>
      </w:pPr>
      <w:rPr>
        <w:rFonts w:ascii="Symbol" w:hAnsi="Symbol"/>
      </w:rPr>
    </w:lvl>
    <w:lvl w:ilvl="5" w:tplc="BE6243FE">
      <w:start w:val="1"/>
      <w:numFmt w:val="bullet"/>
      <w:lvlText w:val=""/>
      <w:lvlJc w:val="left"/>
      <w:pPr>
        <w:ind w:left="720" w:hanging="360"/>
      </w:pPr>
      <w:rPr>
        <w:rFonts w:ascii="Symbol" w:hAnsi="Symbol"/>
      </w:rPr>
    </w:lvl>
    <w:lvl w:ilvl="6" w:tplc="CB506D64">
      <w:start w:val="1"/>
      <w:numFmt w:val="bullet"/>
      <w:lvlText w:val=""/>
      <w:lvlJc w:val="left"/>
      <w:pPr>
        <w:ind w:left="720" w:hanging="360"/>
      </w:pPr>
      <w:rPr>
        <w:rFonts w:ascii="Symbol" w:hAnsi="Symbol"/>
      </w:rPr>
    </w:lvl>
    <w:lvl w:ilvl="7" w:tplc="20D6268E">
      <w:start w:val="1"/>
      <w:numFmt w:val="bullet"/>
      <w:lvlText w:val=""/>
      <w:lvlJc w:val="left"/>
      <w:pPr>
        <w:ind w:left="720" w:hanging="360"/>
      </w:pPr>
      <w:rPr>
        <w:rFonts w:ascii="Symbol" w:hAnsi="Symbol"/>
      </w:rPr>
    </w:lvl>
    <w:lvl w:ilvl="8" w:tplc="71C2B104">
      <w:start w:val="1"/>
      <w:numFmt w:val="bullet"/>
      <w:lvlText w:val=""/>
      <w:lvlJc w:val="left"/>
      <w:pPr>
        <w:ind w:left="720" w:hanging="360"/>
      </w:pPr>
      <w:rPr>
        <w:rFonts w:ascii="Symbol" w:hAnsi="Symbol"/>
      </w:rPr>
    </w:lvl>
  </w:abstractNum>
  <w:abstractNum w:abstractNumId="31" w15:restartNumberingAfterBreak="0">
    <w:nsid w:val="4B887017"/>
    <w:multiLevelType w:val="hybridMultilevel"/>
    <w:tmpl w:val="D260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B4F9C"/>
    <w:multiLevelType w:val="hybridMultilevel"/>
    <w:tmpl w:val="95A4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F54C23"/>
    <w:multiLevelType w:val="hybridMultilevel"/>
    <w:tmpl w:val="4D46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F6A98"/>
    <w:multiLevelType w:val="hybridMultilevel"/>
    <w:tmpl w:val="1E608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2A0731"/>
    <w:multiLevelType w:val="hybridMultilevel"/>
    <w:tmpl w:val="1D8277B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3748C3"/>
    <w:multiLevelType w:val="hybridMultilevel"/>
    <w:tmpl w:val="926E0BB2"/>
    <w:lvl w:ilvl="0" w:tplc="B7222C9A">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0685D"/>
    <w:multiLevelType w:val="hybridMultilevel"/>
    <w:tmpl w:val="E8B046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8370405"/>
    <w:multiLevelType w:val="hybridMultilevel"/>
    <w:tmpl w:val="A628C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381AAC"/>
    <w:multiLevelType w:val="hybridMultilevel"/>
    <w:tmpl w:val="3418C730"/>
    <w:lvl w:ilvl="0" w:tplc="28440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DA435D"/>
    <w:multiLevelType w:val="hybridMultilevel"/>
    <w:tmpl w:val="2F32E1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E04A97"/>
    <w:multiLevelType w:val="hybridMultilevel"/>
    <w:tmpl w:val="96C2F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FE573B"/>
    <w:multiLevelType w:val="hybridMultilevel"/>
    <w:tmpl w:val="7570E31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638F2D78"/>
    <w:multiLevelType w:val="hybridMultilevel"/>
    <w:tmpl w:val="096E10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4A96CAD"/>
    <w:multiLevelType w:val="hybridMultilevel"/>
    <w:tmpl w:val="F2D8F8E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65AC4674"/>
    <w:multiLevelType w:val="hybridMultilevel"/>
    <w:tmpl w:val="4D0297DE"/>
    <w:lvl w:ilvl="0" w:tplc="B3461D3E">
      <w:start w:val="1"/>
      <w:numFmt w:val="bullet"/>
      <w:lvlText w:val="•"/>
      <w:lvlJc w:val="left"/>
      <w:pPr>
        <w:tabs>
          <w:tab w:val="num" w:pos="720"/>
        </w:tabs>
        <w:ind w:left="720" w:hanging="360"/>
      </w:pPr>
      <w:rPr>
        <w:rFonts w:ascii="Calibri Light" w:hAnsi="Calibri Light" w:hint="default"/>
      </w:rPr>
    </w:lvl>
    <w:lvl w:ilvl="1" w:tplc="56848D2A" w:tentative="1">
      <w:start w:val="1"/>
      <w:numFmt w:val="bullet"/>
      <w:lvlText w:val="•"/>
      <w:lvlJc w:val="left"/>
      <w:pPr>
        <w:tabs>
          <w:tab w:val="num" w:pos="1440"/>
        </w:tabs>
        <w:ind w:left="1440" w:hanging="360"/>
      </w:pPr>
      <w:rPr>
        <w:rFonts w:ascii="Calibri Light" w:hAnsi="Calibri Light" w:hint="default"/>
      </w:rPr>
    </w:lvl>
    <w:lvl w:ilvl="2" w:tplc="F7229666" w:tentative="1">
      <w:start w:val="1"/>
      <w:numFmt w:val="bullet"/>
      <w:lvlText w:val="•"/>
      <w:lvlJc w:val="left"/>
      <w:pPr>
        <w:tabs>
          <w:tab w:val="num" w:pos="2160"/>
        </w:tabs>
        <w:ind w:left="2160" w:hanging="360"/>
      </w:pPr>
      <w:rPr>
        <w:rFonts w:ascii="Calibri Light" w:hAnsi="Calibri Light" w:hint="default"/>
      </w:rPr>
    </w:lvl>
    <w:lvl w:ilvl="3" w:tplc="44167FD6" w:tentative="1">
      <w:start w:val="1"/>
      <w:numFmt w:val="bullet"/>
      <w:lvlText w:val="•"/>
      <w:lvlJc w:val="left"/>
      <w:pPr>
        <w:tabs>
          <w:tab w:val="num" w:pos="2880"/>
        </w:tabs>
        <w:ind w:left="2880" w:hanging="360"/>
      </w:pPr>
      <w:rPr>
        <w:rFonts w:ascii="Calibri Light" w:hAnsi="Calibri Light" w:hint="default"/>
      </w:rPr>
    </w:lvl>
    <w:lvl w:ilvl="4" w:tplc="C27C9944" w:tentative="1">
      <w:start w:val="1"/>
      <w:numFmt w:val="bullet"/>
      <w:lvlText w:val="•"/>
      <w:lvlJc w:val="left"/>
      <w:pPr>
        <w:tabs>
          <w:tab w:val="num" w:pos="3600"/>
        </w:tabs>
        <w:ind w:left="3600" w:hanging="360"/>
      </w:pPr>
      <w:rPr>
        <w:rFonts w:ascii="Calibri Light" w:hAnsi="Calibri Light" w:hint="default"/>
      </w:rPr>
    </w:lvl>
    <w:lvl w:ilvl="5" w:tplc="35BCC18C" w:tentative="1">
      <w:start w:val="1"/>
      <w:numFmt w:val="bullet"/>
      <w:lvlText w:val="•"/>
      <w:lvlJc w:val="left"/>
      <w:pPr>
        <w:tabs>
          <w:tab w:val="num" w:pos="4320"/>
        </w:tabs>
        <w:ind w:left="4320" w:hanging="360"/>
      </w:pPr>
      <w:rPr>
        <w:rFonts w:ascii="Calibri Light" w:hAnsi="Calibri Light" w:hint="default"/>
      </w:rPr>
    </w:lvl>
    <w:lvl w:ilvl="6" w:tplc="CEC88902" w:tentative="1">
      <w:start w:val="1"/>
      <w:numFmt w:val="bullet"/>
      <w:lvlText w:val="•"/>
      <w:lvlJc w:val="left"/>
      <w:pPr>
        <w:tabs>
          <w:tab w:val="num" w:pos="5040"/>
        </w:tabs>
        <w:ind w:left="5040" w:hanging="360"/>
      </w:pPr>
      <w:rPr>
        <w:rFonts w:ascii="Calibri Light" w:hAnsi="Calibri Light" w:hint="default"/>
      </w:rPr>
    </w:lvl>
    <w:lvl w:ilvl="7" w:tplc="B724563E" w:tentative="1">
      <w:start w:val="1"/>
      <w:numFmt w:val="bullet"/>
      <w:lvlText w:val="•"/>
      <w:lvlJc w:val="left"/>
      <w:pPr>
        <w:tabs>
          <w:tab w:val="num" w:pos="5760"/>
        </w:tabs>
        <w:ind w:left="5760" w:hanging="360"/>
      </w:pPr>
      <w:rPr>
        <w:rFonts w:ascii="Calibri Light" w:hAnsi="Calibri Light" w:hint="default"/>
      </w:rPr>
    </w:lvl>
    <w:lvl w:ilvl="8" w:tplc="F39661D4" w:tentative="1">
      <w:start w:val="1"/>
      <w:numFmt w:val="bullet"/>
      <w:lvlText w:val="•"/>
      <w:lvlJc w:val="left"/>
      <w:pPr>
        <w:tabs>
          <w:tab w:val="num" w:pos="6480"/>
        </w:tabs>
        <w:ind w:left="6480" w:hanging="360"/>
      </w:pPr>
      <w:rPr>
        <w:rFonts w:ascii="Calibri Light" w:hAnsi="Calibri Light" w:hint="default"/>
      </w:rPr>
    </w:lvl>
  </w:abstractNum>
  <w:abstractNum w:abstractNumId="46" w15:restartNumberingAfterBreak="0">
    <w:nsid w:val="65BB7E40"/>
    <w:multiLevelType w:val="hybridMultilevel"/>
    <w:tmpl w:val="7C5C311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7" w15:restartNumberingAfterBreak="0">
    <w:nsid w:val="687F27E1"/>
    <w:multiLevelType w:val="hybridMultilevel"/>
    <w:tmpl w:val="42342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13030"/>
    <w:multiLevelType w:val="hybridMultilevel"/>
    <w:tmpl w:val="B204BD0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9" w15:restartNumberingAfterBreak="0">
    <w:nsid w:val="6D8714DF"/>
    <w:multiLevelType w:val="hybridMultilevel"/>
    <w:tmpl w:val="EDAECC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E185B00"/>
    <w:multiLevelType w:val="hybridMultilevel"/>
    <w:tmpl w:val="965A8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425552"/>
    <w:multiLevelType w:val="hybridMultilevel"/>
    <w:tmpl w:val="EE1C3B9E"/>
    <w:lvl w:ilvl="0" w:tplc="9B3A68C8">
      <w:start w:val="1"/>
      <w:numFmt w:val="bullet"/>
      <w:lvlText w:val=""/>
      <w:lvlJc w:val="left"/>
      <w:pPr>
        <w:ind w:left="720" w:hanging="360"/>
      </w:pPr>
      <w:rPr>
        <w:rFonts w:ascii="Symbol" w:hAnsi="Symbol"/>
      </w:rPr>
    </w:lvl>
    <w:lvl w:ilvl="1" w:tplc="51942CB4">
      <w:start w:val="1"/>
      <w:numFmt w:val="bullet"/>
      <w:lvlText w:val=""/>
      <w:lvlJc w:val="left"/>
      <w:pPr>
        <w:ind w:left="720" w:hanging="360"/>
      </w:pPr>
      <w:rPr>
        <w:rFonts w:ascii="Symbol" w:hAnsi="Symbol"/>
      </w:rPr>
    </w:lvl>
    <w:lvl w:ilvl="2" w:tplc="59A0C85A">
      <w:start w:val="1"/>
      <w:numFmt w:val="bullet"/>
      <w:lvlText w:val=""/>
      <w:lvlJc w:val="left"/>
      <w:pPr>
        <w:ind w:left="720" w:hanging="360"/>
      </w:pPr>
      <w:rPr>
        <w:rFonts w:ascii="Symbol" w:hAnsi="Symbol"/>
      </w:rPr>
    </w:lvl>
    <w:lvl w:ilvl="3" w:tplc="D592D60C">
      <w:start w:val="1"/>
      <w:numFmt w:val="bullet"/>
      <w:lvlText w:val=""/>
      <w:lvlJc w:val="left"/>
      <w:pPr>
        <w:ind w:left="720" w:hanging="360"/>
      </w:pPr>
      <w:rPr>
        <w:rFonts w:ascii="Symbol" w:hAnsi="Symbol"/>
      </w:rPr>
    </w:lvl>
    <w:lvl w:ilvl="4" w:tplc="457ADE94">
      <w:start w:val="1"/>
      <w:numFmt w:val="bullet"/>
      <w:lvlText w:val=""/>
      <w:lvlJc w:val="left"/>
      <w:pPr>
        <w:ind w:left="720" w:hanging="360"/>
      </w:pPr>
      <w:rPr>
        <w:rFonts w:ascii="Symbol" w:hAnsi="Symbol"/>
      </w:rPr>
    </w:lvl>
    <w:lvl w:ilvl="5" w:tplc="595C7DF4">
      <w:start w:val="1"/>
      <w:numFmt w:val="bullet"/>
      <w:lvlText w:val=""/>
      <w:lvlJc w:val="left"/>
      <w:pPr>
        <w:ind w:left="720" w:hanging="360"/>
      </w:pPr>
      <w:rPr>
        <w:rFonts w:ascii="Symbol" w:hAnsi="Symbol"/>
      </w:rPr>
    </w:lvl>
    <w:lvl w:ilvl="6" w:tplc="6D6C5FEC">
      <w:start w:val="1"/>
      <w:numFmt w:val="bullet"/>
      <w:lvlText w:val=""/>
      <w:lvlJc w:val="left"/>
      <w:pPr>
        <w:ind w:left="720" w:hanging="360"/>
      </w:pPr>
      <w:rPr>
        <w:rFonts w:ascii="Symbol" w:hAnsi="Symbol"/>
      </w:rPr>
    </w:lvl>
    <w:lvl w:ilvl="7" w:tplc="7B4C7E0E">
      <w:start w:val="1"/>
      <w:numFmt w:val="bullet"/>
      <w:lvlText w:val=""/>
      <w:lvlJc w:val="left"/>
      <w:pPr>
        <w:ind w:left="720" w:hanging="360"/>
      </w:pPr>
      <w:rPr>
        <w:rFonts w:ascii="Symbol" w:hAnsi="Symbol"/>
      </w:rPr>
    </w:lvl>
    <w:lvl w:ilvl="8" w:tplc="7252309A">
      <w:start w:val="1"/>
      <w:numFmt w:val="bullet"/>
      <w:lvlText w:val=""/>
      <w:lvlJc w:val="left"/>
      <w:pPr>
        <w:ind w:left="720" w:hanging="360"/>
      </w:pPr>
      <w:rPr>
        <w:rFonts w:ascii="Symbol" w:hAnsi="Symbol"/>
      </w:rPr>
    </w:lvl>
  </w:abstractNum>
  <w:abstractNum w:abstractNumId="52" w15:restartNumberingAfterBreak="0">
    <w:nsid w:val="709D15C4"/>
    <w:multiLevelType w:val="hybridMultilevel"/>
    <w:tmpl w:val="50541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334C00"/>
    <w:multiLevelType w:val="hybridMultilevel"/>
    <w:tmpl w:val="FE047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F76D6"/>
    <w:multiLevelType w:val="hybridMultilevel"/>
    <w:tmpl w:val="F0663A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7B955597"/>
    <w:multiLevelType w:val="hybridMultilevel"/>
    <w:tmpl w:val="8BF25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B608F8"/>
    <w:multiLevelType w:val="hybridMultilevel"/>
    <w:tmpl w:val="875AF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000997"/>
    <w:multiLevelType w:val="hybridMultilevel"/>
    <w:tmpl w:val="3120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972762"/>
    <w:multiLevelType w:val="hybridMultilevel"/>
    <w:tmpl w:val="29FE7EA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2412974">
    <w:abstractNumId w:val="18"/>
  </w:num>
  <w:num w:numId="2" w16cid:durableId="78598951">
    <w:abstractNumId w:val="37"/>
  </w:num>
  <w:num w:numId="3" w16cid:durableId="1848976396">
    <w:abstractNumId w:val="49"/>
  </w:num>
  <w:num w:numId="4" w16cid:durableId="1126201229">
    <w:abstractNumId w:val="42"/>
  </w:num>
  <w:num w:numId="5" w16cid:durableId="720717154">
    <w:abstractNumId w:val="21"/>
  </w:num>
  <w:num w:numId="6" w16cid:durableId="106704383">
    <w:abstractNumId w:val="46"/>
  </w:num>
  <w:num w:numId="7" w16cid:durableId="1202093344">
    <w:abstractNumId w:val="44"/>
  </w:num>
  <w:num w:numId="8" w16cid:durableId="950626106">
    <w:abstractNumId w:val="22"/>
  </w:num>
  <w:num w:numId="9" w16cid:durableId="1760786182">
    <w:abstractNumId w:val="0"/>
  </w:num>
  <w:num w:numId="10" w16cid:durableId="1613709265">
    <w:abstractNumId w:val="25"/>
  </w:num>
  <w:num w:numId="11" w16cid:durableId="185749888">
    <w:abstractNumId w:val="1"/>
  </w:num>
  <w:num w:numId="12" w16cid:durableId="885334327">
    <w:abstractNumId w:val="19"/>
  </w:num>
  <w:num w:numId="13" w16cid:durableId="35080293">
    <w:abstractNumId w:val="54"/>
  </w:num>
  <w:num w:numId="14" w16cid:durableId="986930757">
    <w:abstractNumId w:val="23"/>
  </w:num>
  <w:num w:numId="15" w16cid:durableId="1929657231">
    <w:abstractNumId w:val="43"/>
  </w:num>
  <w:num w:numId="16" w16cid:durableId="1591353159">
    <w:abstractNumId w:val="48"/>
  </w:num>
  <w:num w:numId="17" w16cid:durableId="2004819857">
    <w:abstractNumId w:val="24"/>
  </w:num>
  <w:num w:numId="18" w16cid:durableId="364723049">
    <w:abstractNumId w:val="29"/>
  </w:num>
  <w:num w:numId="19" w16cid:durableId="1375157507">
    <w:abstractNumId w:val="6"/>
  </w:num>
  <w:num w:numId="20" w16cid:durableId="1937321821">
    <w:abstractNumId w:val="13"/>
  </w:num>
  <w:num w:numId="21" w16cid:durableId="2084375289">
    <w:abstractNumId w:val="52"/>
  </w:num>
  <w:num w:numId="22" w16cid:durableId="379136600">
    <w:abstractNumId w:val="32"/>
  </w:num>
  <w:num w:numId="23" w16cid:durableId="1079598471">
    <w:abstractNumId w:val="7"/>
  </w:num>
  <w:num w:numId="24" w16cid:durableId="147788571">
    <w:abstractNumId w:val="20"/>
  </w:num>
  <w:num w:numId="25" w16cid:durableId="1552158850">
    <w:abstractNumId w:val="56"/>
  </w:num>
  <w:num w:numId="26" w16cid:durableId="158808713">
    <w:abstractNumId w:val="55"/>
  </w:num>
  <w:num w:numId="27" w16cid:durableId="643923761">
    <w:abstractNumId w:val="58"/>
  </w:num>
  <w:num w:numId="28" w16cid:durableId="1131240629">
    <w:abstractNumId w:val="40"/>
  </w:num>
  <w:num w:numId="29" w16cid:durableId="1698848395">
    <w:abstractNumId w:val="33"/>
  </w:num>
  <w:num w:numId="30" w16cid:durableId="779682687">
    <w:abstractNumId w:val="5"/>
  </w:num>
  <w:num w:numId="31" w16cid:durableId="1678582128">
    <w:abstractNumId w:val="19"/>
  </w:num>
  <w:num w:numId="32" w16cid:durableId="1380006831">
    <w:abstractNumId w:val="43"/>
  </w:num>
  <w:num w:numId="33" w16cid:durableId="963929089">
    <w:abstractNumId w:val="10"/>
  </w:num>
  <w:num w:numId="34" w16cid:durableId="86852296">
    <w:abstractNumId w:val="4"/>
  </w:num>
  <w:num w:numId="35" w16cid:durableId="786200934">
    <w:abstractNumId w:val="50"/>
  </w:num>
  <w:num w:numId="36" w16cid:durableId="1639722088">
    <w:abstractNumId w:val="38"/>
  </w:num>
  <w:num w:numId="37" w16cid:durableId="1619871454">
    <w:abstractNumId w:val="31"/>
  </w:num>
  <w:num w:numId="38" w16cid:durableId="1998025048">
    <w:abstractNumId w:val="28"/>
  </w:num>
  <w:num w:numId="39" w16cid:durableId="488792557">
    <w:abstractNumId w:val="12"/>
  </w:num>
  <w:num w:numId="40" w16cid:durableId="1155875231">
    <w:abstractNumId w:val="2"/>
  </w:num>
  <w:num w:numId="41" w16cid:durableId="2084522795">
    <w:abstractNumId w:val="3"/>
  </w:num>
  <w:num w:numId="42" w16cid:durableId="1662805487">
    <w:abstractNumId w:val="41"/>
  </w:num>
  <w:num w:numId="43" w16cid:durableId="1146748949">
    <w:abstractNumId w:val="35"/>
  </w:num>
  <w:num w:numId="44" w16cid:durableId="1392659337">
    <w:abstractNumId w:val="15"/>
  </w:num>
  <w:num w:numId="45" w16cid:durableId="787310238">
    <w:abstractNumId w:val="16"/>
  </w:num>
  <w:num w:numId="46" w16cid:durableId="517962519">
    <w:abstractNumId w:val="47"/>
  </w:num>
  <w:num w:numId="47" w16cid:durableId="1056054115">
    <w:abstractNumId w:val="53"/>
  </w:num>
  <w:num w:numId="48" w16cid:durableId="1314065557">
    <w:abstractNumId w:val="9"/>
  </w:num>
  <w:num w:numId="49" w16cid:durableId="1531531209">
    <w:abstractNumId w:val="8"/>
  </w:num>
  <w:num w:numId="50" w16cid:durableId="2097706376">
    <w:abstractNumId w:val="57"/>
  </w:num>
  <w:num w:numId="51" w16cid:durableId="1724209597">
    <w:abstractNumId w:val="45"/>
  </w:num>
  <w:num w:numId="52" w16cid:durableId="1148207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2510586">
    <w:abstractNumId w:val="26"/>
  </w:num>
  <w:num w:numId="54" w16cid:durableId="38363420">
    <w:abstractNumId w:val="34"/>
  </w:num>
  <w:num w:numId="55" w16cid:durableId="2096779148">
    <w:abstractNumId w:val="27"/>
  </w:num>
  <w:num w:numId="56" w16cid:durableId="1440568225">
    <w:abstractNumId w:val="43"/>
  </w:num>
  <w:num w:numId="57" w16cid:durableId="470096614">
    <w:abstractNumId w:val="11"/>
  </w:num>
  <w:num w:numId="58" w16cid:durableId="489954430">
    <w:abstractNumId w:val="51"/>
  </w:num>
  <w:num w:numId="59" w16cid:durableId="33048214">
    <w:abstractNumId w:val="36"/>
  </w:num>
  <w:num w:numId="60" w16cid:durableId="642734685">
    <w:abstractNumId w:val="39"/>
  </w:num>
  <w:num w:numId="61" w16cid:durableId="1376807693">
    <w:abstractNumId w:val="30"/>
  </w:num>
  <w:num w:numId="62" w16cid:durableId="1434670170">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C9"/>
    <w:rsid w:val="000001FD"/>
    <w:rsid w:val="0000034F"/>
    <w:rsid w:val="00000764"/>
    <w:rsid w:val="000012E1"/>
    <w:rsid w:val="00001A59"/>
    <w:rsid w:val="0000207D"/>
    <w:rsid w:val="00002310"/>
    <w:rsid w:val="00002463"/>
    <w:rsid w:val="00002DBE"/>
    <w:rsid w:val="00003131"/>
    <w:rsid w:val="00003FBD"/>
    <w:rsid w:val="000045F3"/>
    <w:rsid w:val="000047B5"/>
    <w:rsid w:val="00004E0A"/>
    <w:rsid w:val="0000560E"/>
    <w:rsid w:val="00005655"/>
    <w:rsid w:val="0000646F"/>
    <w:rsid w:val="00006665"/>
    <w:rsid w:val="0000673D"/>
    <w:rsid w:val="00006760"/>
    <w:rsid w:val="0000718D"/>
    <w:rsid w:val="00007CE5"/>
    <w:rsid w:val="00007D00"/>
    <w:rsid w:val="00010D81"/>
    <w:rsid w:val="000111B3"/>
    <w:rsid w:val="000115FC"/>
    <w:rsid w:val="00011A59"/>
    <w:rsid w:val="0001265B"/>
    <w:rsid w:val="00012CB4"/>
    <w:rsid w:val="00012D3B"/>
    <w:rsid w:val="00012E30"/>
    <w:rsid w:val="0001359A"/>
    <w:rsid w:val="0001371D"/>
    <w:rsid w:val="00013D03"/>
    <w:rsid w:val="00013E23"/>
    <w:rsid w:val="000140A6"/>
    <w:rsid w:val="000143FA"/>
    <w:rsid w:val="00014D76"/>
    <w:rsid w:val="00014D8E"/>
    <w:rsid w:val="00015355"/>
    <w:rsid w:val="00015504"/>
    <w:rsid w:val="00015E09"/>
    <w:rsid w:val="00015F55"/>
    <w:rsid w:val="00016771"/>
    <w:rsid w:val="00017368"/>
    <w:rsid w:val="0001741F"/>
    <w:rsid w:val="00017C95"/>
    <w:rsid w:val="000200AF"/>
    <w:rsid w:val="00020A33"/>
    <w:rsid w:val="00020FF8"/>
    <w:rsid w:val="00021D75"/>
    <w:rsid w:val="000223FD"/>
    <w:rsid w:val="0002257E"/>
    <w:rsid w:val="00022607"/>
    <w:rsid w:val="00022771"/>
    <w:rsid w:val="000227EB"/>
    <w:rsid w:val="00022A58"/>
    <w:rsid w:val="00022F97"/>
    <w:rsid w:val="00023058"/>
    <w:rsid w:val="000238CE"/>
    <w:rsid w:val="00023B22"/>
    <w:rsid w:val="0002415A"/>
    <w:rsid w:val="00024BC1"/>
    <w:rsid w:val="00025999"/>
    <w:rsid w:val="00025F30"/>
    <w:rsid w:val="00025F71"/>
    <w:rsid w:val="00026609"/>
    <w:rsid w:val="00026753"/>
    <w:rsid w:val="00026975"/>
    <w:rsid w:val="00026B8F"/>
    <w:rsid w:val="00026D0B"/>
    <w:rsid w:val="00026F79"/>
    <w:rsid w:val="00027049"/>
    <w:rsid w:val="00027CD7"/>
    <w:rsid w:val="00027E64"/>
    <w:rsid w:val="00027E9F"/>
    <w:rsid w:val="00030496"/>
    <w:rsid w:val="00030E30"/>
    <w:rsid w:val="0003105D"/>
    <w:rsid w:val="00031ABD"/>
    <w:rsid w:val="0003270D"/>
    <w:rsid w:val="00032A05"/>
    <w:rsid w:val="00032E1A"/>
    <w:rsid w:val="00032E1B"/>
    <w:rsid w:val="000340AB"/>
    <w:rsid w:val="000342F5"/>
    <w:rsid w:val="000342FE"/>
    <w:rsid w:val="00034514"/>
    <w:rsid w:val="000345B7"/>
    <w:rsid w:val="00034862"/>
    <w:rsid w:val="00034945"/>
    <w:rsid w:val="00034B5D"/>
    <w:rsid w:val="000352D8"/>
    <w:rsid w:val="00035927"/>
    <w:rsid w:val="000364DE"/>
    <w:rsid w:val="00036D9C"/>
    <w:rsid w:val="0003739A"/>
    <w:rsid w:val="00037523"/>
    <w:rsid w:val="00040086"/>
    <w:rsid w:val="00040D8D"/>
    <w:rsid w:val="00041628"/>
    <w:rsid w:val="00041BE8"/>
    <w:rsid w:val="00041FD9"/>
    <w:rsid w:val="0004238B"/>
    <w:rsid w:val="00042428"/>
    <w:rsid w:val="00042935"/>
    <w:rsid w:val="00042964"/>
    <w:rsid w:val="00042AF1"/>
    <w:rsid w:val="00042DCF"/>
    <w:rsid w:val="00042E5D"/>
    <w:rsid w:val="00042F96"/>
    <w:rsid w:val="00043459"/>
    <w:rsid w:val="0004359D"/>
    <w:rsid w:val="00043AAD"/>
    <w:rsid w:val="00044441"/>
    <w:rsid w:val="00044924"/>
    <w:rsid w:val="000451C2"/>
    <w:rsid w:val="00045365"/>
    <w:rsid w:val="0004556B"/>
    <w:rsid w:val="00045592"/>
    <w:rsid w:val="000455EF"/>
    <w:rsid w:val="00045C4A"/>
    <w:rsid w:val="00046257"/>
    <w:rsid w:val="00046BB5"/>
    <w:rsid w:val="000470B5"/>
    <w:rsid w:val="000476EB"/>
    <w:rsid w:val="00047BCA"/>
    <w:rsid w:val="00047FF4"/>
    <w:rsid w:val="000506EA"/>
    <w:rsid w:val="00050A59"/>
    <w:rsid w:val="00050C6D"/>
    <w:rsid w:val="000514C3"/>
    <w:rsid w:val="00051602"/>
    <w:rsid w:val="00051B0B"/>
    <w:rsid w:val="00051CF7"/>
    <w:rsid w:val="00052EBA"/>
    <w:rsid w:val="00053348"/>
    <w:rsid w:val="000538E5"/>
    <w:rsid w:val="00053EBE"/>
    <w:rsid w:val="000552F3"/>
    <w:rsid w:val="0005533E"/>
    <w:rsid w:val="00055380"/>
    <w:rsid w:val="000553A1"/>
    <w:rsid w:val="000555C2"/>
    <w:rsid w:val="00055B6E"/>
    <w:rsid w:val="000560CA"/>
    <w:rsid w:val="0005745B"/>
    <w:rsid w:val="00057AB2"/>
    <w:rsid w:val="00057F06"/>
    <w:rsid w:val="0006088D"/>
    <w:rsid w:val="00061A84"/>
    <w:rsid w:val="00061D20"/>
    <w:rsid w:val="00061F57"/>
    <w:rsid w:val="000621C8"/>
    <w:rsid w:val="00062319"/>
    <w:rsid w:val="00062488"/>
    <w:rsid w:val="00062784"/>
    <w:rsid w:val="000628BA"/>
    <w:rsid w:val="0006300A"/>
    <w:rsid w:val="000632DD"/>
    <w:rsid w:val="000636ED"/>
    <w:rsid w:val="00063C11"/>
    <w:rsid w:val="00065605"/>
    <w:rsid w:val="00065770"/>
    <w:rsid w:val="00065779"/>
    <w:rsid w:val="00065A46"/>
    <w:rsid w:val="00065FCA"/>
    <w:rsid w:val="00067170"/>
    <w:rsid w:val="000672E6"/>
    <w:rsid w:val="000673D3"/>
    <w:rsid w:val="000674A4"/>
    <w:rsid w:val="0006774F"/>
    <w:rsid w:val="000704CB"/>
    <w:rsid w:val="00070614"/>
    <w:rsid w:val="000708D1"/>
    <w:rsid w:val="00070DF0"/>
    <w:rsid w:val="00070E49"/>
    <w:rsid w:val="00070E6A"/>
    <w:rsid w:val="00071444"/>
    <w:rsid w:val="00071466"/>
    <w:rsid w:val="000729D3"/>
    <w:rsid w:val="00073345"/>
    <w:rsid w:val="0007387F"/>
    <w:rsid w:val="00074126"/>
    <w:rsid w:val="000743BA"/>
    <w:rsid w:val="0007484E"/>
    <w:rsid w:val="00074E59"/>
    <w:rsid w:val="000753BF"/>
    <w:rsid w:val="00075447"/>
    <w:rsid w:val="0007578F"/>
    <w:rsid w:val="00075A54"/>
    <w:rsid w:val="00076408"/>
    <w:rsid w:val="00076A0D"/>
    <w:rsid w:val="00076CA5"/>
    <w:rsid w:val="00076E3A"/>
    <w:rsid w:val="00077B4D"/>
    <w:rsid w:val="00077FD2"/>
    <w:rsid w:val="000808D2"/>
    <w:rsid w:val="00080AD1"/>
    <w:rsid w:val="00080F47"/>
    <w:rsid w:val="00082A6B"/>
    <w:rsid w:val="000839F7"/>
    <w:rsid w:val="00083A0E"/>
    <w:rsid w:val="00083CC0"/>
    <w:rsid w:val="00083D7C"/>
    <w:rsid w:val="00083F74"/>
    <w:rsid w:val="000842E4"/>
    <w:rsid w:val="000848BA"/>
    <w:rsid w:val="00084D17"/>
    <w:rsid w:val="0008527E"/>
    <w:rsid w:val="000858B5"/>
    <w:rsid w:val="00085B37"/>
    <w:rsid w:val="00086525"/>
    <w:rsid w:val="00086A2A"/>
    <w:rsid w:val="0008710B"/>
    <w:rsid w:val="000871A1"/>
    <w:rsid w:val="00087349"/>
    <w:rsid w:val="000875DD"/>
    <w:rsid w:val="000877E6"/>
    <w:rsid w:val="000902D2"/>
    <w:rsid w:val="0009045C"/>
    <w:rsid w:val="0009049B"/>
    <w:rsid w:val="00090B86"/>
    <w:rsid w:val="00091285"/>
    <w:rsid w:val="00091320"/>
    <w:rsid w:val="00091D3E"/>
    <w:rsid w:val="00091E69"/>
    <w:rsid w:val="000921CF"/>
    <w:rsid w:val="00092809"/>
    <w:rsid w:val="0009352C"/>
    <w:rsid w:val="000938DB"/>
    <w:rsid w:val="00093F90"/>
    <w:rsid w:val="0009419C"/>
    <w:rsid w:val="0009467E"/>
    <w:rsid w:val="0009557E"/>
    <w:rsid w:val="000956EB"/>
    <w:rsid w:val="00095EE6"/>
    <w:rsid w:val="000960FE"/>
    <w:rsid w:val="00096459"/>
    <w:rsid w:val="00096A56"/>
    <w:rsid w:val="00096B04"/>
    <w:rsid w:val="00097093"/>
    <w:rsid w:val="000973A0"/>
    <w:rsid w:val="00097756"/>
    <w:rsid w:val="00097783"/>
    <w:rsid w:val="00097E57"/>
    <w:rsid w:val="000A0601"/>
    <w:rsid w:val="000A0817"/>
    <w:rsid w:val="000A094E"/>
    <w:rsid w:val="000A1972"/>
    <w:rsid w:val="000A24AF"/>
    <w:rsid w:val="000A30C3"/>
    <w:rsid w:val="000A37C9"/>
    <w:rsid w:val="000A3DB4"/>
    <w:rsid w:val="000A5565"/>
    <w:rsid w:val="000A5A53"/>
    <w:rsid w:val="000A5B1B"/>
    <w:rsid w:val="000A5E81"/>
    <w:rsid w:val="000A5F70"/>
    <w:rsid w:val="000A646E"/>
    <w:rsid w:val="000A70B1"/>
    <w:rsid w:val="000A7604"/>
    <w:rsid w:val="000A7813"/>
    <w:rsid w:val="000A783A"/>
    <w:rsid w:val="000A7D68"/>
    <w:rsid w:val="000B04CD"/>
    <w:rsid w:val="000B0B3B"/>
    <w:rsid w:val="000B0F82"/>
    <w:rsid w:val="000B10A4"/>
    <w:rsid w:val="000B1517"/>
    <w:rsid w:val="000B1948"/>
    <w:rsid w:val="000B1C18"/>
    <w:rsid w:val="000B1D6E"/>
    <w:rsid w:val="000B22E6"/>
    <w:rsid w:val="000B2469"/>
    <w:rsid w:val="000B298A"/>
    <w:rsid w:val="000B2B72"/>
    <w:rsid w:val="000B34AF"/>
    <w:rsid w:val="000B3540"/>
    <w:rsid w:val="000B3784"/>
    <w:rsid w:val="000B3B8C"/>
    <w:rsid w:val="000B48EB"/>
    <w:rsid w:val="000B4D56"/>
    <w:rsid w:val="000B4E8E"/>
    <w:rsid w:val="000B5509"/>
    <w:rsid w:val="000B5783"/>
    <w:rsid w:val="000B59CC"/>
    <w:rsid w:val="000B65F5"/>
    <w:rsid w:val="000B6711"/>
    <w:rsid w:val="000B6C0D"/>
    <w:rsid w:val="000B6ED2"/>
    <w:rsid w:val="000B7498"/>
    <w:rsid w:val="000B76BC"/>
    <w:rsid w:val="000B7D52"/>
    <w:rsid w:val="000C0168"/>
    <w:rsid w:val="000C0485"/>
    <w:rsid w:val="000C0AD2"/>
    <w:rsid w:val="000C187C"/>
    <w:rsid w:val="000C1BD6"/>
    <w:rsid w:val="000C2027"/>
    <w:rsid w:val="000C2170"/>
    <w:rsid w:val="000C23A0"/>
    <w:rsid w:val="000C2A65"/>
    <w:rsid w:val="000C389B"/>
    <w:rsid w:val="000C3CF8"/>
    <w:rsid w:val="000C4020"/>
    <w:rsid w:val="000C408A"/>
    <w:rsid w:val="000C44C6"/>
    <w:rsid w:val="000C518C"/>
    <w:rsid w:val="000C5EEB"/>
    <w:rsid w:val="000C5FC0"/>
    <w:rsid w:val="000C61C3"/>
    <w:rsid w:val="000C69CA"/>
    <w:rsid w:val="000C714D"/>
    <w:rsid w:val="000C7783"/>
    <w:rsid w:val="000D0102"/>
    <w:rsid w:val="000D1019"/>
    <w:rsid w:val="000D1419"/>
    <w:rsid w:val="000D15DF"/>
    <w:rsid w:val="000D2BB9"/>
    <w:rsid w:val="000D36EB"/>
    <w:rsid w:val="000D377B"/>
    <w:rsid w:val="000D3C8E"/>
    <w:rsid w:val="000D405B"/>
    <w:rsid w:val="000D40A2"/>
    <w:rsid w:val="000D4BBB"/>
    <w:rsid w:val="000D5E55"/>
    <w:rsid w:val="000D676A"/>
    <w:rsid w:val="000D6FF1"/>
    <w:rsid w:val="000D71E9"/>
    <w:rsid w:val="000D744F"/>
    <w:rsid w:val="000D7920"/>
    <w:rsid w:val="000D7AC2"/>
    <w:rsid w:val="000D7EAA"/>
    <w:rsid w:val="000E0591"/>
    <w:rsid w:val="000E0E03"/>
    <w:rsid w:val="000E1250"/>
    <w:rsid w:val="000E1434"/>
    <w:rsid w:val="000E2BA5"/>
    <w:rsid w:val="000E2DA1"/>
    <w:rsid w:val="000E2EE1"/>
    <w:rsid w:val="000E39FD"/>
    <w:rsid w:val="000E3F16"/>
    <w:rsid w:val="000E4034"/>
    <w:rsid w:val="000E40F6"/>
    <w:rsid w:val="000E4572"/>
    <w:rsid w:val="000E4AB0"/>
    <w:rsid w:val="000E5213"/>
    <w:rsid w:val="000E5A36"/>
    <w:rsid w:val="000E65A0"/>
    <w:rsid w:val="000E6E40"/>
    <w:rsid w:val="000E6F50"/>
    <w:rsid w:val="000E711A"/>
    <w:rsid w:val="000E7258"/>
    <w:rsid w:val="000E7810"/>
    <w:rsid w:val="000F04D4"/>
    <w:rsid w:val="000F0D0B"/>
    <w:rsid w:val="000F1411"/>
    <w:rsid w:val="000F18C3"/>
    <w:rsid w:val="000F18D8"/>
    <w:rsid w:val="000F1C3E"/>
    <w:rsid w:val="000F1C79"/>
    <w:rsid w:val="000F215C"/>
    <w:rsid w:val="000F285E"/>
    <w:rsid w:val="000F2877"/>
    <w:rsid w:val="000F2ECC"/>
    <w:rsid w:val="000F3111"/>
    <w:rsid w:val="000F3A88"/>
    <w:rsid w:val="000F42F0"/>
    <w:rsid w:val="000F48E4"/>
    <w:rsid w:val="000F4A79"/>
    <w:rsid w:val="000F5218"/>
    <w:rsid w:val="000F57F6"/>
    <w:rsid w:val="000F5AAB"/>
    <w:rsid w:val="000F5D41"/>
    <w:rsid w:val="000F675A"/>
    <w:rsid w:val="000F6A48"/>
    <w:rsid w:val="000F72C6"/>
    <w:rsid w:val="000F7796"/>
    <w:rsid w:val="000F7B31"/>
    <w:rsid w:val="001002CA"/>
    <w:rsid w:val="0010099D"/>
    <w:rsid w:val="00100F4D"/>
    <w:rsid w:val="001016F4"/>
    <w:rsid w:val="001019B7"/>
    <w:rsid w:val="00101AE2"/>
    <w:rsid w:val="00101B2C"/>
    <w:rsid w:val="00101C6F"/>
    <w:rsid w:val="0010208F"/>
    <w:rsid w:val="00102207"/>
    <w:rsid w:val="001023D1"/>
    <w:rsid w:val="001025E0"/>
    <w:rsid w:val="001026F9"/>
    <w:rsid w:val="00102881"/>
    <w:rsid w:val="00102E2B"/>
    <w:rsid w:val="001031D1"/>
    <w:rsid w:val="0010389C"/>
    <w:rsid w:val="001039F2"/>
    <w:rsid w:val="00104319"/>
    <w:rsid w:val="00104FC3"/>
    <w:rsid w:val="00105FD6"/>
    <w:rsid w:val="001060C4"/>
    <w:rsid w:val="00106225"/>
    <w:rsid w:val="0010677E"/>
    <w:rsid w:val="00106F31"/>
    <w:rsid w:val="001072D1"/>
    <w:rsid w:val="001073E8"/>
    <w:rsid w:val="001077D7"/>
    <w:rsid w:val="001079F4"/>
    <w:rsid w:val="00107F0D"/>
    <w:rsid w:val="00110927"/>
    <w:rsid w:val="00110A97"/>
    <w:rsid w:val="001111B0"/>
    <w:rsid w:val="001113CD"/>
    <w:rsid w:val="001114C4"/>
    <w:rsid w:val="001115B7"/>
    <w:rsid w:val="001117C6"/>
    <w:rsid w:val="00111C08"/>
    <w:rsid w:val="0011229D"/>
    <w:rsid w:val="0011238C"/>
    <w:rsid w:val="001126DB"/>
    <w:rsid w:val="0011323E"/>
    <w:rsid w:val="001135F9"/>
    <w:rsid w:val="00113A07"/>
    <w:rsid w:val="0011458C"/>
    <w:rsid w:val="0011479D"/>
    <w:rsid w:val="0011505E"/>
    <w:rsid w:val="001150BF"/>
    <w:rsid w:val="00115A17"/>
    <w:rsid w:val="00115A63"/>
    <w:rsid w:val="0011666A"/>
    <w:rsid w:val="00116C5A"/>
    <w:rsid w:val="00117B77"/>
    <w:rsid w:val="00117F09"/>
    <w:rsid w:val="00117F3D"/>
    <w:rsid w:val="001202A1"/>
    <w:rsid w:val="00120349"/>
    <w:rsid w:val="00120B90"/>
    <w:rsid w:val="00120D22"/>
    <w:rsid w:val="0012166B"/>
    <w:rsid w:val="001216C9"/>
    <w:rsid w:val="001220FA"/>
    <w:rsid w:val="0012211B"/>
    <w:rsid w:val="001222EC"/>
    <w:rsid w:val="00122339"/>
    <w:rsid w:val="001224AB"/>
    <w:rsid w:val="00122621"/>
    <w:rsid w:val="001227E7"/>
    <w:rsid w:val="00122965"/>
    <w:rsid w:val="001236A0"/>
    <w:rsid w:val="0012373F"/>
    <w:rsid w:val="00124C04"/>
    <w:rsid w:val="00124DC1"/>
    <w:rsid w:val="00124EBB"/>
    <w:rsid w:val="001256F1"/>
    <w:rsid w:val="0012636F"/>
    <w:rsid w:val="001264B8"/>
    <w:rsid w:val="00126603"/>
    <w:rsid w:val="001267D8"/>
    <w:rsid w:val="00127AE7"/>
    <w:rsid w:val="001300F4"/>
    <w:rsid w:val="001302C6"/>
    <w:rsid w:val="00130F73"/>
    <w:rsid w:val="001310E9"/>
    <w:rsid w:val="00131431"/>
    <w:rsid w:val="00131880"/>
    <w:rsid w:val="00131BF5"/>
    <w:rsid w:val="00131F6B"/>
    <w:rsid w:val="0013226A"/>
    <w:rsid w:val="00132523"/>
    <w:rsid w:val="00133547"/>
    <w:rsid w:val="00133ABB"/>
    <w:rsid w:val="00133CB4"/>
    <w:rsid w:val="00134831"/>
    <w:rsid w:val="00135067"/>
    <w:rsid w:val="001354D1"/>
    <w:rsid w:val="001363BD"/>
    <w:rsid w:val="00136ABA"/>
    <w:rsid w:val="00136E67"/>
    <w:rsid w:val="001373F8"/>
    <w:rsid w:val="00137637"/>
    <w:rsid w:val="001400D9"/>
    <w:rsid w:val="00140932"/>
    <w:rsid w:val="001410AF"/>
    <w:rsid w:val="001414F3"/>
    <w:rsid w:val="00141546"/>
    <w:rsid w:val="00141717"/>
    <w:rsid w:val="0014292D"/>
    <w:rsid w:val="00142F3F"/>
    <w:rsid w:val="00142F60"/>
    <w:rsid w:val="001436A9"/>
    <w:rsid w:val="001438F8"/>
    <w:rsid w:val="00143A7B"/>
    <w:rsid w:val="00143B02"/>
    <w:rsid w:val="0014434D"/>
    <w:rsid w:val="0014445A"/>
    <w:rsid w:val="00144A2A"/>
    <w:rsid w:val="00144BEE"/>
    <w:rsid w:val="0014501F"/>
    <w:rsid w:val="00145146"/>
    <w:rsid w:val="001451D4"/>
    <w:rsid w:val="00145791"/>
    <w:rsid w:val="001458BF"/>
    <w:rsid w:val="00147418"/>
    <w:rsid w:val="001475D8"/>
    <w:rsid w:val="001479A5"/>
    <w:rsid w:val="00147F89"/>
    <w:rsid w:val="0015013F"/>
    <w:rsid w:val="001508BF"/>
    <w:rsid w:val="00150A9B"/>
    <w:rsid w:val="0015142F"/>
    <w:rsid w:val="00152030"/>
    <w:rsid w:val="001521C6"/>
    <w:rsid w:val="0015369D"/>
    <w:rsid w:val="0015383E"/>
    <w:rsid w:val="00153BEF"/>
    <w:rsid w:val="00153C1F"/>
    <w:rsid w:val="00153C50"/>
    <w:rsid w:val="00154129"/>
    <w:rsid w:val="001542B3"/>
    <w:rsid w:val="0015439F"/>
    <w:rsid w:val="001547BE"/>
    <w:rsid w:val="0015484A"/>
    <w:rsid w:val="00154AB9"/>
    <w:rsid w:val="00154ED6"/>
    <w:rsid w:val="00154FB8"/>
    <w:rsid w:val="001553D4"/>
    <w:rsid w:val="00155BC6"/>
    <w:rsid w:val="001561F4"/>
    <w:rsid w:val="0015662A"/>
    <w:rsid w:val="0015678F"/>
    <w:rsid w:val="00157228"/>
    <w:rsid w:val="00157273"/>
    <w:rsid w:val="001576E5"/>
    <w:rsid w:val="001579FA"/>
    <w:rsid w:val="00157D3E"/>
    <w:rsid w:val="00157D66"/>
    <w:rsid w:val="00157E27"/>
    <w:rsid w:val="00160783"/>
    <w:rsid w:val="00160D66"/>
    <w:rsid w:val="00160D6F"/>
    <w:rsid w:val="00161C04"/>
    <w:rsid w:val="00161D1F"/>
    <w:rsid w:val="0016207A"/>
    <w:rsid w:val="00162546"/>
    <w:rsid w:val="00162DAC"/>
    <w:rsid w:val="001634CA"/>
    <w:rsid w:val="00163CD0"/>
    <w:rsid w:val="001644E5"/>
    <w:rsid w:val="00164910"/>
    <w:rsid w:val="001650CB"/>
    <w:rsid w:val="001657C2"/>
    <w:rsid w:val="00165E4D"/>
    <w:rsid w:val="00166577"/>
    <w:rsid w:val="00166695"/>
    <w:rsid w:val="001669C6"/>
    <w:rsid w:val="0016788A"/>
    <w:rsid w:val="00167AA6"/>
    <w:rsid w:val="00167D13"/>
    <w:rsid w:val="00170794"/>
    <w:rsid w:val="00170BD4"/>
    <w:rsid w:val="00170D50"/>
    <w:rsid w:val="00171008"/>
    <w:rsid w:val="00171011"/>
    <w:rsid w:val="00171172"/>
    <w:rsid w:val="0017118B"/>
    <w:rsid w:val="00171475"/>
    <w:rsid w:val="0017173E"/>
    <w:rsid w:val="0017201D"/>
    <w:rsid w:val="0017242D"/>
    <w:rsid w:val="00172A1B"/>
    <w:rsid w:val="00172AE7"/>
    <w:rsid w:val="00172B96"/>
    <w:rsid w:val="00173DC7"/>
    <w:rsid w:val="00174005"/>
    <w:rsid w:val="001742A7"/>
    <w:rsid w:val="00174384"/>
    <w:rsid w:val="00174442"/>
    <w:rsid w:val="001746B6"/>
    <w:rsid w:val="001747D8"/>
    <w:rsid w:val="00174E2F"/>
    <w:rsid w:val="0017541A"/>
    <w:rsid w:val="00175C06"/>
    <w:rsid w:val="001769BF"/>
    <w:rsid w:val="00176B7C"/>
    <w:rsid w:val="0017784E"/>
    <w:rsid w:val="00177B6F"/>
    <w:rsid w:val="0018017B"/>
    <w:rsid w:val="00180212"/>
    <w:rsid w:val="00180B73"/>
    <w:rsid w:val="00181070"/>
    <w:rsid w:val="00181858"/>
    <w:rsid w:val="00181AFE"/>
    <w:rsid w:val="00183269"/>
    <w:rsid w:val="00183782"/>
    <w:rsid w:val="00184052"/>
    <w:rsid w:val="00184311"/>
    <w:rsid w:val="0018440C"/>
    <w:rsid w:val="001844F6"/>
    <w:rsid w:val="001847F1"/>
    <w:rsid w:val="0018486E"/>
    <w:rsid w:val="00184D48"/>
    <w:rsid w:val="001852F0"/>
    <w:rsid w:val="001853C8"/>
    <w:rsid w:val="00185D7D"/>
    <w:rsid w:val="00186596"/>
    <w:rsid w:val="00186E10"/>
    <w:rsid w:val="00187B30"/>
    <w:rsid w:val="00190053"/>
    <w:rsid w:val="00190524"/>
    <w:rsid w:val="001905E6"/>
    <w:rsid w:val="00190801"/>
    <w:rsid w:val="00190D0C"/>
    <w:rsid w:val="00190D50"/>
    <w:rsid w:val="001918B9"/>
    <w:rsid w:val="00192075"/>
    <w:rsid w:val="0019217F"/>
    <w:rsid w:val="00192CB3"/>
    <w:rsid w:val="00193259"/>
    <w:rsid w:val="00193593"/>
    <w:rsid w:val="001937DF"/>
    <w:rsid w:val="00193C1D"/>
    <w:rsid w:val="00193F68"/>
    <w:rsid w:val="001940B7"/>
    <w:rsid w:val="001941EB"/>
    <w:rsid w:val="001944B2"/>
    <w:rsid w:val="001949C9"/>
    <w:rsid w:val="001964B3"/>
    <w:rsid w:val="0019685A"/>
    <w:rsid w:val="001978D4"/>
    <w:rsid w:val="00197AB1"/>
    <w:rsid w:val="00197DCF"/>
    <w:rsid w:val="00197E9D"/>
    <w:rsid w:val="001A04BA"/>
    <w:rsid w:val="001A0D97"/>
    <w:rsid w:val="001A1232"/>
    <w:rsid w:val="001A2268"/>
    <w:rsid w:val="001A261A"/>
    <w:rsid w:val="001A28B7"/>
    <w:rsid w:val="001A2C3F"/>
    <w:rsid w:val="001A35B6"/>
    <w:rsid w:val="001A5084"/>
    <w:rsid w:val="001A5B30"/>
    <w:rsid w:val="001A5CE0"/>
    <w:rsid w:val="001A6533"/>
    <w:rsid w:val="001A6A72"/>
    <w:rsid w:val="001A6DD9"/>
    <w:rsid w:val="001A7103"/>
    <w:rsid w:val="001A7338"/>
    <w:rsid w:val="001A7706"/>
    <w:rsid w:val="001B05EE"/>
    <w:rsid w:val="001B0768"/>
    <w:rsid w:val="001B0A68"/>
    <w:rsid w:val="001B1437"/>
    <w:rsid w:val="001B1689"/>
    <w:rsid w:val="001B1931"/>
    <w:rsid w:val="001B1C21"/>
    <w:rsid w:val="001B1F35"/>
    <w:rsid w:val="001B2037"/>
    <w:rsid w:val="001B294F"/>
    <w:rsid w:val="001B2AF0"/>
    <w:rsid w:val="001B2C43"/>
    <w:rsid w:val="001B3145"/>
    <w:rsid w:val="001B32B1"/>
    <w:rsid w:val="001B32E2"/>
    <w:rsid w:val="001B4EAC"/>
    <w:rsid w:val="001B5301"/>
    <w:rsid w:val="001B569B"/>
    <w:rsid w:val="001B59A8"/>
    <w:rsid w:val="001B64C0"/>
    <w:rsid w:val="001B6FD4"/>
    <w:rsid w:val="001B7306"/>
    <w:rsid w:val="001B79A6"/>
    <w:rsid w:val="001B7E7E"/>
    <w:rsid w:val="001C0199"/>
    <w:rsid w:val="001C0522"/>
    <w:rsid w:val="001C1101"/>
    <w:rsid w:val="001C1A6A"/>
    <w:rsid w:val="001C207A"/>
    <w:rsid w:val="001C2CC3"/>
    <w:rsid w:val="001C2D0C"/>
    <w:rsid w:val="001C2EC2"/>
    <w:rsid w:val="001C2F72"/>
    <w:rsid w:val="001C4BAC"/>
    <w:rsid w:val="001C4CC1"/>
    <w:rsid w:val="001C4DDA"/>
    <w:rsid w:val="001C4E61"/>
    <w:rsid w:val="001C5938"/>
    <w:rsid w:val="001C6632"/>
    <w:rsid w:val="001C7129"/>
    <w:rsid w:val="001C76EA"/>
    <w:rsid w:val="001C7806"/>
    <w:rsid w:val="001C7DC5"/>
    <w:rsid w:val="001D01B3"/>
    <w:rsid w:val="001D1430"/>
    <w:rsid w:val="001D18B2"/>
    <w:rsid w:val="001D1F74"/>
    <w:rsid w:val="001D2687"/>
    <w:rsid w:val="001D2BA0"/>
    <w:rsid w:val="001D31FE"/>
    <w:rsid w:val="001D3244"/>
    <w:rsid w:val="001D3465"/>
    <w:rsid w:val="001D397E"/>
    <w:rsid w:val="001D3C0C"/>
    <w:rsid w:val="001D3F52"/>
    <w:rsid w:val="001D423A"/>
    <w:rsid w:val="001D44D3"/>
    <w:rsid w:val="001D459A"/>
    <w:rsid w:val="001D4C04"/>
    <w:rsid w:val="001D4DAB"/>
    <w:rsid w:val="001D530B"/>
    <w:rsid w:val="001D5582"/>
    <w:rsid w:val="001D5C13"/>
    <w:rsid w:val="001D7664"/>
    <w:rsid w:val="001D78AA"/>
    <w:rsid w:val="001E15B7"/>
    <w:rsid w:val="001E18D0"/>
    <w:rsid w:val="001E1D27"/>
    <w:rsid w:val="001E1EA5"/>
    <w:rsid w:val="001E20E2"/>
    <w:rsid w:val="001E2178"/>
    <w:rsid w:val="001E25C9"/>
    <w:rsid w:val="001E2A5F"/>
    <w:rsid w:val="001E3E16"/>
    <w:rsid w:val="001E405A"/>
    <w:rsid w:val="001E46D9"/>
    <w:rsid w:val="001E5722"/>
    <w:rsid w:val="001E63C3"/>
    <w:rsid w:val="001E652B"/>
    <w:rsid w:val="001E774C"/>
    <w:rsid w:val="001E79EE"/>
    <w:rsid w:val="001E7BDD"/>
    <w:rsid w:val="001F0E9E"/>
    <w:rsid w:val="001F1313"/>
    <w:rsid w:val="001F189D"/>
    <w:rsid w:val="001F19DB"/>
    <w:rsid w:val="001F1AAA"/>
    <w:rsid w:val="001F1E84"/>
    <w:rsid w:val="001F22BB"/>
    <w:rsid w:val="001F2498"/>
    <w:rsid w:val="001F25BF"/>
    <w:rsid w:val="001F2926"/>
    <w:rsid w:val="001F29F0"/>
    <w:rsid w:val="001F2E45"/>
    <w:rsid w:val="001F3457"/>
    <w:rsid w:val="001F361E"/>
    <w:rsid w:val="001F4844"/>
    <w:rsid w:val="001F5BFF"/>
    <w:rsid w:val="001F5D1E"/>
    <w:rsid w:val="001F61E6"/>
    <w:rsid w:val="001F637C"/>
    <w:rsid w:val="001F6596"/>
    <w:rsid w:val="002005F7"/>
    <w:rsid w:val="00200704"/>
    <w:rsid w:val="002011CD"/>
    <w:rsid w:val="00201569"/>
    <w:rsid w:val="002024CB"/>
    <w:rsid w:val="00202851"/>
    <w:rsid w:val="00202B82"/>
    <w:rsid w:val="00202D05"/>
    <w:rsid w:val="00202D50"/>
    <w:rsid w:val="00203C4C"/>
    <w:rsid w:val="00203E43"/>
    <w:rsid w:val="00204372"/>
    <w:rsid w:val="00204529"/>
    <w:rsid w:val="00204725"/>
    <w:rsid w:val="0020487D"/>
    <w:rsid w:val="00205551"/>
    <w:rsid w:val="00206B74"/>
    <w:rsid w:val="00206C52"/>
    <w:rsid w:val="00207662"/>
    <w:rsid w:val="0020791F"/>
    <w:rsid w:val="00207AF0"/>
    <w:rsid w:val="00207D29"/>
    <w:rsid w:val="002117CB"/>
    <w:rsid w:val="00211972"/>
    <w:rsid w:val="002119FA"/>
    <w:rsid w:val="00211DFD"/>
    <w:rsid w:val="00212169"/>
    <w:rsid w:val="002122F8"/>
    <w:rsid w:val="002125EB"/>
    <w:rsid w:val="00212D46"/>
    <w:rsid w:val="00213B9E"/>
    <w:rsid w:val="00213C7C"/>
    <w:rsid w:val="00215A84"/>
    <w:rsid w:val="00215BE8"/>
    <w:rsid w:val="00216068"/>
    <w:rsid w:val="00216397"/>
    <w:rsid w:val="0021681D"/>
    <w:rsid w:val="00216E2A"/>
    <w:rsid w:val="00217548"/>
    <w:rsid w:val="0021758A"/>
    <w:rsid w:val="002175C2"/>
    <w:rsid w:val="00217E75"/>
    <w:rsid w:val="00220076"/>
    <w:rsid w:val="0022046C"/>
    <w:rsid w:val="00220F52"/>
    <w:rsid w:val="0022114D"/>
    <w:rsid w:val="002214CF"/>
    <w:rsid w:val="00221C56"/>
    <w:rsid w:val="0022330F"/>
    <w:rsid w:val="00223BB4"/>
    <w:rsid w:val="00223C8F"/>
    <w:rsid w:val="002250C7"/>
    <w:rsid w:val="00225553"/>
    <w:rsid w:val="00225878"/>
    <w:rsid w:val="00225D2E"/>
    <w:rsid w:val="00225F4E"/>
    <w:rsid w:val="002261E3"/>
    <w:rsid w:val="002272F0"/>
    <w:rsid w:val="00227BBE"/>
    <w:rsid w:val="002308EC"/>
    <w:rsid w:val="0023101D"/>
    <w:rsid w:val="002314B5"/>
    <w:rsid w:val="00231553"/>
    <w:rsid w:val="00231B3C"/>
    <w:rsid w:val="00232271"/>
    <w:rsid w:val="00232AEB"/>
    <w:rsid w:val="00233296"/>
    <w:rsid w:val="0023359B"/>
    <w:rsid w:val="002336BA"/>
    <w:rsid w:val="002339CC"/>
    <w:rsid w:val="00234DDB"/>
    <w:rsid w:val="00234F5D"/>
    <w:rsid w:val="00235545"/>
    <w:rsid w:val="00236732"/>
    <w:rsid w:val="002370F4"/>
    <w:rsid w:val="002377A7"/>
    <w:rsid w:val="00241030"/>
    <w:rsid w:val="002423D2"/>
    <w:rsid w:val="002423FB"/>
    <w:rsid w:val="0024248E"/>
    <w:rsid w:val="00242575"/>
    <w:rsid w:val="002425E8"/>
    <w:rsid w:val="00242C84"/>
    <w:rsid w:val="002435C0"/>
    <w:rsid w:val="00243705"/>
    <w:rsid w:val="002437B0"/>
    <w:rsid w:val="00243EF2"/>
    <w:rsid w:val="00244282"/>
    <w:rsid w:val="0024532E"/>
    <w:rsid w:val="0024549F"/>
    <w:rsid w:val="00245901"/>
    <w:rsid w:val="0024642C"/>
    <w:rsid w:val="002467AE"/>
    <w:rsid w:val="0025025B"/>
    <w:rsid w:val="0025067D"/>
    <w:rsid w:val="002508E0"/>
    <w:rsid w:val="0025099C"/>
    <w:rsid w:val="00250B76"/>
    <w:rsid w:val="00250B88"/>
    <w:rsid w:val="002519E0"/>
    <w:rsid w:val="00252DFB"/>
    <w:rsid w:val="002536E2"/>
    <w:rsid w:val="00253D75"/>
    <w:rsid w:val="00253FCA"/>
    <w:rsid w:val="002540D5"/>
    <w:rsid w:val="002543FA"/>
    <w:rsid w:val="002546C8"/>
    <w:rsid w:val="00254BD7"/>
    <w:rsid w:val="00256150"/>
    <w:rsid w:val="00256411"/>
    <w:rsid w:val="0025655C"/>
    <w:rsid w:val="002575CC"/>
    <w:rsid w:val="00257D50"/>
    <w:rsid w:val="00257EAB"/>
    <w:rsid w:val="00260194"/>
    <w:rsid w:val="0026064D"/>
    <w:rsid w:val="00260891"/>
    <w:rsid w:val="00260D6E"/>
    <w:rsid w:val="002612F8"/>
    <w:rsid w:val="00261384"/>
    <w:rsid w:val="00261A6C"/>
    <w:rsid w:val="00261B48"/>
    <w:rsid w:val="002621E4"/>
    <w:rsid w:val="002628B6"/>
    <w:rsid w:val="00262CE5"/>
    <w:rsid w:val="002635E0"/>
    <w:rsid w:val="00263B9B"/>
    <w:rsid w:val="00263EBD"/>
    <w:rsid w:val="002641F3"/>
    <w:rsid w:val="00264C4D"/>
    <w:rsid w:val="00264FE0"/>
    <w:rsid w:val="0026606D"/>
    <w:rsid w:val="002661A7"/>
    <w:rsid w:val="00266829"/>
    <w:rsid w:val="0026688B"/>
    <w:rsid w:val="002669A8"/>
    <w:rsid w:val="00266ACD"/>
    <w:rsid w:val="00267239"/>
    <w:rsid w:val="00267A64"/>
    <w:rsid w:val="00267CDD"/>
    <w:rsid w:val="00267D64"/>
    <w:rsid w:val="00267EEE"/>
    <w:rsid w:val="0027012F"/>
    <w:rsid w:val="002702FC"/>
    <w:rsid w:val="002703F3"/>
    <w:rsid w:val="0027051D"/>
    <w:rsid w:val="00270878"/>
    <w:rsid w:val="00270BF4"/>
    <w:rsid w:val="00271015"/>
    <w:rsid w:val="00271B95"/>
    <w:rsid w:val="002724D5"/>
    <w:rsid w:val="002724DA"/>
    <w:rsid w:val="0027276C"/>
    <w:rsid w:val="0027279C"/>
    <w:rsid w:val="002729AE"/>
    <w:rsid w:val="00272C4B"/>
    <w:rsid w:val="00273124"/>
    <w:rsid w:val="00273191"/>
    <w:rsid w:val="002731C2"/>
    <w:rsid w:val="002734B4"/>
    <w:rsid w:val="00273C05"/>
    <w:rsid w:val="002744C0"/>
    <w:rsid w:val="002749A1"/>
    <w:rsid w:val="00274B4F"/>
    <w:rsid w:val="00274B98"/>
    <w:rsid w:val="00274E81"/>
    <w:rsid w:val="00275F8A"/>
    <w:rsid w:val="0027606A"/>
    <w:rsid w:val="00276080"/>
    <w:rsid w:val="00276449"/>
    <w:rsid w:val="00276563"/>
    <w:rsid w:val="00277309"/>
    <w:rsid w:val="002775F0"/>
    <w:rsid w:val="0027777E"/>
    <w:rsid w:val="00277813"/>
    <w:rsid w:val="00277B52"/>
    <w:rsid w:val="00280690"/>
    <w:rsid w:val="00280B43"/>
    <w:rsid w:val="00280BC1"/>
    <w:rsid w:val="00280CC7"/>
    <w:rsid w:val="00280DC9"/>
    <w:rsid w:val="002812C4"/>
    <w:rsid w:val="00281380"/>
    <w:rsid w:val="0028155B"/>
    <w:rsid w:val="00281D03"/>
    <w:rsid w:val="00281E8B"/>
    <w:rsid w:val="00281F4B"/>
    <w:rsid w:val="0028224A"/>
    <w:rsid w:val="00282A2A"/>
    <w:rsid w:val="00283475"/>
    <w:rsid w:val="0028472A"/>
    <w:rsid w:val="00284B1E"/>
    <w:rsid w:val="00284DE1"/>
    <w:rsid w:val="002852CE"/>
    <w:rsid w:val="002854B7"/>
    <w:rsid w:val="00285A9F"/>
    <w:rsid w:val="002866C9"/>
    <w:rsid w:val="002866F3"/>
    <w:rsid w:val="00286A13"/>
    <w:rsid w:val="00287867"/>
    <w:rsid w:val="00287B93"/>
    <w:rsid w:val="00290376"/>
    <w:rsid w:val="00290778"/>
    <w:rsid w:val="002908F8"/>
    <w:rsid w:val="00290D33"/>
    <w:rsid w:val="0029115C"/>
    <w:rsid w:val="00291424"/>
    <w:rsid w:val="002917EC"/>
    <w:rsid w:val="00291C67"/>
    <w:rsid w:val="00291DA6"/>
    <w:rsid w:val="0029259C"/>
    <w:rsid w:val="0029295C"/>
    <w:rsid w:val="0029298E"/>
    <w:rsid w:val="00292BAD"/>
    <w:rsid w:val="00292E90"/>
    <w:rsid w:val="00293206"/>
    <w:rsid w:val="002933CF"/>
    <w:rsid w:val="0029356F"/>
    <w:rsid w:val="00293E83"/>
    <w:rsid w:val="00293F53"/>
    <w:rsid w:val="00293FAE"/>
    <w:rsid w:val="00294C2D"/>
    <w:rsid w:val="00294E1A"/>
    <w:rsid w:val="00294F41"/>
    <w:rsid w:val="002954FC"/>
    <w:rsid w:val="0029562F"/>
    <w:rsid w:val="00295954"/>
    <w:rsid w:val="00295A72"/>
    <w:rsid w:val="00295FFF"/>
    <w:rsid w:val="002961FC"/>
    <w:rsid w:val="00296561"/>
    <w:rsid w:val="002972DA"/>
    <w:rsid w:val="00297AA6"/>
    <w:rsid w:val="00297F7D"/>
    <w:rsid w:val="002A07FB"/>
    <w:rsid w:val="002A0966"/>
    <w:rsid w:val="002A0CBD"/>
    <w:rsid w:val="002A1BA1"/>
    <w:rsid w:val="002A25B9"/>
    <w:rsid w:val="002A28FB"/>
    <w:rsid w:val="002A2928"/>
    <w:rsid w:val="002A36AA"/>
    <w:rsid w:val="002A38E7"/>
    <w:rsid w:val="002A41FC"/>
    <w:rsid w:val="002A43C9"/>
    <w:rsid w:val="002A4AEC"/>
    <w:rsid w:val="002A4F33"/>
    <w:rsid w:val="002A539B"/>
    <w:rsid w:val="002A5AF1"/>
    <w:rsid w:val="002A5CFC"/>
    <w:rsid w:val="002A6203"/>
    <w:rsid w:val="002A6391"/>
    <w:rsid w:val="002A652C"/>
    <w:rsid w:val="002A66E4"/>
    <w:rsid w:val="002A6AB9"/>
    <w:rsid w:val="002A6E63"/>
    <w:rsid w:val="002A71F9"/>
    <w:rsid w:val="002A7242"/>
    <w:rsid w:val="002A72C6"/>
    <w:rsid w:val="002A73AD"/>
    <w:rsid w:val="002A7D83"/>
    <w:rsid w:val="002B06DB"/>
    <w:rsid w:val="002B06ED"/>
    <w:rsid w:val="002B083A"/>
    <w:rsid w:val="002B11A7"/>
    <w:rsid w:val="002B11B9"/>
    <w:rsid w:val="002B128C"/>
    <w:rsid w:val="002B1B5F"/>
    <w:rsid w:val="002B23D0"/>
    <w:rsid w:val="002B2486"/>
    <w:rsid w:val="002B253A"/>
    <w:rsid w:val="002B2619"/>
    <w:rsid w:val="002B2999"/>
    <w:rsid w:val="002B2F76"/>
    <w:rsid w:val="002B3436"/>
    <w:rsid w:val="002B3B7A"/>
    <w:rsid w:val="002B3D4C"/>
    <w:rsid w:val="002B3F1E"/>
    <w:rsid w:val="002B4D05"/>
    <w:rsid w:val="002B66B4"/>
    <w:rsid w:val="002B728B"/>
    <w:rsid w:val="002B7557"/>
    <w:rsid w:val="002B7FFA"/>
    <w:rsid w:val="002C0897"/>
    <w:rsid w:val="002C0BB9"/>
    <w:rsid w:val="002C0D00"/>
    <w:rsid w:val="002C1196"/>
    <w:rsid w:val="002C16AB"/>
    <w:rsid w:val="002C1E61"/>
    <w:rsid w:val="002C1F5F"/>
    <w:rsid w:val="002C208C"/>
    <w:rsid w:val="002C2127"/>
    <w:rsid w:val="002C2E36"/>
    <w:rsid w:val="002C37A1"/>
    <w:rsid w:val="002C3910"/>
    <w:rsid w:val="002C4A4B"/>
    <w:rsid w:val="002C519E"/>
    <w:rsid w:val="002C5E0A"/>
    <w:rsid w:val="002C5F28"/>
    <w:rsid w:val="002C607D"/>
    <w:rsid w:val="002C6732"/>
    <w:rsid w:val="002C68DA"/>
    <w:rsid w:val="002C69DF"/>
    <w:rsid w:val="002C6A32"/>
    <w:rsid w:val="002C7544"/>
    <w:rsid w:val="002C7809"/>
    <w:rsid w:val="002C7A37"/>
    <w:rsid w:val="002C7ADA"/>
    <w:rsid w:val="002C7B42"/>
    <w:rsid w:val="002C7D8C"/>
    <w:rsid w:val="002C7DD0"/>
    <w:rsid w:val="002D0422"/>
    <w:rsid w:val="002D09C8"/>
    <w:rsid w:val="002D09E5"/>
    <w:rsid w:val="002D0A16"/>
    <w:rsid w:val="002D1581"/>
    <w:rsid w:val="002D1A37"/>
    <w:rsid w:val="002D1CF2"/>
    <w:rsid w:val="002D20D0"/>
    <w:rsid w:val="002D21CB"/>
    <w:rsid w:val="002D2911"/>
    <w:rsid w:val="002D2E61"/>
    <w:rsid w:val="002D2EC6"/>
    <w:rsid w:val="002D3327"/>
    <w:rsid w:val="002D37A0"/>
    <w:rsid w:val="002D3862"/>
    <w:rsid w:val="002D3AC6"/>
    <w:rsid w:val="002D3C61"/>
    <w:rsid w:val="002D4188"/>
    <w:rsid w:val="002D49E2"/>
    <w:rsid w:val="002D4FA5"/>
    <w:rsid w:val="002D4FAD"/>
    <w:rsid w:val="002D560E"/>
    <w:rsid w:val="002D5844"/>
    <w:rsid w:val="002D5AD4"/>
    <w:rsid w:val="002D5FB4"/>
    <w:rsid w:val="002D67D0"/>
    <w:rsid w:val="002D6BB2"/>
    <w:rsid w:val="002D7250"/>
    <w:rsid w:val="002D747C"/>
    <w:rsid w:val="002D78BA"/>
    <w:rsid w:val="002D7C17"/>
    <w:rsid w:val="002E039C"/>
    <w:rsid w:val="002E077E"/>
    <w:rsid w:val="002E0DC3"/>
    <w:rsid w:val="002E128C"/>
    <w:rsid w:val="002E15A6"/>
    <w:rsid w:val="002E1715"/>
    <w:rsid w:val="002E1CEB"/>
    <w:rsid w:val="002E20D8"/>
    <w:rsid w:val="002E2354"/>
    <w:rsid w:val="002E23B7"/>
    <w:rsid w:val="002E2484"/>
    <w:rsid w:val="002E2FB1"/>
    <w:rsid w:val="002E3275"/>
    <w:rsid w:val="002E35BC"/>
    <w:rsid w:val="002E3F7E"/>
    <w:rsid w:val="002E44A0"/>
    <w:rsid w:val="002E4E46"/>
    <w:rsid w:val="002E4F73"/>
    <w:rsid w:val="002E590A"/>
    <w:rsid w:val="002E5F25"/>
    <w:rsid w:val="002E660C"/>
    <w:rsid w:val="002E6CDF"/>
    <w:rsid w:val="002E702C"/>
    <w:rsid w:val="002E707E"/>
    <w:rsid w:val="002E79BD"/>
    <w:rsid w:val="002E7DBF"/>
    <w:rsid w:val="002F065F"/>
    <w:rsid w:val="002F14FC"/>
    <w:rsid w:val="002F166C"/>
    <w:rsid w:val="002F2278"/>
    <w:rsid w:val="002F2492"/>
    <w:rsid w:val="002F3CC9"/>
    <w:rsid w:val="002F46A9"/>
    <w:rsid w:val="002F4781"/>
    <w:rsid w:val="002F53B9"/>
    <w:rsid w:val="002F5A65"/>
    <w:rsid w:val="002F5D0B"/>
    <w:rsid w:val="002F651C"/>
    <w:rsid w:val="002F6BDA"/>
    <w:rsid w:val="002F6BF4"/>
    <w:rsid w:val="002F70E4"/>
    <w:rsid w:val="002F7471"/>
    <w:rsid w:val="002F7A8E"/>
    <w:rsid w:val="003000EF"/>
    <w:rsid w:val="00300526"/>
    <w:rsid w:val="0030054F"/>
    <w:rsid w:val="003010CE"/>
    <w:rsid w:val="003016A7"/>
    <w:rsid w:val="00301869"/>
    <w:rsid w:val="003024C0"/>
    <w:rsid w:val="00302665"/>
    <w:rsid w:val="00303161"/>
    <w:rsid w:val="003037EB"/>
    <w:rsid w:val="00303947"/>
    <w:rsid w:val="00303CC6"/>
    <w:rsid w:val="00303E1F"/>
    <w:rsid w:val="0030549F"/>
    <w:rsid w:val="00305969"/>
    <w:rsid w:val="0030633F"/>
    <w:rsid w:val="0030636E"/>
    <w:rsid w:val="0030645C"/>
    <w:rsid w:val="00306DED"/>
    <w:rsid w:val="003075FA"/>
    <w:rsid w:val="00307C54"/>
    <w:rsid w:val="0031030A"/>
    <w:rsid w:val="00310B09"/>
    <w:rsid w:val="00311196"/>
    <w:rsid w:val="00311EB4"/>
    <w:rsid w:val="00312118"/>
    <w:rsid w:val="00312248"/>
    <w:rsid w:val="003124E5"/>
    <w:rsid w:val="003124E9"/>
    <w:rsid w:val="00312E50"/>
    <w:rsid w:val="00312E83"/>
    <w:rsid w:val="003139B0"/>
    <w:rsid w:val="00313B4A"/>
    <w:rsid w:val="00313DDE"/>
    <w:rsid w:val="003141C4"/>
    <w:rsid w:val="0031462A"/>
    <w:rsid w:val="00315974"/>
    <w:rsid w:val="00316905"/>
    <w:rsid w:val="00316BDE"/>
    <w:rsid w:val="00316F37"/>
    <w:rsid w:val="00316FA5"/>
    <w:rsid w:val="00316FF5"/>
    <w:rsid w:val="00317AAF"/>
    <w:rsid w:val="00320E3D"/>
    <w:rsid w:val="00320E98"/>
    <w:rsid w:val="00320EE4"/>
    <w:rsid w:val="00321336"/>
    <w:rsid w:val="00321656"/>
    <w:rsid w:val="0032168B"/>
    <w:rsid w:val="00321748"/>
    <w:rsid w:val="00321906"/>
    <w:rsid w:val="003220D2"/>
    <w:rsid w:val="0032243A"/>
    <w:rsid w:val="00322813"/>
    <w:rsid w:val="00322D98"/>
    <w:rsid w:val="0032329A"/>
    <w:rsid w:val="00323CEF"/>
    <w:rsid w:val="00323E95"/>
    <w:rsid w:val="0032466F"/>
    <w:rsid w:val="00324DDD"/>
    <w:rsid w:val="00325238"/>
    <w:rsid w:val="00325741"/>
    <w:rsid w:val="00325CB3"/>
    <w:rsid w:val="00325CBC"/>
    <w:rsid w:val="00325CC0"/>
    <w:rsid w:val="00325D20"/>
    <w:rsid w:val="00325F80"/>
    <w:rsid w:val="00326022"/>
    <w:rsid w:val="00326406"/>
    <w:rsid w:val="00326A65"/>
    <w:rsid w:val="003271A9"/>
    <w:rsid w:val="003302D9"/>
    <w:rsid w:val="003306E7"/>
    <w:rsid w:val="00330749"/>
    <w:rsid w:val="00330DE5"/>
    <w:rsid w:val="00331104"/>
    <w:rsid w:val="00331320"/>
    <w:rsid w:val="003313AE"/>
    <w:rsid w:val="00331ED8"/>
    <w:rsid w:val="003323A3"/>
    <w:rsid w:val="00332586"/>
    <w:rsid w:val="003328C7"/>
    <w:rsid w:val="00332DF4"/>
    <w:rsid w:val="00333A55"/>
    <w:rsid w:val="00334221"/>
    <w:rsid w:val="0033425E"/>
    <w:rsid w:val="00334684"/>
    <w:rsid w:val="003346A8"/>
    <w:rsid w:val="003356BA"/>
    <w:rsid w:val="003356FD"/>
    <w:rsid w:val="00336160"/>
    <w:rsid w:val="0033644F"/>
    <w:rsid w:val="00336524"/>
    <w:rsid w:val="00336817"/>
    <w:rsid w:val="00336AAD"/>
    <w:rsid w:val="00336CE6"/>
    <w:rsid w:val="0033715E"/>
    <w:rsid w:val="0033730B"/>
    <w:rsid w:val="00337D1A"/>
    <w:rsid w:val="00337DE6"/>
    <w:rsid w:val="00340415"/>
    <w:rsid w:val="00340851"/>
    <w:rsid w:val="00340CA1"/>
    <w:rsid w:val="00340F19"/>
    <w:rsid w:val="0034165A"/>
    <w:rsid w:val="0034173D"/>
    <w:rsid w:val="00341D3F"/>
    <w:rsid w:val="00342097"/>
    <w:rsid w:val="0034276A"/>
    <w:rsid w:val="00343414"/>
    <w:rsid w:val="0034354A"/>
    <w:rsid w:val="0034356E"/>
    <w:rsid w:val="0034399E"/>
    <w:rsid w:val="00343C12"/>
    <w:rsid w:val="00343E8E"/>
    <w:rsid w:val="00343FA8"/>
    <w:rsid w:val="00344653"/>
    <w:rsid w:val="0034466B"/>
    <w:rsid w:val="00344C31"/>
    <w:rsid w:val="00344C68"/>
    <w:rsid w:val="003454A1"/>
    <w:rsid w:val="00345647"/>
    <w:rsid w:val="00346388"/>
    <w:rsid w:val="0034660D"/>
    <w:rsid w:val="00346639"/>
    <w:rsid w:val="0034669E"/>
    <w:rsid w:val="00346B84"/>
    <w:rsid w:val="00346DEB"/>
    <w:rsid w:val="00347320"/>
    <w:rsid w:val="003478A2"/>
    <w:rsid w:val="003478A6"/>
    <w:rsid w:val="003478CD"/>
    <w:rsid w:val="003500E4"/>
    <w:rsid w:val="003508B4"/>
    <w:rsid w:val="00350E98"/>
    <w:rsid w:val="00351046"/>
    <w:rsid w:val="003517E3"/>
    <w:rsid w:val="00351980"/>
    <w:rsid w:val="00351B03"/>
    <w:rsid w:val="00351F9C"/>
    <w:rsid w:val="00352126"/>
    <w:rsid w:val="003521C7"/>
    <w:rsid w:val="0035236B"/>
    <w:rsid w:val="00352A85"/>
    <w:rsid w:val="00352CD3"/>
    <w:rsid w:val="00352D4B"/>
    <w:rsid w:val="00352E1E"/>
    <w:rsid w:val="003531CE"/>
    <w:rsid w:val="0035374E"/>
    <w:rsid w:val="00353CE1"/>
    <w:rsid w:val="00354401"/>
    <w:rsid w:val="00354820"/>
    <w:rsid w:val="003549F4"/>
    <w:rsid w:val="00354C0C"/>
    <w:rsid w:val="00354F41"/>
    <w:rsid w:val="00355185"/>
    <w:rsid w:val="00355354"/>
    <w:rsid w:val="0035547C"/>
    <w:rsid w:val="00355605"/>
    <w:rsid w:val="00355A4D"/>
    <w:rsid w:val="00355F2C"/>
    <w:rsid w:val="00356253"/>
    <w:rsid w:val="0035757D"/>
    <w:rsid w:val="0035793E"/>
    <w:rsid w:val="00357E09"/>
    <w:rsid w:val="003609CF"/>
    <w:rsid w:val="00360DE6"/>
    <w:rsid w:val="00360EB4"/>
    <w:rsid w:val="00361FD5"/>
    <w:rsid w:val="0036214D"/>
    <w:rsid w:val="0036224B"/>
    <w:rsid w:val="003624CD"/>
    <w:rsid w:val="00362DE5"/>
    <w:rsid w:val="0036308B"/>
    <w:rsid w:val="003638FA"/>
    <w:rsid w:val="00363BCD"/>
    <w:rsid w:val="00363C5D"/>
    <w:rsid w:val="0036449E"/>
    <w:rsid w:val="00364D37"/>
    <w:rsid w:val="00364D7F"/>
    <w:rsid w:val="00365113"/>
    <w:rsid w:val="003655B2"/>
    <w:rsid w:val="0036667F"/>
    <w:rsid w:val="003667EC"/>
    <w:rsid w:val="00366943"/>
    <w:rsid w:val="00366FE8"/>
    <w:rsid w:val="003673A1"/>
    <w:rsid w:val="00367CF8"/>
    <w:rsid w:val="00367D5F"/>
    <w:rsid w:val="00370BE6"/>
    <w:rsid w:val="00371251"/>
    <w:rsid w:val="003712D3"/>
    <w:rsid w:val="003717C7"/>
    <w:rsid w:val="00371FB8"/>
    <w:rsid w:val="0037263F"/>
    <w:rsid w:val="00372646"/>
    <w:rsid w:val="00372709"/>
    <w:rsid w:val="00372EB9"/>
    <w:rsid w:val="003732CA"/>
    <w:rsid w:val="00373559"/>
    <w:rsid w:val="00373659"/>
    <w:rsid w:val="0037371F"/>
    <w:rsid w:val="00373A5D"/>
    <w:rsid w:val="00373F53"/>
    <w:rsid w:val="00374018"/>
    <w:rsid w:val="00374AF0"/>
    <w:rsid w:val="0037508F"/>
    <w:rsid w:val="00375261"/>
    <w:rsid w:val="003753FB"/>
    <w:rsid w:val="0037712D"/>
    <w:rsid w:val="00377682"/>
    <w:rsid w:val="003776B9"/>
    <w:rsid w:val="0038055F"/>
    <w:rsid w:val="003808B9"/>
    <w:rsid w:val="00380C6F"/>
    <w:rsid w:val="00381160"/>
    <w:rsid w:val="003813FD"/>
    <w:rsid w:val="00381686"/>
    <w:rsid w:val="0038175B"/>
    <w:rsid w:val="00381947"/>
    <w:rsid w:val="00381B8B"/>
    <w:rsid w:val="003821C4"/>
    <w:rsid w:val="00382696"/>
    <w:rsid w:val="00382790"/>
    <w:rsid w:val="00382AE1"/>
    <w:rsid w:val="00382D2A"/>
    <w:rsid w:val="00382F8D"/>
    <w:rsid w:val="0038375D"/>
    <w:rsid w:val="0038377F"/>
    <w:rsid w:val="003848CF"/>
    <w:rsid w:val="003852A2"/>
    <w:rsid w:val="00385607"/>
    <w:rsid w:val="00385701"/>
    <w:rsid w:val="003858F0"/>
    <w:rsid w:val="003863AF"/>
    <w:rsid w:val="00387E1D"/>
    <w:rsid w:val="00387E94"/>
    <w:rsid w:val="003900F2"/>
    <w:rsid w:val="003904F4"/>
    <w:rsid w:val="00390BCE"/>
    <w:rsid w:val="003912A5"/>
    <w:rsid w:val="003916E7"/>
    <w:rsid w:val="003919CD"/>
    <w:rsid w:val="00391E21"/>
    <w:rsid w:val="00391E35"/>
    <w:rsid w:val="00392767"/>
    <w:rsid w:val="00392A37"/>
    <w:rsid w:val="00393229"/>
    <w:rsid w:val="00393244"/>
    <w:rsid w:val="003937B4"/>
    <w:rsid w:val="003939D4"/>
    <w:rsid w:val="00393AC3"/>
    <w:rsid w:val="003942F8"/>
    <w:rsid w:val="00394561"/>
    <w:rsid w:val="00394BFE"/>
    <w:rsid w:val="00395B54"/>
    <w:rsid w:val="00396760"/>
    <w:rsid w:val="00396914"/>
    <w:rsid w:val="00396AA9"/>
    <w:rsid w:val="00396C39"/>
    <w:rsid w:val="00396E30"/>
    <w:rsid w:val="003978F2"/>
    <w:rsid w:val="00397DAE"/>
    <w:rsid w:val="003A003D"/>
    <w:rsid w:val="003A0726"/>
    <w:rsid w:val="003A0C6B"/>
    <w:rsid w:val="003A0CAF"/>
    <w:rsid w:val="003A138B"/>
    <w:rsid w:val="003A18E5"/>
    <w:rsid w:val="003A3156"/>
    <w:rsid w:val="003A3B16"/>
    <w:rsid w:val="003A40C6"/>
    <w:rsid w:val="003A4FC1"/>
    <w:rsid w:val="003A50BB"/>
    <w:rsid w:val="003A57D7"/>
    <w:rsid w:val="003A61DD"/>
    <w:rsid w:val="003A6290"/>
    <w:rsid w:val="003A62D6"/>
    <w:rsid w:val="003A6374"/>
    <w:rsid w:val="003A6804"/>
    <w:rsid w:val="003A6A45"/>
    <w:rsid w:val="003A6F5F"/>
    <w:rsid w:val="003A7121"/>
    <w:rsid w:val="003A73D3"/>
    <w:rsid w:val="003B02ED"/>
    <w:rsid w:val="003B0401"/>
    <w:rsid w:val="003B049E"/>
    <w:rsid w:val="003B0812"/>
    <w:rsid w:val="003B08CE"/>
    <w:rsid w:val="003B08E0"/>
    <w:rsid w:val="003B093A"/>
    <w:rsid w:val="003B15F6"/>
    <w:rsid w:val="003B1B3B"/>
    <w:rsid w:val="003B2078"/>
    <w:rsid w:val="003B222D"/>
    <w:rsid w:val="003B2705"/>
    <w:rsid w:val="003B2EE7"/>
    <w:rsid w:val="003B3461"/>
    <w:rsid w:val="003B34F8"/>
    <w:rsid w:val="003B3B73"/>
    <w:rsid w:val="003B3D36"/>
    <w:rsid w:val="003B42EB"/>
    <w:rsid w:val="003B4422"/>
    <w:rsid w:val="003B44FD"/>
    <w:rsid w:val="003B465B"/>
    <w:rsid w:val="003B4FD7"/>
    <w:rsid w:val="003B5448"/>
    <w:rsid w:val="003B57B7"/>
    <w:rsid w:val="003B7117"/>
    <w:rsid w:val="003B73C7"/>
    <w:rsid w:val="003B7560"/>
    <w:rsid w:val="003B76BC"/>
    <w:rsid w:val="003B78F1"/>
    <w:rsid w:val="003B79E1"/>
    <w:rsid w:val="003B7D4A"/>
    <w:rsid w:val="003B7F22"/>
    <w:rsid w:val="003C0049"/>
    <w:rsid w:val="003C0ADE"/>
    <w:rsid w:val="003C1CEA"/>
    <w:rsid w:val="003C1EA2"/>
    <w:rsid w:val="003C210E"/>
    <w:rsid w:val="003C29CA"/>
    <w:rsid w:val="003C2A5A"/>
    <w:rsid w:val="003C3533"/>
    <w:rsid w:val="003C362A"/>
    <w:rsid w:val="003C3643"/>
    <w:rsid w:val="003C375E"/>
    <w:rsid w:val="003C3BFA"/>
    <w:rsid w:val="003C441B"/>
    <w:rsid w:val="003C4D46"/>
    <w:rsid w:val="003C5D46"/>
    <w:rsid w:val="003C679C"/>
    <w:rsid w:val="003C724F"/>
    <w:rsid w:val="003C78E4"/>
    <w:rsid w:val="003C7DD0"/>
    <w:rsid w:val="003C7DD5"/>
    <w:rsid w:val="003D02F2"/>
    <w:rsid w:val="003D0D7D"/>
    <w:rsid w:val="003D1309"/>
    <w:rsid w:val="003D1413"/>
    <w:rsid w:val="003D1590"/>
    <w:rsid w:val="003D1FDA"/>
    <w:rsid w:val="003D28B2"/>
    <w:rsid w:val="003D310F"/>
    <w:rsid w:val="003D3C45"/>
    <w:rsid w:val="003D3E92"/>
    <w:rsid w:val="003D534B"/>
    <w:rsid w:val="003D5DED"/>
    <w:rsid w:val="003D6BC9"/>
    <w:rsid w:val="003D6EBA"/>
    <w:rsid w:val="003D77A9"/>
    <w:rsid w:val="003D799B"/>
    <w:rsid w:val="003D7DF1"/>
    <w:rsid w:val="003D7F0F"/>
    <w:rsid w:val="003D7F41"/>
    <w:rsid w:val="003E0176"/>
    <w:rsid w:val="003E0C7C"/>
    <w:rsid w:val="003E0DD6"/>
    <w:rsid w:val="003E12B4"/>
    <w:rsid w:val="003E1371"/>
    <w:rsid w:val="003E2024"/>
    <w:rsid w:val="003E224F"/>
    <w:rsid w:val="003E2872"/>
    <w:rsid w:val="003E2E6E"/>
    <w:rsid w:val="003E32B4"/>
    <w:rsid w:val="003E394C"/>
    <w:rsid w:val="003E43A6"/>
    <w:rsid w:val="003E455D"/>
    <w:rsid w:val="003E49DB"/>
    <w:rsid w:val="003E4AD3"/>
    <w:rsid w:val="003E52E1"/>
    <w:rsid w:val="003E55C0"/>
    <w:rsid w:val="003E564C"/>
    <w:rsid w:val="003E5731"/>
    <w:rsid w:val="003E596E"/>
    <w:rsid w:val="003E5C7D"/>
    <w:rsid w:val="003E654A"/>
    <w:rsid w:val="003E6705"/>
    <w:rsid w:val="003E704F"/>
    <w:rsid w:val="003E7363"/>
    <w:rsid w:val="003E73D1"/>
    <w:rsid w:val="003E73FE"/>
    <w:rsid w:val="003E7694"/>
    <w:rsid w:val="003E7AAE"/>
    <w:rsid w:val="003E7E3F"/>
    <w:rsid w:val="003E7F52"/>
    <w:rsid w:val="003F00B3"/>
    <w:rsid w:val="003F09DC"/>
    <w:rsid w:val="003F0B5E"/>
    <w:rsid w:val="003F0D98"/>
    <w:rsid w:val="003F109E"/>
    <w:rsid w:val="003F123E"/>
    <w:rsid w:val="003F16A1"/>
    <w:rsid w:val="003F1860"/>
    <w:rsid w:val="003F1A78"/>
    <w:rsid w:val="003F1BA9"/>
    <w:rsid w:val="003F1FB2"/>
    <w:rsid w:val="003F289C"/>
    <w:rsid w:val="003F2C38"/>
    <w:rsid w:val="003F3171"/>
    <w:rsid w:val="003F381B"/>
    <w:rsid w:val="003F4676"/>
    <w:rsid w:val="003F4E87"/>
    <w:rsid w:val="003F4F13"/>
    <w:rsid w:val="003F523D"/>
    <w:rsid w:val="003F52FC"/>
    <w:rsid w:val="003F5388"/>
    <w:rsid w:val="003F568D"/>
    <w:rsid w:val="003F5DB4"/>
    <w:rsid w:val="003F67C8"/>
    <w:rsid w:val="003F6D60"/>
    <w:rsid w:val="003F6E12"/>
    <w:rsid w:val="003F76DE"/>
    <w:rsid w:val="003F7E4F"/>
    <w:rsid w:val="00400079"/>
    <w:rsid w:val="00400114"/>
    <w:rsid w:val="00400A7F"/>
    <w:rsid w:val="00400E94"/>
    <w:rsid w:val="0040194B"/>
    <w:rsid w:val="00401CE2"/>
    <w:rsid w:val="004020D7"/>
    <w:rsid w:val="004021EE"/>
    <w:rsid w:val="004023A0"/>
    <w:rsid w:val="00402875"/>
    <w:rsid w:val="00403562"/>
    <w:rsid w:val="004035CD"/>
    <w:rsid w:val="004036F3"/>
    <w:rsid w:val="00403826"/>
    <w:rsid w:val="004047CA"/>
    <w:rsid w:val="00404970"/>
    <w:rsid w:val="00404C18"/>
    <w:rsid w:val="00404ED1"/>
    <w:rsid w:val="00405162"/>
    <w:rsid w:val="00405856"/>
    <w:rsid w:val="00405BFE"/>
    <w:rsid w:val="00405EBD"/>
    <w:rsid w:val="0040672E"/>
    <w:rsid w:val="00406F7E"/>
    <w:rsid w:val="004070A8"/>
    <w:rsid w:val="00410091"/>
    <w:rsid w:val="00410A84"/>
    <w:rsid w:val="0041135B"/>
    <w:rsid w:val="0041217E"/>
    <w:rsid w:val="00412B31"/>
    <w:rsid w:val="00412BDF"/>
    <w:rsid w:val="004132D2"/>
    <w:rsid w:val="00414059"/>
    <w:rsid w:val="00414183"/>
    <w:rsid w:val="0041482C"/>
    <w:rsid w:val="00414BD3"/>
    <w:rsid w:val="0041515D"/>
    <w:rsid w:val="004152BD"/>
    <w:rsid w:val="004152EE"/>
    <w:rsid w:val="00415317"/>
    <w:rsid w:val="0041548C"/>
    <w:rsid w:val="00415BD7"/>
    <w:rsid w:val="00415C0F"/>
    <w:rsid w:val="00415DA2"/>
    <w:rsid w:val="0041649C"/>
    <w:rsid w:val="004164B1"/>
    <w:rsid w:val="004167C6"/>
    <w:rsid w:val="004169AB"/>
    <w:rsid w:val="00416EA1"/>
    <w:rsid w:val="00417765"/>
    <w:rsid w:val="00417AB1"/>
    <w:rsid w:val="004200EA"/>
    <w:rsid w:val="004207D9"/>
    <w:rsid w:val="00420B75"/>
    <w:rsid w:val="00420ECB"/>
    <w:rsid w:val="00421626"/>
    <w:rsid w:val="0042168F"/>
    <w:rsid w:val="00421856"/>
    <w:rsid w:val="00422023"/>
    <w:rsid w:val="004220AD"/>
    <w:rsid w:val="0042240E"/>
    <w:rsid w:val="00423245"/>
    <w:rsid w:val="00423F01"/>
    <w:rsid w:val="00424465"/>
    <w:rsid w:val="00424A76"/>
    <w:rsid w:val="00424DE6"/>
    <w:rsid w:val="00425264"/>
    <w:rsid w:val="00425F7A"/>
    <w:rsid w:val="00427CB1"/>
    <w:rsid w:val="00427CD3"/>
    <w:rsid w:val="00427D84"/>
    <w:rsid w:val="00430451"/>
    <w:rsid w:val="00430E16"/>
    <w:rsid w:val="00431654"/>
    <w:rsid w:val="00431ABD"/>
    <w:rsid w:val="00431BA0"/>
    <w:rsid w:val="00431CC9"/>
    <w:rsid w:val="00432338"/>
    <w:rsid w:val="004326A6"/>
    <w:rsid w:val="004327EE"/>
    <w:rsid w:val="00432C86"/>
    <w:rsid w:val="00433065"/>
    <w:rsid w:val="004333D7"/>
    <w:rsid w:val="00433A11"/>
    <w:rsid w:val="00433BEA"/>
    <w:rsid w:val="00434A2C"/>
    <w:rsid w:val="00434D08"/>
    <w:rsid w:val="00435161"/>
    <w:rsid w:val="0043529F"/>
    <w:rsid w:val="004355CF"/>
    <w:rsid w:val="004355D4"/>
    <w:rsid w:val="0043571A"/>
    <w:rsid w:val="0043590C"/>
    <w:rsid w:val="00435F73"/>
    <w:rsid w:val="0043653D"/>
    <w:rsid w:val="00436BD0"/>
    <w:rsid w:val="00436DD9"/>
    <w:rsid w:val="00436ECD"/>
    <w:rsid w:val="00437B9E"/>
    <w:rsid w:val="004403FA"/>
    <w:rsid w:val="00440B4C"/>
    <w:rsid w:val="004416AF"/>
    <w:rsid w:val="00441945"/>
    <w:rsid w:val="004419B4"/>
    <w:rsid w:val="00442390"/>
    <w:rsid w:val="00442A56"/>
    <w:rsid w:val="00444330"/>
    <w:rsid w:val="004448BA"/>
    <w:rsid w:val="00444C4F"/>
    <w:rsid w:val="00445398"/>
    <w:rsid w:val="004455F8"/>
    <w:rsid w:val="00445C5B"/>
    <w:rsid w:val="00446012"/>
    <w:rsid w:val="004466E9"/>
    <w:rsid w:val="00446FC6"/>
    <w:rsid w:val="004502D9"/>
    <w:rsid w:val="00450449"/>
    <w:rsid w:val="00450A1D"/>
    <w:rsid w:val="00450B7F"/>
    <w:rsid w:val="00450C1A"/>
    <w:rsid w:val="00450F56"/>
    <w:rsid w:val="00450FC8"/>
    <w:rsid w:val="0045102F"/>
    <w:rsid w:val="004517AB"/>
    <w:rsid w:val="0045184B"/>
    <w:rsid w:val="0045273E"/>
    <w:rsid w:val="00453222"/>
    <w:rsid w:val="00453D52"/>
    <w:rsid w:val="00453D58"/>
    <w:rsid w:val="00454054"/>
    <w:rsid w:val="004544D6"/>
    <w:rsid w:val="00454776"/>
    <w:rsid w:val="004550BD"/>
    <w:rsid w:val="00455BD1"/>
    <w:rsid w:val="00455CDF"/>
    <w:rsid w:val="00455E59"/>
    <w:rsid w:val="00456529"/>
    <w:rsid w:val="00456F2F"/>
    <w:rsid w:val="00457682"/>
    <w:rsid w:val="00457D7A"/>
    <w:rsid w:val="0046090E"/>
    <w:rsid w:val="00460B04"/>
    <w:rsid w:val="0046102F"/>
    <w:rsid w:val="00461113"/>
    <w:rsid w:val="00461B1D"/>
    <w:rsid w:val="00461D38"/>
    <w:rsid w:val="00462287"/>
    <w:rsid w:val="004622A5"/>
    <w:rsid w:val="00462BE2"/>
    <w:rsid w:val="00463880"/>
    <w:rsid w:val="00463AFE"/>
    <w:rsid w:val="00463D91"/>
    <w:rsid w:val="00463FF1"/>
    <w:rsid w:val="00464243"/>
    <w:rsid w:val="004642A9"/>
    <w:rsid w:val="004642C0"/>
    <w:rsid w:val="004643AC"/>
    <w:rsid w:val="00464400"/>
    <w:rsid w:val="00465488"/>
    <w:rsid w:val="004659FF"/>
    <w:rsid w:val="00465A1B"/>
    <w:rsid w:val="00466893"/>
    <w:rsid w:val="0046692B"/>
    <w:rsid w:val="00466B9F"/>
    <w:rsid w:val="00466C05"/>
    <w:rsid w:val="00466F38"/>
    <w:rsid w:val="004670C0"/>
    <w:rsid w:val="00467228"/>
    <w:rsid w:val="00467957"/>
    <w:rsid w:val="00467A1C"/>
    <w:rsid w:val="00467C00"/>
    <w:rsid w:val="00470FCA"/>
    <w:rsid w:val="00472351"/>
    <w:rsid w:val="00472581"/>
    <w:rsid w:val="00473451"/>
    <w:rsid w:val="00473460"/>
    <w:rsid w:val="00473A1A"/>
    <w:rsid w:val="00473B64"/>
    <w:rsid w:val="004743D2"/>
    <w:rsid w:val="00474C58"/>
    <w:rsid w:val="00475312"/>
    <w:rsid w:val="00475A9E"/>
    <w:rsid w:val="00475E9F"/>
    <w:rsid w:val="00475F8C"/>
    <w:rsid w:val="00475FC2"/>
    <w:rsid w:val="004764C2"/>
    <w:rsid w:val="004764E6"/>
    <w:rsid w:val="0047698E"/>
    <w:rsid w:val="00476A88"/>
    <w:rsid w:val="004777A9"/>
    <w:rsid w:val="00477D87"/>
    <w:rsid w:val="004801BB"/>
    <w:rsid w:val="004808C3"/>
    <w:rsid w:val="00480B2F"/>
    <w:rsid w:val="00480BDE"/>
    <w:rsid w:val="00481187"/>
    <w:rsid w:val="004811A9"/>
    <w:rsid w:val="004811FE"/>
    <w:rsid w:val="00481EE9"/>
    <w:rsid w:val="00481FAB"/>
    <w:rsid w:val="00482CA2"/>
    <w:rsid w:val="004835C0"/>
    <w:rsid w:val="004836E0"/>
    <w:rsid w:val="004839CA"/>
    <w:rsid w:val="00483EB7"/>
    <w:rsid w:val="00484567"/>
    <w:rsid w:val="004846A8"/>
    <w:rsid w:val="00484ADE"/>
    <w:rsid w:val="00485148"/>
    <w:rsid w:val="004857C4"/>
    <w:rsid w:val="004868B1"/>
    <w:rsid w:val="00486BD3"/>
    <w:rsid w:val="00486DB9"/>
    <w:rsid w:val="00486ECA"/>
    <w:rsid w:val="00486F65"/>
    <w:rsid w:val="00487549"/>
    <w:rsid w:val="0048754B"/>
    <w:rsid w:val="00487706"/>
    <w:rsid w:val="00490C6D"/>
    <w:rsid w:val="00491538"/>
    <w:rsid w:val="00492B0F"/>
    <w:rsid w:val="00492B7D"/>
    <w:rsid w:val="00493DE9"/>
    <w:rsid w:val="00494281"/>
    <w:rsid w:val="00494D66"/>
    <w:rsid w:val="0049509B"/>
    <w:rsid w:val="0049571B"/>
    <w:rsid w:val="00495B3F"/>
    <w:rsid w:val="00496130"/>
    <w:rsid w:val="004962D0"/>
    <w:rsid w:val="0049657F"/>
    <w:rsid w:val="00496847"/>
    <w:rsid w:val="00496E05"/>
    <w:rsid w:val="00497421"/>
    <w:rsid w:val="00497674"/>
    <w:rsid w:val="004A073E"/>
    <w:rsid w:val="004A2739"/>
    <w:rsid w:val="004A2AE6"/>
    <w:rsid w:val="004A2EBB"/>
    <w:rsid w:val="004A311A"/>
    <w:rsid w:val="004A3FDA"/>
    <w:rsid w:val="004A40F2"/>
    <w:rsid w:val="004A4217"/>
    <w:rsid w:val="004A4605"/>
    <w:rsid w:val="004A4B1D"/>
    <w:rsid w:val="004A4D4E"/>
    <w:rsid w:val="004A4D74"/>
    <w:rsid w:val="004A4E9F"/>
    <w:rsid w:val="004A56F8"/>
    <w:rsid w:val="004A64E2"/>
    <w:rsid w:val="004A6678"/>
    <w:rsid w:val="004A6833"/>
    <w:rsid w:val="004A6A3E"/>
    <w:rsid w:val="004A7C03"/>
    <w:rsid w:val="004B0059"/>
    <w:rsid w:val="004B0C09"/>
    <w:rsid w:val="004B0CE4"/>
    <w:rsid w:val="004B0EF5"/>
    <w:rsid w:val="004B0F50"/>
    <w:rsid w:val="004B1EAA"/>
    <w:rsid w:val="004B2892"/>
    <w:rsid w:val="004B3017"/>
    <w:rsid w:val="004B3666"/>
    <w:rsid w:val="004B3DFF"/>
    <w:rsid w:val="004B4093"/>
    <w:rsid w:val="004B4099"/>
    <w:rsid w:val="004B4283"/>
    <w:rsid w:val="004B44E4"/>
    <w:rsid w:val="004B4704"/>
    <w:rsid w:val="004B4E8D"/>
    <w:rsid w:val="004B4F51"/>
    <w:rsid w:val="004B5130"/>
    <w:rsid w:val="004B5DA8"/>
    <w:rsid w:val="004B60A6"/>
    <w:rsid w:val="004B6E8F"/>
    <w:rsid w:val="004B6EF8"/>
    <w:rsid w:val="004B707E"/>
    <w:rsid w:val="004B72F3"/>
    <w:rsid w:val="004B770C"/>
    <w:rsid w:val="004B7930"/>
    <w:rsid w:val="004B7B36"/>
    <w:rsid w:val="004B7F62"/>
    <w:rsid w:val="004C04A5"/>
    <w:rsid w:val="004C0832"/>
    <w:rsid w:val="004C0F39"/>
    <w:rsid w:val="004C102A"/>
    <w:rsid w:val="004C10AE"/>
    <w:rsid w:val="004C10F2"/>
    <w:rsid w:val="004C11FE"/>
    <w:rsid w:val="004C2636"/>
    <w:rsid w:val="004C2975"/>
    <w:rsid w:val="004C3035"/>
    <w:rsid w:val="004C31FB"/>
    <w:rsid w:val="004C355F"/>
    <w:rsid w:val="004C3A75"/>
    <w:rsid w:val="004C4682"/>
    <w:rsid w:val="004C4B81"/>
    <w:rsid w:val="004C4F61"/>
    <w:rsid w:val="004C5CB7"/>
    <w:rsid w:val="004C5D7E"/>
    <w:rsid w:val="004C5DA0"/>
    <w:rsid w:val="004C5FF4"/>
    <w:rsid w:val="004C66DF"/>
    <w:rsid w:val="004C7057"/>
    <w:rsid w:val="004C7DDE"/>
    <w:rsid w:val="004C7FB9"/>
    <w:rsid w:val="004D00DF"/>
    <w:rsid w:val="004D01DF"/>
    <w:rsid w:val="004D03F6"/>
    <w:rsid w:val="004D0FB6"/>
    <w:rsid w:val="004D14D9"/>
    <w:rsid w:val="004D1643"/>
    <w:rsid w:val="004D172B"/>
    <w:rsid w:val="004D1DFA"/>
    <w:rsid w:val="004D1E09"/>
    <w:rsid w:val="004D2B94"/>
    <w:rsid w:val="004D2C9B"/>
    <w:rsid w:val="004D3374"/>
    <w:rsid w:val="004D4796"/>
    <w:rsid w:val="004D5087"/>
    <w:rsid w:val="004D5419"/>
    <w:rsid w:val="004D54F7"/>
    <w:rsid w:val="004D5CAE"/>
    <w:rsid w:val="004D6304"/>
    <w:rsid w:val="004D69DF"/>
    <w:rsid w:val="004D69E8"/>
    <w:rsid w:val="004E0964"/>
    <w:rsid w:val="004E30E3"/>
    <w:rsid w:val="004E31A5"/>
    <w:rsid w:val="004E4316"/>
    <w:rsid w:val="004E4C3C"/>
    <w:rsid w:val="004E52CF"/>
    <w:rsid w:val="004E61AC"/>
    <w:rsid w:val="004E6657"/>
    <w:rsid w:val="004E6AA0"/>
    <w:rsid w:val="004E6C56"/>
    <w:rsid w:val="004E71D7"/>
    <w:rsid w:val="004E721B"/>
    <w:rsid w:val="004E7295"/>
    <w:rsid w:val="004E7354"/>
    <w:rsid w:val="004E7355"/>
    <w:rsid w:val="004E7725"/>
    <w:rsid w:val="004E7F5D"/>
    <w:rsid w:val="004F01CD"/>
    <w:rsid w:val="004F078C"/>
    <w:rsid w:val="004F1221"/>
    <w:rsid w:val="004F18CD"/>
    <w:rsid w:val="004F236D"/>
    <w:rsid w:val="004F378E"/>
    <w:rsid w:val="004F3F70"/>
    <w:rsid w:val="004F41D6"/>
    <w:rsid w:val="004F48C8"/>
    <w:rsid w:val="004F4F7F"/>
    <w:rsid w:val="004F5134"/>
    <w:rsid w:val="004F5478"/>
    <w:rsid w:val="004F56F5"/>
    <w:rsid w:val="004F58FA"/>
    <w:rsid w:val="004F624A"/>
    <w:rsid w:val="004F6386"/>
    <w:rsid w:val="004F726C"/>
    <w:rsid w:val="004F7365"/>
    <w:rsid w:val="004F74BC"/>
    <w:rsid w:val="004F788C"/>
    <w:rsid w:val="004F7B9F"/>
    <w:rsid w:val="005000C6"/>
    <w:rsid w:val="00500934"/>
    <w:rsid w:val="00500A1A"/>
    <w:rsid w:val="00500D7F"/>
    <w:rsid w:val="00501269"/>
    <w:rsid w:val="0050169B"/>
    <w:rsid w:val="005019E7"/>
    <w:rsid w:val="00501A70"/>
    <w:rsid w:val="00502013"/>
    <w:rsid w:val="005020BE"/>
    <w:rsid w:val="00502399"/>
    <w:rsid w:val="00503625"/>
    <w:rsid w:val="005038FB"/>
    <w:rsid w:val="00503B6E"/>
    <w:rsid w:val="00503CD2"/>
    <w:rsid w:val="00504033"/>
    <w:rsid w:val="005042FF"/>
    <w:rsid w:val="00504DDA"/>
    <w:rsid w:val="00504FE7"/>
    <w:rsid w:val="00505038"/>
    <w:rsid w:val="00505801"/>
    <w:rsid w:val="00505D71"/>
    <w:rsid w:val="00505D7A"/>
    <w:rsid w:val="00506B53"/>
    <w:rsid w:val="00506C09"/>
    <w:rsid w:val="005078BB"/>
    <w:rsid w:val="005103C1"/>
    <w:rsid w:val="005103EA"/>
    <w:rsid w:val="005105AB"/>
    <w:rsid w:val="005105DB"/>
    <w:rsid w:val="0051081F"/>
    <w:rsid w:val="00510DE9"/>
    <w:rsid w:val="00511487"/>
    <w:rsid w:val="00511B05"/>
    <w:rsid w:val="005123D9"/>
    <w:rsid w:val="00513843"/>
    <w:rsid w:val="0051452B"/>
    <w:rsid w:val="005155DB"/>
    <w:rsid w:val="005158F1"/>
    <w:rsid w:val="00515A31"/>
    <w:rsid w:val="0051645C"/>
    <w:rsid w:val="00516B48"/>
    <w:rsid w:val="00516BBA"/>
    <w:rsid w:val="005172CB"/>
    <w:rsid w:val="0051734B"/>
    <w:rsid w:val="005204A3"/>
    <w:rsid w:val="00520D15"/>
    <w:rsid w:val="00520E18"/>
    <w:rsid w:val="005214BE"/>
    <w:rsid w:val="00521AE4"/>
    <w:rsid w:val="00521C79"/>
    <w:rsid w:val="00521EFC"/>
    <w:rsid w:val="00522286"/>
    <w:rsid w:val="005226DB"/>
    <w:rsid w:val="00522EDE"/>
    <w:rsid w:val="00523759"/>
    <w:rsid w:val="005238B8"/>
    <w:rsid w:val="00523C00"/>
    <w:rsid w:val="005246CD"/>
    <w:rsid w:val="005246F8"/>
    <w:rsid w:val="00525242"/>
    <w:rsid w:val="00526074"/>
    <w:rsid w:val="005266B9"/>
    <w:rsid w:val="00526896"/>
    <w:rsid w:val="00526CBC"/>
    <w:rsid w:val="005275C5"/>
    <w:rsid w:val="00527B35"/>
    <w:rsid w:val="00527E2E"/>
    <w:rsid w:val="00527EEF"/>
    <w:rsid w:val="0053002E"/>
    <w:rsid w:val="005302CA"/>
    <w:rsid w:val="0053055D"/>
    <w:rsid w:val="005305CF"/>
    <w:rsid w:val="00530928"/>
    <w:rsid w:val="005310A7"/>
    <w:rsid w:val="005313C5"/>
    <w:rsid w:val="0053146E"/>
    <w:rsid w:val="005317D2"/>
    <w:rsid w:val="00532875"/>
    <w:rsid w:val="00532D27"/>
    <w:rsid w:val="0053310B"/>
    <w:rsid w:val="005333C1"/>
    <w:rsid w:val="00533C48"/>
    <w:rsid w:val="00533CCA"/>
    <w:rsid w:val="00533D7B"/>
    <w:rsid w:val="005363EB"/>
    <w:rsid w:val="005368A4"/>
    <w:rsid w:val="00536914"/>
    <w:rsid w:val="00536BF7"/>
    <w:rsid w:val="00537436"/>
    <w:rsid w:val="00537632"/>
    <w:rsid w:val="00537661"/>
    <w:rsid w:val="00537C06"/>
    <w:rsid w:val="00537DAC"/>
    <w:rsid w:val="00540182"/>
    <w:rsid w:val="005404DF"/>
    <w:rsid w:val="005404FB"/>
    <w:rsid w:val="0054098A"/>
    <w:rsid w:val="00541374"/>
    <w:rsid w:val="0054172D"/>
    <w:rsid w:val="005418FE"/>
    <w:rsid w:val="00541D80"/>
    <w:rsid w:val="00542B5B"/>
    <w:rsid w:val="00542E60"/>
    <w:rsid w:val="00543081"/>
    <w:rsid w:val="005430EA"/>
    <w:rsid w:val="00544090"/>
    <w:rsid w:val="00544F95"/>
    <w:rsid w:val="00545953"/>
    <w:rsid w:val="00545A41"/>
    <w:rsid w:val="00545B3B"/>
    <w:rsid w:val="00546CF4"/>
    <w:rsid w:val="00546DC4"/>
    <w:rsid w:val="00546E52"/>
    <w:rsid w:val="00546EE8"/>
    <w:rsid w:val="00546F2D"/>
    <w:rsid w:val="00547261"/>
    <w:rsid w:val="00550E39"/>
    <w:rsid w:val="00550F46"/>
    <w:rsid w:val="00551CE6"/>
    <w:rsid w:val="00552811"/>
    <w:rsid w:val="00552F63"/>
    <w:rsid w:val="00553791"/>
    <w:rsid w:val="00553CF8"/>
    <w:rsid w:val="00553F49"/>
    <w:rsid w:val="0055412C"/>
    <w:rsid w:val="00554481"/>
    <w:rsid w:val="00554A5B"/>
    <w:rsid w:val="00554AD7"/>
    <w:rsid w:val="0055560A"/>
    <w:rsid w:val="00555AC3"/>
    <w:rsid w:val="00555D88"/>
    <w:rsid w:val="00555FA4"/>
    <w:rsid w:val="00556110"/>
    <w:rsid w:val="005563AD"/>
    <w:rsid w:val="005563BE"/>
    <w:rsid w:val="00556AE9"/>
    <w:rsid w:val="0055769D"/>
    <w:rsid w:val="00557A03"/>
    <w:rsid w:val="005605AE"/>
    <w:rsid w:val="00560B85"/>
    <w:rsid w:val="0056100F"/>
    <w:rsid w:val="00561444"/>
    <w:rsid w:val="00561523"/>
    <w:rsid w:val="0056174F"/>
    <w:rsid w:val="00561B97"/>
    <w:rsid w:val="00561CE5"/>
    <w:rsid w:val="00561F0A"/>
    <w:rsid w:val="005621E9"/>
    <w:rsid w:val="005625BC"/>
    <w:rsid w:val="00562847"/>
    <w:rsid w:val="0056310A"/>
    <w:rsid w:val="00563D4A"/>
    <w:rsid w:val="00564829"/>
    <w:rsid w:val="00564BC9"/>
    <w:rsid w:val="00564C70"/>
    <w:rsid w:val="00564DC2"/>
    <w:rsid w:val="00564F0D"/>
    <w:rsid w:val="00565006"/>
    <w:rsid w:val="005660DA"/>
    <w:rsid w:val="005664DA"/>
    <w:rsid w:val="005666B7"/>
    <w:rsid w:val="00566BD4"/>
    <w:rsid w:val="00566EB8"/>
    <w:rsid w:val="005675F2"/>
    <w:rsid w:val="00567B19"/>
    <w:rsid w:val="005704E8"/>
    <w:rsid w:val="00570537"/>
    <w:rsid w:val="00570A55"/>
    <w:rsid w:val="00570D26"/>
    <w:rsid w:val="00571305"/>
    <w:rsid w:val="00571AD1"/>
    <w:rsid w:val="005721DD"/>
    <w:rsid w:val="0057278C"/>
    <w:rsid w:val="00572C76"/>
    <w:rsid w:val="0057308C"/>
    <w:rsid w:val="00573306"/>
    <w:rsid w:val="00573441"/>
    <w:rsid w:val="005738A8"/>
    <w:rsid w:val="00574260"/>
    <w:rsid w:val="005743E0"/>
    <w:rsid w:val="0057484C"/>
    <w:rsid w:val="00574E06"/>
    <w:rsid w:val="00575317"/>
    <w:rsid w:val="00575630"/>
    <w:rsid w:val="00575AD4"/>
    <w:rsid w:val="00575D14"/>
    <w:rsid w:val="00576DB3"/>
    <w:rsid w:val="00577347"/>
    <w:rsid w:val="00577543"/>
    <w:rsid w:val="00577AC4"/>
    <w:rsid w:val="00577C8C"/>
    <w:rsid w:val="00580131"/>
    <w:rsid w:val="005803B6"/>
    <w:rsid w:val="005808E9"/>
    <w:rsid w:val="00580C54"/>
    <w:rsid w:val="00580C64"/>
    <w:rsid w:val="00581114"/>
    <w:rsid w:val="00581D34"/>
    <w:rsid w:val="00581D7A"/>
    <w:rsid w:val="0058271C"/>
    <w:rsid w:val="00582E24"/>
    <w:rsid w:val="005830EE"/>
    <w:rsid w:val="0058315A"/>
    <w:rsid w:val="005837ED"/>
    <w:rsid w:val="00583951"/>
    <w:rsid w:val="005846FC"/>
    <w:rsid w:val="00584784"/>
    <w:rsid w:val="00584803"/>
    <w:rsid w:val="00585D49"/>
    <w:rsid w:val="0058612B"/>
    <w:rsid w:val="0058667E"/>
    <w:rsid w:val="00586D59"/>
    <w:rsid w:val="005873A5"/>
    <w:rsid w:val="005873E5"/>
    <w:rsid w:val="0058741B"/>
    <w:rsid w:val="005874A1"/>
    <w:rsid w:val="00587698"/>
    <w:rsid w:val="00587EFF"/>
    <w:rsid w:val="0059004B"/>
    <w:rsid w:val="00590280"/>
    <w:rsid w:val="00590658"/>
    <w:rsid w:val="00590E3B"/>
    <w:rsid w:val="005913E9"/>
    <w:rsid w:val="00591A00"/>
    <w:rsid w:val="00591E99"/>
    <w:rsid w:val="005921C8"/>
    <w:rsid w:val="00592391"/>
    <w:rsid w:val="005923FD"/>
    <w:rsid w:val="00592731"/>
    <w:rsid w:val="005927A9"/>
    <w:rsid w:val="00592810"/>
    <w:rsid w:val="005930CD"/>
    <w:rsid w:val="00593784"/>
    <w:rsid w:val="005937F9"/>
    <w:rsid w:val="00593B7B"/>
    <w:rsid w:val="00593EE9"/>
    <w:rsid w:val="00593F1C"/>
    <w:rsid w:val="005940EE"/>
    <w:rsid w:val="00594A5A"/>
    <w:rsid w:val="00594A98"/>
    <w:rsid w:val="00594BAC"/>
    <w:rsid w:val="00594C27"/>
    <w:rsid w:val="005953BA"/>
    <w:rsid w:val="00595836"/>
    <w:rsid w:val="00595AFF"/>
    <w:rsid w:val="00597262"/>
    <w:rsid w:val="005973DE"/>
    <w:rsid w:val="005A14CB"/>
    <w:rsid w:val="005A197C"/>
    <w:rsid w:val="005A25AA"/>
    <w:rsid w:val="005A29D7"/>
    <w:rsid w:val="005A3F72"/>
    <w:rsid w:val="005A4F0A"/>
    <w:rsid w:val="005A5093"/>
    <w:rsid w:val="005A5662"/>
    <w:rsid w:val="005A56FE"/>
    <w:rsid w:val="005A63AF"/>
    <w:rsid w:val="005A6820"/>
    <w:rsid w:val="005A74FD"/>
    <w:rsid w:val="005A767B"/>
    <w:rsid w:val="005A789B"/>
    <w:rsid w:val="005A7A84"/>
    <w:rsid w:val="005A7C67"/>
    <w:rsid w:val="005B07CC"/>
    <w:rsid w:val="005B0956"/>
    <w:rsid w:val="005B0C3A"/>
    <w:rsid w:val="005B0D4A"/>
    <w:rsid w:val="005B0E69"/>
    <w:rsid w:val="005B17DF"/>
    <w:rsid w:val="005B20D8"/>
    <w:rsid w:val="005B283C"/>
    <w:rsid w:val="005B2B22"/>
    <w:rsid w:val="005B3032"/>
    <w:rsid w:val="005B3536"/>
    <w:rsid w:val="005B3D4F"/>
    <w:rsid w:val="005B3D88"/>
    <w:rsid w:val="005B4CE3"/>
    <w:rsid w:val="005B5278"/>
    <w:rsid w:val="005B572D"/>
    <w:rsid w:val="005B773F"/>
    <w:rsid w:val="005C0170"/>
    <w:rsid w:val="005C032E"/>
    <w:rsid w:val="005C0D66"/>
    <w:rsid w:val="005C10CD"/>
    <w:rsid w:val="005C137F"/>
    <w:rsid w:val="005C18F9"/>
    <w:rsid w:val="005C1C63"/>
    <w:rsid w:val="005C2B30"/>
    <w:rsid w:val="005C2D05"/>
    <w:rsid w:val="005C4195"/>
    <w:rsid w:val="005C445F"/>
    <w:rsid w:val="005C510F"/>
    <w:rsid w:val="005C539F"/>
    <w:rsid w:val="005C5595"/>
    <w:rsid w:val="005C5D50"/>
    <w:rsid w:val="005D0196"/>
    <w:rsid w:val="005D10D0"/>
    <w:rsid w:val="005D18F4"/>
    <w:rsid w:val="005D2567"/>
    <w:rsid w:val="005D2614"/>
    <w:rsid w:val="005D2623"/>
    <w:rsid w:val="005D2629"/>
    <w:rsid w:val="005D289D"/>
    <w:rsid w:val="005D2E58"/>
    <w:rsid w:val="005D2FE0"/>
    <w:rsid w:val="005D3373"/>
    <w:rsid w:val="005D43A3"/>
    <w:rsid w:val="005D4AB7"/>
    <w:rsid w:val="005D4E80"/>
    <w:rsid w:val="005D551D"/>
    <w:rsid w:val="005D55DB"/>
    <w:rsid w:val="005D5603"/>
    <w:rsid w:val="005D5C3D"/>
    <w:rsid w:val="005D5DB2"/>
    <w:rsid w:val="005D625B"/>
    <w:rsid w:val="005D7152"/>
    <w:rsid w:val="005D7A08"/>
    <w:rsid w:val="005D7BB2"/>
    <w:rsid w:val="005E09D2"/>
    <w:rsid w:val="005E0CC3"/>
    <w:rsid w:val="005E1802"/>
    <w:rsid w:val="005E18A2"/>
    <w:rsid w:val="005E1DD1"/>
    <w:rsid w:val="005E23B6"/>
    <w:rsid w:val="005E2995"/>
    <w:rsid w:val="005E2C8D"/>
    <w:rsid w:val="005E2FEF"/>
    <w:rsid w:val="005E3BF4"/>
    <w:rsid w:val="005E3E18"/>
    <w:rsid w:val="005E458A"/>
    <w:rsid w:val="005E45F3"/>
    <w:rsid w:val="005E4964"/>
    <w:rsid w:val="005E4FED"/>
    <w:rsid w:val="005E65AE"/>
    <w:rsid w:val="005E705E"/>
    <w:rsid w:val="005E74D9"/>
    <w:rsid w:val="005E7F65"/>
    <w:rsid w:val="005F00F4"/>
    <w:rsid w:val="005F1179"/>
    <w:rsid w:val="005F1CAD"/>
    <w:rsid w:val="005F22D0"/>
    <w:rsid w:val="005F22EC"/>
    <w:rsid w:val="005F2434"/>
    <w:rsid w:val="005F25FB"/>
    <w:rsid w:val="005F2F9E"/>
    <w:rsid w:val="005F33CB"/>
    <w:rsid w:val="005F395F"/>
    <w:rsid w:val="005F398D"/>
    <w:rsid w:val="005F3AFE"/>
    <w:rsid w:val="005F4295"/>
    <w:rsid w:val="005F49DA"/>
    <w:rsid w:val="005F4E80"/>
    <w:rsid w:val="005F5059"/>
    <w:rsid w:val="005F5131"/>
    <w:rsid w:val="005F686F"/>
    <w:rsid w:val="005F6872"/>
    <w:rsid w:val="005F6C7A"/>
    <w:rsid w:val="005F6EAF"/>
    <w:rsid w:val="005F7FA5"/>
    <w:rsid w:val="006005F0"/>
    <w:rsid w:val="00600737"/>
    <w:rsid w:val="006010CF"/>
    <w:rsid w:val="0060138A"/>
    <w:rsid w:val="0060197B"/>
    <w:rsid w:val="00601AE8"/>
    <w:rsid w:val="00601C9F"/>
    <w:rsid w:val="006028A0"/>
    <w:rsid w:val="006028EB"/>
    <w:rsid w:val="00602C12"/>
    <w:rsid w:val="00602F4A"/>
    <w:rsid w:val="00602FAD"/>
    <w:rsid w:val="0060328D"/>
    <w:rsid w:val="00603291"/>
    <w:rsid w:val="00603710"/>
    <w:rsid w:val="00603D20"/>
    <w:rsid w:val="006041D6"/>
    <w:rsid w:val="006048FA"/>
    <w:rsid w:val="00604D82"/>
    <w:rsid w:val="00605362"/>
    <w:rsid w:val="006056AE"/>
    <w:rsid w:val="00605792"/>
    <w:rsid w:val="00605F9F"/>
    <w:rsid w:val="0060672E"/>
    <w:rsid w:val="00606ED5"/>
    <w:rsid w:val="006074F9"/>
    <w:rsid w:val="006103E1"/>
    <w:rsid w:val="00610476"/>
    <w:rsid w:val="006109B3"/>
    <w:rsid w:val="00610CCB"/>
    <w:rsid w:val="00610D8E"/>
    <w:rsid w:val="00610E38"/>
    <w:rsid w:val="0061110C"/>
    <w:rsid w:val="00611189"/>
    <w:rsid w:val="0061125C"/>
    <w:rsid w:val="006119A8"/>
    <w:rsid w:val="00611B7C"/>
    <w:rsid w:val="00612032"/>
    <w:rsid w:val="006124B5"/>
    <w:rsid w:val="00612D9D"/>
    <w:rsid w:val="00613268"/>
    <w:rsid w:val="0061354F"/>
    <w:rsid w:val="00613AA9"/>
    <w:rsid w:val="00613F74"/>
    <w:rsid w:val="00614C13"/>
    <w:rsid w:val="00614D17"/>
    <w:rsid w:val="0061523B"/>
    <w:rsid w:val="00616600"/>
    <w:rsid w:val="0061674F"/>
    <w:rsid w:val="00616CFB"/>
    <w:rsid w:val="006179A4"/>
    <w:rsid w:val="00617A0E"/>
    <w:rsid w:val="00617A65"/>
    <w:rsid w:val="00617B16"/>
    <w:rsid w:val="00620097"/>
    <w:rsid w:val="00620757"/>
    <w:rsid w:val="00620E0C"/>
    <w:rsid w:val="00620E74"/>
    <w:rsid w:val="006210A8"/>
    <w:rsid w:val="006219F9"/>
    <w:rsid w:val="00621A82"/>
    <w:rsid w:val="00621AD0"/>
    <w:rsid w:val="00621D3D"/>
    <w:rsid w:val="006221FB"/>
    <w:rsid w:val="006225DB"/>
    <w:rsid w:val="00622BCC"/>
    <w:rsid w:val="006231A2"/>
    <w:rsid w:val="0062324B"/>
    <w:rsid w:val="00623718"/>
    <w:rsid w:val="006243C1"/>
    <w:rsid w:val="00624F34"/>
    <w:rsid w:val="00625236"/>
    <w:rsid w:val="0062562A"/>
    <w:rsid w:val="006258D0"/>
    <w:rsid w:val="006258D7"/>
    <w:rsid w:val="00625903"/>
    <w:rsid w:val="00625BEB"/>
    <w:rsid w:val="00625BFA"/>
    <w:rsid w:val="00625CBC"/>
    <w:rsid w:val="00625E46"/>
    <w:rsid w:val="0062675D"/>
    <w:rsid w:val="00627AD1"/>
    <w:rsid w:val="00627C0A"/>
    <w:rsid w:val="00627F49"/>
    <w:rsid w:val="00630D61"/>
    <w:rsid w:val="00631151"/>
    <w:rsid w:val="00631424"/>
    <w:rsid w:val="006314A8"/>
    <w:rsid w:val="00632112"/>
    <w:rsid w:val="0063224A"/>
    <w:rsid w:val="006323AE"/>
    <w:rsid w:val="00632416"/>
    <w:rsid w:val="00632C34"/>
    <w:rsid w:val="00633224"/>
    <w:rsid w:val="00633A14"/>
    <w:rsid w:val="0063455A"/>
    <w:rsid w:val="00634D5E"/>
    <w:rsid w:val="00634F6C"/>
    <w:rsid w:val="00635183"/>
    <w:rsid w:val="00635184"/>
    <w:rsid w:val="00635688"/>
    <w:rsid w:val="00635B24"/>
    <w:rsid w:val="006363CA"/>
    <w:rsid w:val="0063646E"/>
    <w:rsid w:val="006365FC"/>
    <w:rsid w:val="00636CC0"/>
    <w:rsid w:val="00640B28"/>
    <w:rsid w:val="006415EA"/>
    <w:rsid w:val="00641862"/>
    <w:rsid w:val="0064196B"/>
    <w:rsid w:val="00641EAC"/>
    <w:rsid w:val="0064237B"/>
    <w:rsid w:val="006435B2"/>
    <w:rsid w:val="00643F1F"/>
    <w:rsid w:val="00644032"/>
    <w:rsid w:val="00644DD7"/>
    <w:rsid w:val="00645ECC"/>
    <w:rsid w:val="006464E2"/>
    <w:rsid w:val="00646640"/>
    <w:rsid w:val="0064674D"/>
    <w:rsid w:val="00646C92"/>
    <w:rsid w:val="006477D0"/>
    <w:rsid w:val="006478C5"/>
    <w:rsid w:val="0065020A"/>
    <w:rsid w:val="00650327"/>
    <w:rsid w:val="006510F9"/>
    <w:rsid w:val="006511BD"/>
    <w:rsid w:val="00651777"/>
    <w:rsid w:val="00651BB3"/>
    <w:rsid w:val="006523F8"/>
    <w:rsid w:val="00653301"/>
    <w:rsid w:val="006536E7"/>
    <w:rsid w:val="00654814"/>
    <w:rsid w:val="00654A89"/>
    <w:rsid w:val="00654BD8"/>
    <w:rsid w:val="00654F7C"/>
    <w:rsid w:val="00655692"/>
    <w:rsid w:val="00655728"/>
    <w:rsid w:val="00655E0E"/>
    <w:rsid w:val="00656540"/>
    <w:rsid w:val="00656855"/>
    <w:rsid w:val="0065744C"/>
    <w:rsid w:val="00657522"/>
    <w:rsid w:val="00657A1E"/>
    <w:rsid w:val="00657D10"/>
    <w:rsid w:val="006601F8"/>
    <w:rsid w:val="00660413"/>
    <w:rsid w:val="00660D20"/>
    <w:rsid w:val="00660DEE"/>
    <w:rsid w:val="00660E1A"/>
    <w:rsid w:val="00661F5C"/>
    <w:rsid w:val="00662077"/>
    <w:rsid w:val="006622CC"/>
    <w:rsid w:val="00662AAF"/>
    <w:rsid w:val="00662E57"/>
    <w:rsid w:val="00662E6C"/>
    <w:rsid w:val="006638CE"/>
    <w:rsid w:val="00663CEB"/>
    <w:rsid w:val="00663F29"/>
    <w:rsid w:val="00664178"/>
    <w:rsid w:val="006643F4"/>
    <w:rsid w:val="006649E5"/>
    <w:rsid w:val="00664D38"/>
    <w:rsid w:val="00665012"/>
    <w:rsid w:val="006654F5"/>
    <w:rsid w:val="0066572A"/>
    <w:rsid w:val="00665A1F"/>
    <w:rsid w:val="006661CD"/>
    <w:rsid w:val="0066673A"/>
    <w:rsid w:val="00666C99"/>
    <w:rsid w:val="00667723"/>
    <w:rsid w:val="00667F4C"/>
    <w:rsid w:val="00670AF2"/>
    <w:rsid w:val="006714C4"/>
    <w:rsid w:val="006715C2"/>
    <w:rsid w:val="00672F43"/>
    <w:rsid w:val="006730DB"/>
    <w:rsid w:val="00673A79"/>
    <w:rsid w:val="0067446D"/>
    <w:rsid w:val="006747B3"/>
    <w:rsid w:val="0067538C"/>
    <w:rsid w:val="006754D9"/>
    <w:rsid w:val="00675C93"/>
    <w:rsid w:val="00675F2C"/>
    <w:rsid w:val="006762F7"/>
    <w:rsid w:val="0067651E"/>
    <w:rsid w:val="00676ABA"/>
    <w:rsid w:val="00676CD9"/>
    <w:rsid w:val="00677003"/>
    <w:rsid w:val="0067704D"/>
    <w:rsid w:val="00677293"/>
    <w:rsid w:val="00677332"/>
    <w:rsid w:val="00677472"/>
    <w:rsid w:val="006800D7"/>
    <w:rsid w:val="0068072E"/>
    <w:rsid w:val="00680F88"/>
    <w:rsid w:val="006810B0"/>
    <w:rsid w:val="006813E6"/>
    <w:rsid w:val="00682117"/>
    <w:rsid w:val="00682304"/>
    <w:rsid w:val="00682336"/>
    <w:rsid w:val="0068263B"/>
    <w:rsid w:val="006826C4"/>
    <w:rsid w:val="00682A37"/>
    <w:rsid w:val="00682F12"/>
    <w:rsid w:val="00683083"/>
    <w:rsid w:val="006830E1"/>
    <w:rsid w:val="00683699"/>
    <w:rsid w:val="00683F06"/>
    <w:rsid w:val="006851CD"/>
    <w:rsid w:val="006857A9"/>
    <w:rsid w:val="006860B0"/>
    <w:rsid w:val="006861A9"/>
    <w:rsid w:val="00686813"/>
    <w:rsid w:val="00686954"/>
    <w:rsid w:val="0068792D"/>
    <w:rsid w:val="00687947"/>
    <w:rsid w:val="006879D4"/>
    <w:rsid w:val="006903DE"/>
    <w:rsid w:val="006905EC"/>
    <w:rsid w:val="006911DD"/>
    <w:rsid w:val="00691475"/>
    <w:rsid w:val="00691777"/>
    <w:rsid w:val="00692CB6"/>
    <w:rsid w:val="0069340F"/>
    <w:rsid w:val="00693748"/>
    <w:rsid w:val="00693FE1"/>
    <w:rsid w:val="006943B7"/>
    <w:rsid w:val="006945F7"/>
    <w:rsid w:val="00694D10"/>
    <w:rsid w:val="0069510D"/>
    <w:rsid w:val="0069516E"/>
    <w:rsid w:val="006951A6"/>
    <w:rsid w:val="00695205"/>
    <w:rsid w:val="00696391"/>
    <w:rsid w:val="00696532"/>
    <w:rsid w:val="00696E2A"/>
    <w:rsid w:val="00697477"/>
    <w:rsid w:val="00697500"/>
    <w:rsid w:val="00697CC5"/>
    <w:rsid w:val="00697D67"/>
    <w:rsid w:val="00697FD6"/>
    <w:rsid w:val="006A0475"/>
    <w:rsid w:val="006A0656"/>
    <w:rsid w:val="006A0B89"/>
    <w:rsid w:val="006A0C07"/>
    <w:rsid w:val="006A10F4"/>
    <w:rsid w:val="006A11F6"/>
    <w:rsid w:val="006A1EE5"/>
    <w:rsid w:val="006A20F9"/>
    <w:rsid w:val="006A2173"/>
    <w:rsid w:val="006A2530"/>
    <w:rsid w:val="006A266C"/>
    <w:rsid w:val="006A2DD1"/>
    <w:rsid w:val="006A3355"/>
    <w:rsid w:val="006A393E"/>
    <w:rsid w:val="006A3E09"/>
    <w:rsid w:val="006A4882"/>
    <w:rsid w:val="006A49F4"/>
    <w:rsid w:val="006A4A94"/>
    <w:rsid w:val="006A4D51"/>
    <w:rsid w:val="006A4E97"/>
    <w:rsid w:val="006A50B1"/>
    <w:rsid w:val="006A57E2"/>
    <w:rsid w:val="006A732E"/>
    <w:rsid w:val="006A7ED7"/>
    <w:rsid w:val="006B0D87"/>
    <w:rsid w:val="006B155F"/>
    <w:rsid w:val="006B23C9"/>
    <w:rsid w:val="006B2C74"/>
    <w:rsid w:val="006B2E8D"/>
    <w:rsid w:val="006B2EEF"/>
    <w:rsid w:val="006B32CC"/>
    <w:rsid w:val="006B3811"/>
    <w:rsid w:val="006B3DCC"/>
    <w:rsid w:val="006B3E62"/>
    <w:rsid w:val="006B46FC"/>
    <w:rsid w:val="006B55FA"/>
    <w:rsid w:val="006B57D5"/>
    <w:rsid w:val="006B63CB"/>
    <w:rsid w:val="006B64F2"/>
    <w:rsid w:val="006B675F"/>
    <w:rsid w:val="006B6DA1"/>
    <w:rsid w:val="006B7092"/>
    <w:rsid w:val="006B7430"/>
    <w:rsid w:val="006C14C0"/>
    <w:rsid w:val="006C1602"/>
    <w:rsid w:val="006C172E"/>
    <w:rsid w:val="006C20D3"/>
    <w:rsid w:val="006C23A5"/>
    <w:rsid w:val="006C2766"/>
    <w:rsid w:val="006C31A1"/>
    <w:rsid w:val="006C36AC"/>
    <w:rsid w:val="006C3DFD"/>
    <w:rsid w:val="006C40A6"/>
    <w:rsid w:val="006C50DE"/>
    <w:rsid w:val="006C5FDE"/>
    <w:rsid w:val="006C665A"/>
    <w:rsid w:val="006C6B63"/>
    <w:rsid w:val="006C6B81"/>
    <w:rsid w:val="006C7361"/>
    <w:rsid w:val="006C7FB3"/>
    <w:rsid w:val="006D0091"/>
    <w:rsid w:val="006D0179"/>
    <w:rsid w:val="006D02F0"/>
    <w:rsid w:val="006D1006"/>
    <w:rsid w:val="006D1940"/>
    <w:rsid w:val="006D19D8"/>
    <w:rsid w:val="006D1B33"/>
    <w:rsid w:val="006D1EA6"/>
    <w:rsid w:val="006D215A"/>
    <w:rsid w:val="006D2408"/>
    <w:rsid w:val="006D2448"/>
    <w:rsid w:val="006D27FA"/>
    <w:rsid w:val="006D4069"/>
    <w:rsid w:val="006D4096"/>
    <w:rsid w:val="006D462E"/>
    <w:rsid w:val="006D5FB6"/>
    <w:rsid w:val="006D6EAE"/>
    <w:rsid w:val="006D7268"/>
    <w:rsid w:val="006D7C82"/>
    <w:rsid w:val="006E0119"/>
    <w:rsid w:val="006E0481"/>
    <w:rsid w:val="006E06CE"/>
    <w:rsid w:val="006E0D4E"/>
    <w:rsid w:val="006E1883"/>
    <w:rsid w:val="006E1E4A"/>
    <w:rsid w:val="006E30A7"/>
    <w:rsid w:val="006E3109"/>
    <w:rsid w:val="006E3E1F"/>
    <w:rsid w:val="006E3EC2"/>
    <w:rsid w:val="006E4241"/>
    <w:rsid w:val="006E44DC"/>
    <w:rsid w:val="006E4619"/>
    <w:rsid w:val="006E483A"/>
    <w:rsid w:val="006E4CB5"/>
    <w:rsid w:val="006E53D7"/>
    <w:rsid w:val="006E5628"/>
    <w:rsid w:val="006E586F"/>
    <w:rsid w:val="006E5BF1"/>
    <w:rsid w:val="006E6449"/>
    <w:rsid w:val="006E6826"/>
    <w:rsid w:val="006E6CC8"/>
    <w:rsid w:val="006E6FCE"/>
    <w:rsid w:val="006E79B0"/>
    <w:rsid w:val="006F0246"/>
    <w:rsid w:val="006F0626"/>
    <w:rsid w:val="006F0832"/>
    <w:rsid w:val="006F0D4C"/>
    <w:rsid w:val="006F138A"/>
    <w:rsid w:val="006F1D0E"/>
    <w:rsid w:val="006F22B5"/>
    <w:rsid w:val="006F2EAE"/>
    <w:rsid w:val="006F2F60"/>
    <w:rsid w:val="006F365B"/>
    <w:rsid w:val="006F3792"/>
    <w:rsid w:val="006F39EE"/>
    <w:rsid w:val="006F3D64"/>
    <w:rsid w:val="006F48E9"/>
    <w:rsid w:val="006F4C83"/>
    <w:rsid w:val="006F548E"/>
    <w:rsid w:val="006F5493"/>
    <w:rsid w:val="006F56BE"/>
    <w:rsid w:val="006F601B"/>
    <w:rsid w:val="006F62CA"/>
    <w:rsid w:val="006F6C35"/>
    <w:rsid w:val="006F7B97"/>
    <w:rsid w:val="006F7BEA"/>
    <w:rsid w:val="006F7C20"/>
    <w:rsid w:val="006F7C58"/>
    <w:rsid w:val="006F7E6F"/>
    <w:rsid w:val="00700229"/>
    <w:rsid w:val="007002BE"/>
    <w:rsid w:val="00700970"/>
    <w:rsid w:val="0070106E"/>
    <w:rsid w:val="007011B7"/>
    <w:rsid w:val="007012B5"/>
    <w:rsid w:val="007015A1"/>
    <w:rsid w:val="00702372"/>
    <w:rsid w:val="007025E8"/>
    <w:rsid w:val="00702F33"/>
    <w:rsid w:val="00703030"/>
    <w:rsid w:val="00703114"/>
    <w:rsid w:val="00703A1E"/>
    <w:rsid w:val="00703DD0"/>
    <w:rsid w:val="00704265"/>
    <w:rsid w:val="007044D9"/>
    <w:rsid w:val="00704624"/>
    <w:rsid w:val="007046BB"/>
    <w:rsid w:val="00704F48"/>
    <w:rsid w:val="00705C05"/>
    <w:rsid w:val="0070600D"/>
    <w:rsid w:val="007062FC"/>
    <w:rsid w:val="007066B7"/>
    <w:rsid w:val="007066E9"/>
    <w:rsid w:val="00706EBA"/>
    <w:rsid w:val="00710029"/>
    <w:rsid w:val="007102F6"/>
    <w:rsid w:val="007104E6"/>
    <w:rsid w:val="00710CA0"/>
    <w:rsid w:val="00710E96"/>
    <w:rsid w:val="0071132E"/>
    <w:rsid w:val="00711898"/>
    <w:rsid w:val="00711E94"/>
    <w:rsid w:val="00712022"/>
    <w:rsid w:val="0071246F"/>
    <w:rsid w:val="007129CD"/>
    <w:rsid w:val="0071325B"/>
    <w:rsid w:val="007132C1"/>
    <w:rsid w:val="007137D3"/>
    <w:rsid w:val="00713F48"/>
    <w:rsid w:val="00714452"/>
    <w:rsid w:val="007149C1"/>
    <w:rsid w:val="00714ACC"/>
    <w:rsid w:val="007151A3"/>
    <w:rsid w:val="00715214"/>
    <w:rsid w:val="00715302"/>
    <w:rsid w:val="007156BC"/>
    <w:rsid w:val="0071581C"/>
    <w:rsid w:val="00715DF2"/>
    <w:rsid w:val="00716127"/>
    <w:rsid w:val="0071616B"/>
    <w:rsid w:val="00716A4C"/>
    <w:rsid w:val="00717113"/>
    <w:rsid w:val="0071788E"/>
    <w:rsid w:val="00717D4A"/>
    <w:rsid w:val="00717E68"/>
    <w:rsid w:val="00720007"/>
    <w:rsid w:val="00720845"/>
    <w:rsid w:val="00720B5C"/>
    <w:rsid w:val="00721238"/>
    <w:rsid w:val="007215E1"/>
    <w:rsid w:val="00721746"/>
    <w:rsid w:val="00721D80"/>
    <w:rsid w:val="00722373"/>
    <w:rsid w:val="00722DFF"/>
    <w:rsid w:val="00723439"/>
    <w:rsid w:val="007236F7"/>
    <w:rsid w:val="00723E77"/>
    <w:rsid w:val="007246E9"/>
    <w:rsid w:val="00724935"/>
    <w:rsid w:val="00724B50"/>
    <w:rsid w:val="00724E3E"/>
    <w:rsid w:val="00724FF6"/>
    <w:rsid w:val="00725AE2"/>
    <w:rsid w:val="00725EEF"/>
    <w:rsid w:val="007260C3"/>
    <w:rsid w:val="00726D92"/>
    <w:rsid w:val="0072769A"/>
    <w:rsid w:val="00727B15"/>
    <w:rsid w:val="007300C9"/>
    <w:rsid w:val="0073010B"/>
    <w:rsid w:val="007304DC"/>
    <w:rsid w:val="00730B27"/>
    <w:rsid w:val="00731936"/>
    <w:rsid w:val="00732296"/>
    <w:rsid w:val="00732587"/>
    <w:rsid w:val="007327C6"/>
    <w:rsid w:val="0073287C"/>
    <w:rsid w:val="00732FEB"/>
    <w:rsid w:val="0073304C"/>
    <w:rsid w:val="00733D24"/>
    <w:rsid w:val="00733E78"/>
    <w:rsid w:val="00734209"/>
    <w:rsid w:val="0073430D"/>
    <w:rsid w:val="007346BB"/>
    <w:rsid w:val="00735195"/>
    <w:rsid w:val="00735D81"/>
    <w:rsid w:val="00735E72"/>
    <w:rsid w:val="007365CA"/>
    <w:rsid w:val="007369D0"/>
    <w:rsid w:val="0073743C"/>
    <w:rsid w:val="00737757"/>
    <w:rsid w:val="00737C56"/>
    <w:rsid w:val="00737D2A"/>
    <w:rsid w:val="00740012"/>
    <w:rsid w:val="0074005F"/>
    <w:rsid w:val="00740137"/>
    <w:rsid w:val="0074046D"/>
    <w:rsid w:val="00740B91"/>
    <w:rsid w:val="00740D7B"/>
    <w:rsid w:val="007415B2"/>
    <w:rsid w:val="00741C35"/>
    <w:rsid w:val="0074254B"/>
    <w:rsid w:val="00742642"/>
    <w:rsid w:val="00742FDF"/>
    <w:rsid w:val="007430E3"/>
    <w:rsid w:val="007433BF"/>
    <w:rsid w:val="007436FB"/>
    <w:rsid w:val="007439FE"/>
    <w:rsid w:val="007441B1"/>
    <w:rsid w:val="0074475D"/>
    <w:rsid w:val="00744C0C"/>
    <w:rsid w:val="00744E25"/>
    <w:rsid w:val="00744FB0"/>
    <w:rsid w:val="007452E0"/>
    <w:rsid w:val="00745DE4"/>
    <w:rsid w:val="0074667D"/>
    <w:rsid w:val="007466C0"/>
    <w:rsid w:val="00746971"/>
    <w:rsid w:val="00746A75"/>
    <w:rsid w:val="00746A94"/>
    <w:rsid w:val="0074731E"/>
    <w:rsid w:val="00747A41"/>
    <w:rsid w:val="00747DD1"/>
    <w:rsid w:val="00750F66"/>
    <w:rsid w:val="007514C9"/>
    <w:rsid w:val="00751600"/>
    <w:rsid w:val="00751704"/>
    <w:rsid w:val="007518B9"/>
    <w:rsid w:val="007523E5"/>
    <w:rsid w:val="007525DB"/>
    <w:rsid w:val="007557C6"/>
    <w:rsid w:val="00755B55"/>
    <w:rsid w:val="00756225"/>
    <w:rsid w:val="007565E7"/>
    <w:rsid w:val="007567EC"/>
    <w:rsid w:val="007568DD"/>
    <w:rsid w:val="00756C32"/>
    <w:rsid w:val="0075702C"/>
    <w:rsid w:val="00760030"/>
    <w:rsid w:val="007609CB"/>
    <w:rsid w:val="00761530"/>
    <w:rsid w:val="00761F82"/>
    <w:rsid w:val="00762379"/>
    <w:rsid w:val="007627E8"/>
    <w:rsid w:val="00762C38"/>
    <w:rsid w:val="00762CC3"/>
    <w:rsid w:val="0076303D"/>
    <w:rsid w:val="0076388E"/>
    <w:rsid w:val="0076413D"/>
    <w:rsid w:val="007641AA"/>
    <w:rsid w:val="00764625"/>
    <w:rsid w:val="007646DA"/>
    <w:rsid w:val="00766C84"/>
    <w:rsid w:val="00766FA6"/>
    <w:rsid w:val="0076760D"/>
    <w:rsid w:val="007676D8"/>
    <w:rsid w:val="00767B06"/>
    <w:rsid w:val="00767C94"/>
    <w:rsid w:val="00767CEE"/>
    <w:rsid w:val="00767D62"/>
    <w:rsid w:val="007700FD"/>
    <w:rsid w:val="007702E5"/>
    <w:rsid w:val="007707D6"/>
    <w:rsid w:val="00770836"/>
    <w:rsid w:val="0077091D"/>
    <w:rsid w:val="00770AF5"/>
    <w:rsid w:val="0077161D"/>
    <w:rsid w:val="007723CF"/>
    <w:rsid w:val="00772D8F"/>
    <w:rsid w:val="00772DE4"/>
    <w:rsid w:val="007730E9"/>
    <w:rsid w:val="00773508"/>
    <w:rsid w:val="007738BC"/>
    <w:rsid w:val="00773C88"/>
    <w:rsid w:val="007741C0"/>
    <w:rsid w:val="007751E1"/>
    <w:rsid w:val="007756C5"/>
    <w:rsid w:val="007756F7"/>
    <w:rsid w:val="00775919"/>
    <w:rsid w:val="00775CA3"/>
    <w:rsid w:val="00776496"/>
    <w:rsid w:val="00776645"/>
    <w:rsid w:val="0077699A"/>
    <w:rsid w:val="00776C1F"/>
    <w:rsid w:val="00776FC7"/>
    <w:rsid w:val="00777455"/>
    <w:rsid w:val="007776C7"/>
    <w:rsid w:val="007778AC"/>
    <w:rsid w:val="00777C1C"/>
    <w:rsid w:val="0078008B"/>
    <w:rsid w:val="00780C0A"/>
    <w:rsid w:val="00780F99"/>
    <w:rsid w:val="00781CA4"/>
    <w:rsid w:val="0078200C"/>
    <w:rsid w:val="00782145"/>
    <w:rsid w:val="00783540"/>
    <w:rsid w:val="00783984"/>
    <w:rsid w:val="007846E4"/>
    <w:rsid w:val="007852A7"/>
    <w:rsid w:val="00785677"/>
    <w:rsid w:val="007857D1"/>
    <w:rsid w:val="00785864"/>
    <w:rsid w:val="00785ACE"/>
    <w:rsid w:val="007861FE"/>
    <w:rsid w:val="00786803"/>
    <w:rsid w:val="00787551"/>
    <w:rsid w:val="00787D2D"/>
    <w:rsid w:val="00787E79"/>
    <w:rsid w:val="007901D7"/>
    <w:rsid w:val="00790384"/>
    <w:rsid w:val="0079046E"/>
    <w:rsid w:val="00790505"/>
    <w:rsid w:val="007907A9"/>
    <w:rsid w:val="007907F5"/>
    <w:rsid w:val="0079080E"/>
    <w:rsid w:val="00790818"/>
    <w:rsid w:val="00790A06"/>
    <w:rsid w:val="007913FD"/>
    <w:rsid w:val="00791A2A"/>
    <w:rsid w:val="00791C2B"/>
    <w:rsid w:val="00793141"/>
    <w:rsid w:val="0079362C"/>
    <w:rsid w:val="007937F6"/>
    <w:rsid w:val="00793D6A"/>
    <w:rsid w:val="00794199"/>
    <w:rsid w:val="007943DA"/>
    <w:rsid w:val="007959D2"/>
    <w:rsid w:val="00795FD8"/>
    <w:rsid w:val="00796285"/>
    <w:rsid w:val="0079781F"/>
    <w:rsid w:val="00797E4D"/>
    <w:rsid w:val="007A09E0"/>
    <w:rsid w:val="007A10C1"/>
    <w:rsid w:val="007A1E2B"/>
    <w:rsid w:val="007A2448"/>
    <w:rsid w:val="007A2AD9"/>
    <w:rsid w:val="007A3167"/>
    <w:rsid w:val="007A3AE2"/>
    <w:rsid w:val="007A3BA7"/>
    <w:rsid w:val="007A41A2"/>
    <w:rsid w:val="007A4455"/>
    <w:rsid w:val="007A4591"/>
    <w:rsid w:val="007A531A"/>
    <w:rsid w:val="007A5473"/>
    <w:rsid w:val="007A592C"/>
    <w:rsid w:val="007A5C89"/>
    <w:rsid w:val="007A5D10"/>
    <w:rsid w:val="007A6023"/>
    <w:rsid w:val="007A6D9A"/>
    <w:rsid w:val="007A7146"/>
    <w:rsid w:val="007A716B"/>
    <w:rsid w:val="007A7EAD"/>
    <w:rsid w:val="007B0096"/>
    <w:rsid w:val="007B00E6"/>
    <w:rsid w:val="007B01CB"/>
    <w:rsid w:val="007B0D6A"/>
    <w:rsid w:val="007B0E50"/>
    <w:rsid w:val="007B1058"/>
    <w:rsid w:val="007B1C1C"/>
    <w:rsid w:val="007B1F2B"/>
    <w:rsid w:val="007B21A9"/>
    <w:rsid w:val="007B221F"/>
    <w:rsid w:val="007B2239"/>
    <w:rsid w:val="007B2A44"/>
    <w:rsid w:val="007B33C5"/>
    <w:rsid w:val="007B3E3D"/>
    <w:rsid w:val="007B4740"/>
    <w:rsid w:val="007B485E"/>
    <w:rsid w:val="007B51F4"/>
    <w:rsid w:val="007B605D"/>
    <w:rsid w:val="007B695A"/>
    <w:rsid w:val="007B7193"/>
    <w:rsid w:val="007B72A9"/>
    <w:rsid w:val="007B78D7"/>
    <w:rsid w:val="007C062A"/>
    <w:rsid w:val="007C145A"/>
    <w:rsid w:val="007C1B88"/>
    <w:rsid w:val="007C2219"/>
    <w:rsid w:val="007C2554"/>
    <w:rsid w:val="007C3119"/>
    <w:rsid w:val="007C347A"/>
    <w:rsid w:val="007C3BDE"/>
    <w:rsid w:val="007C3C28"/>
    <w:rsid w:val="007C3F77"/>
    <w:rsid w:val="007C4423"/>
    <w:rsid w:val="007C455A"/>
    <w:rsid w:val="007C497A"/>
    <w:rsid w:val="007C5DB7"/>
    <w:rsid w:val="007C609B"/>
    <w:rsid w:val="007C60C8"/>
    <w:rsid w:val="007C61E5"/>
    <w:rsid w:val="007C6381"/>
    <w:rsid w:val="007C6866"/>
    <w:rsid w:val="007C7632"/>
    <w:rsid w:val="007C7E06"/>
    <w:rsid w:val="007C7E5A"/>
    <w:rsid w:val="007D07A2"/>
    <w:rsid w:val="007D09F8"/>
    <w:rsid w:val="007D0C1F"/>
    <w:rsid w:val="007D1561"/>
    <w:rsid w:val="007D15B3"/>
    <w:rsid w:val="007D1981"/>
    <w:rsid w:val="007D1B0E"/>
    <w:rsid w:val="007D20CD"/>
    <w:rsid w:val="007D22D7"/>
    <w:rsid w:val="007D28DD"/>
    <w:rsid w:val="007D2B5C"/>
    <w:rsid w:val="007D2C25"/>
    <w:rsid w:val="007D2CAC"/>
    <w:rsid w:val="007D32F4"/>
    <w:rsid w:val="007D369A"/>
    <w:rsid w:val="007D36F8"/>
    <w:rsid w:val="007D375C"/>
    <w:rsid w:val="007D4066"/>
    <w:rsid w:val="007D4BBC"/>
    <w:rsid w:val="007D5082"/>
    <w:rsid w:val="007D5288"/>
    <w:rsid w:val="007D5327"/>
    <w:rsid w:val="007D568B"/>
    <w:rsid w:val="007D593E"/>
    <w:rsid w:val="007D5C39"/>
    <w:rsid w:val="007D5CF5"/>
    <w:rsid w:val="007D6861"/>
    <w:rsid w:val="007D6D4E"/>
    <w:rsid w:val="007D6E2D"/>
    <w:rsid w:val="007D6EB1"/>
    <w:rsid w:val="007D6F24"/>
    <w:rsid w:val="007D765C"/>
    <w:rsid w:val="007E00A5"/>
    <w:rsid w:val="007E014A"/>
    <w:rsid w:val="007E074E"/>
    <w:rsid w:val="007E0936"/>
    <w:rsid w:val="007E0A88"/>
    <w:rsid w:val="007E0EC3"/>
    <w:rsid w:val="007E10D9"/>
    <w:rsid w:val="007E16D5"/>
    <w:rsid w:val="007E1A16"/>
    <w:rsid w:val="007E1E40"/>
    <w:rsid w:val="007E2032"/>
    <w:rsid w:val="007E2183"/>
    <w:rsid w:val="007E2BE1"/>
    <w:rsid w:val="007E3AAB"/>
    <w:rsid w:val="007E3F51"/>
    <w:rsid w:val="007E4290"/>
    <w:rsid w:val="007E485E"/>
    <w:rsid w:val="007E4B4B"/>
    <w:rsid w:val="007E512D"/>
    <w:rsid w:val="007E55DF"/>
    <w:rsid w:val="007E5629"/>
    <w:rsid w:val="007E5954"/>
    <w:rsid w:val="007E5FCE"/>
    <w:rsid w:val="007E659C"/>
    <w:rsid w:val="007E67D7"/>
    <w:rsid w:val="007E6AB7"/>
    <w:rsid w:val="007E726F"/>
    <w:rsid w:val="007E73ED"/>
    <w:rsid w:val="007E7649"/>
    <w:rsid w:val="007E77B8"/>
    <w:rsid w:val="007F0249"/>
    <w:rsid w:val="007F0323"/>
    <w:rsid w:val="007F0795"/>
    <w:rsid w:val="007F092E"/>
    <w:rsid w:val="007F1291"/>
    <w:rsid w:val="007F1AD2"/>
    <w:rsid w:val="007F29D5"/>
    <w:rsid w:val="007F2D3A"/>
    <w:rsid w:val="007F2E27"/>
    <w:rsid w:val="007F2E56"/>
    <w:rsid w:val="007F37C6"/>
    <w:rsid w:val="007F487A"/>
    <w:rsid w:val="007F51D2"/>
    <w:rsid w:val="007F59AA"/>
    <w:rsid w:val="007F61C4"/>
    <w:rsid w:val="007F6236"/>
    <w:rsid w:val="007F6E4B"/>
    <w:rsid w:val="007F6F8D"/>
    <w:rsid w:val="007F7092"/>
    <w:rsid w:val="007F771E"/>
    <w:rsid w:val="00800A12"/>
    <w:rsid w:val="00801336"/>
    <w:rsid w:val="008014FB"/>
    <w:rsid w:val="00801558"/>
    <w:rsid w:val="00802516"/>
    <w:rsid w:val="00802A78"/>
    <w:rsid w:val="00802AC7"/>
    <w:rsid w:val="00802CD7"/>
    <w:rsid w:val="00802E78"/>
    <w:rsid w:val="008030A8"/>
    <w:rsid w:val="0080331D"/>
    <w:rsid w:val="00803528"/>
    <w:rsid w:val="0080471C"/>
    <w:rsid w:val="00804826"/>
    <w:rsid w:val="00804AB1"/>
    <w:rsid w:val="00804CBF"/>
    <w:rsid w:val="00805449"/>
    <w:rsid w:val="00805457"/>
    <w:rsid w:val="00805DEC"/>
    <w:rsid w:val="00805E44"/>
    <w:rsid w:val="00805EA4"/>
    <w:rsid w:val="008061FF"/>
    <w:rsid w:val="00806C87"/>
    <w:rsid w:val="00806D7A"/>
    <w:rsid w:val="00806EC7"/>
    <w:rsid w:val="008071A8"/>
    <w:rsid w:val="008071E7"/>
    <w:rsid w:val="008072F6"/>
    <w:rsid w:val="00807BA2"/>
    <w:rsid w:val="00810178"/>
    <w:rsid w:val="00810345"/>
    <w:rsid w:val="00810ACF"/>
    <w:rsid w:val="00811051"/>
    <w:rsid w:val="00811086"/>
    <w:rsid w:val="0081143F"/>
    <w:rsid w:val="00811590"/>
    <w:rsid w:val="00811D39"/>
    <w:rsid w:val="00811F2B"/>
    <w:rsid w:val="00812153"/>
    <w:rsid w:val="00813619"/>
    <w:rsid w:val="00813BCC"/>
    <w:rsid w:val="008140BB"/>
    <w:rsid w:val="00814347"/>
    <w:rsid w:val="00814597"/>
    <w:rsid w:val="00814BC6"/>
    <w:rsid w:val="00814DB1"/>
    <w:rsid w:val="00814EB5"/>
    <w:rsid w:val="008158AA"/>
    <w:rsid w:val="00815A06"/>
    <w:rsid w:val="0081610A"/>
    <w:rsid w:val="00816B0F"/>
    <w:rsid w:val="00816B89"/>
    <w:rsid w:val="00816FE1"/>
    <w:rsid w:val="00817557"/>
    <w:rsid w:val="0081761B"/>
    <w:rsid w:val="00817DFD"/>
    <w:rsid w:val="00817E83"/>
    <w:rsid w:val="00817F31"/>
    <w:rsid w:val="008201AC"/>
    <w:rsid w:val="00820AE5"/>
    <w:rsid w:val="00820BCF"/>
    <w:rsid w:val="00821ED4"/>
    <w:rsid w:val="00822B86"/>
    <w:rsid w:val="00822E57"/>
    <w:rsid w:val="008233B4"/>
    <w:rsid w:val="0082470A"/>
    <w:rsid w:val="00824755"/>
    <w:rsid w:val="0082483E"/>
    <w:rsid w:val="00824C39"/>
    <w:rsid w:val="00824D36"/>
    <w:rsid w:val="00825D81"/>
    <w:rsid w:val="00826155"/>
    <w:rsid w:val="008263F5"/>
    <w:rsid w:val="0082669F"/>
    <w:rsid w:val="00826BB2"/>
    <w:rsid w:val="00827083"/>
    <w:rsid w:val="00827398"/>
    <w:rsid w:val="0082739E"/>
    <w:rsid w:val="008278F8"/>
    <w:rsid w:val="008302E0"/>
    <w:rsid w:val="0083046E"/>
    <w:rsid w:val="0083060D"/>
    <w:rsid w:val="00831F53"/>
    <w:rsid w:val="008324B6"/>
    <w:rsid w:val="0083267B"/>
    <w:rsid w:val="008328CC"/>
    <w:rsid w:val="008328D5"/>
    <w:rsid w:val="00832962"/>
    <w:rsid w:val="0083473F"/>
    <w:rsid w:val="00834B02"/>
    <w:rsid w:val="00834CA7"/>
    <w:rsid w:val="00834D4F"/>
    <w:rsid w:val="00835162"/>
    <w:rsid w:val="008357B3"/>
    <w:rsid w:val="00835DD4"/>
    <w:rsid w:val="00835EFF"/>
    <w:rsid w:val="00836008"/>
    <w:rsid w:val="00836500"/>
    <w:rsid w:val="0083678D"/>
    <w:rsid w:val="008367D2"/>
    <w:rsid w:val="00836C1D"/>
    <w:rsid w:val="00836D1B"/>
    <w:rsid w:val="008379BE"/>
    <w:rsid w:val="00837B6E"/>
    <w:rsid w:val="00837D7D"/>
    <w:rsid w:val="00837F24"/>
    <w:rsid w:val="00840C8D"/>
    <w:rsid w:val="00840D9E"/>
    <w:rsid w:val="00840DB1"/>
    <w:rsid w:val="00841013"/>
    <w:rsid w:val="00841DEF"/>
    <w:rsid w:val="00842204"/>
    <w:rsid w:val="0084235A"/>
    <w:rsid w:val="00842932"/>
    <w:rsid w:val="008431C2"/>
    <w:rsid w:val="00843503"/>
    <w:rsid w:val="00843646"/>
    <w:rsid w:val="0084400B"/>
    <w:rsid w:val="008440FB"/>
    <w:rsid w:val="008442C0"/>
    <w:rsid w:val="008442F4"/>
    <w:rsid w:val="008443D1"/>
    <w:rsid w:val="0084479F"/>
    <w:rsid w:val="00844CFE"/>
    <w:rsid w:val="00844FD1"/>
    <w:rsid w:val="0084502B"/>
    <w:rsid w:val="00845298"/>
    <w:rsid w:val="008459C6"/>
    <w:rsid w:val="00845B5E"/>
    <w:rsid w:val="008465BE"/>
    <w:rsid w:val="00846CE5"/>
    <w:rsid w:val="00846D1D"/>
    <w:rsid w:val="00846DE5"/>
    <w:rsid w:val="00846F65"/>
    <w:rsid w:val="0084716D"/>
    <w:rsid w:val="00850334"/>
    <w:rsid w:val="008504DC"/>
    <w:rsid w:val="00850798"/>
    <w:rsid w:val="00850879"/>
    <w:rsid w:val="008513BB"/>
    <w:rsid w:val="0085155B"/>
    <w:rsid w:val="00851A05"/>
    <w:rsid w:val="00851AB2"/>
    <w:rsid w:val="00851F66"/>
    <w:rsid w:val="00852757"/>
    <w:rsid w:val="00852809"/>
    <w:rsid w:val="00852855"/>
    <w:rsid w:val="00852A3C"/>
    <w:rsid w:val="00853C9D"/>
    <w:rsid w:val="00855915"/>
    <w:rsid w:val="0085621D"/>
    <w:rsid w:val="00856CB9"/>
    <w:rsid w:val="00856E75"/>
    <w:rsid w:val="00856F11"/>
    <w:rsid w:val="008578A8"/>
    <w:rsid w:val="008600A7"/>
    <w:rsid w:val="00860570"/>
    <w:rsid w:val="008606BF"/>
    <w:rsid w:val="00860A11"/>
    <w:rsid w:val="00860BA2"/>
    <w:rsid w:val="00860BDE"/>
    <w:rsid w:val="00860DC1"/>
    <w:rsid w:val="00860FC7"/>
    <w:rsid w:val="00861018"/>
    <w:rsid w:val="008610F6"/>
    <w:rsid w:val="0086143C"/>
    <w:rsid w:val="0086193A"/>
    <w:rsid w:val="008626E8"/>
    <w:rsid w:val="00862B8C"/>
    <w:rsid w:val="00862CA7"/>
    <w:rsid w:val="00862FFD"/>
    <w:rsid w:val="00863D65"/>
    <w:rsid w:val="00863E29"/>
    <w:rsid w:val="00864378"/>
    <w:rsid w:val="0086460F"/>
    <w:rsid w:val="00864BE9"/>
    <w:rsid w:val="00866236"/>
    <w:rsid w:val="00866527"/>
    <w:rsid w:val="0086688E"/>
    <w:rsid w:val="00866995"/>
    <w:rsid w:val="00866F65"/>
    <w:rsid w:val="0086746B"/>
    <w:rsid w:val="00867609"/>
    <w:rsid w:val="0086768E"/>
    <w:rsid w:val="00867B75"/>
    <w:rsid w:val="00870045"/>
    <w:rsid w:val="0087021A"/>
    <w:rsid w:val="008708B1"/>
    <w:rsid w:val="00870CD1"/>
    <w:rsid w:val="008715C0"/>
    <w:rsid w:val="00871AB5"/>
    <w:rsid w:val="00871BE4"/>
    <w:rsid w:val="008726C5"/>
    <w:rsid w:val="00872B2D"/>
    <w:rsid w:val="008731C4"/>
    <w:rsid w:val="00873492"/>
    <w:rsid w:val="00873996"/>
    <w:rsid w:val="00873E83"/>
    <w:rsid w:val="0087476D"/>
    <w:rsid w:val="00874F06"/>
    <w:rsid w:val="008756F8"/>
    <w:rsid w:val="00875844"/>
    <w:rsid w:val="008765A0"/>
    <w:rsid w:val="008765FE"/>
    <w:rsid w:val="0087660B"/>
    <w:rsid w:val="00877017"/>
    <w:rsid w:val="00877554"/>
    <w:rsid w:val="008778AD"/>
    <w:rsid w:val="00877EBD"/>
    <w:rsid w:val="00880506"/>
    <w:rsid w:val="00880CDA"/>
    <w:rsid w:val="00880F93"/>
    <w:rsid w:val="00881095"/>
    <w:rsid w:val="008820A2"/>
    <w:rsid w:val="0088219C"/>
    <w:rsid w:val="008839B9"/>
    <w:rsid w:val="008849DF"/>
    <w:rsid w:val="00884AEF"/>
    <w:rsid w:val="00884B46"/>
    <w:rsid w:val="00884DD6"/>
    <w:rsid w:val="00884E8B"/>
    <w:rsid w:val="00884FD0"/>
    <w:rsid w:val="008854B7"/>
    <w:rsid w:val="00885DA2"/>
    <w:rsid w:val="008862DD"/>
    <w:rsid w:val="008864E4"/>
    <w:rsid w:val="00886755"/>
    <w:rsid w:val="00886845"/>
    <w:rsid w:val="00886F76"/>
    <w:rsid w:val="00890457"/>
    <w:rsid w:val="0089080E"/>
    <w:rsid w:val="00890E76"/>
    <w:rsid w:val="00890F25"/>
    <w:rsid w:val="00891624"/>
    <w:rsid w:val="0089221E"/>
    <w:rsid w:val="008928D5"/>
    <w:rsid w:val="00892D47"/>
    <w:rsid w:val="00892E32"/>
    <w:rsid w:val="008931B6"/>
    <w:rsid w:val="00893CD1"/>
    <w:rsid w:val="008940E6"/>
    <w:rsid w:val="008949FD"/>
    <w:rsid w:val="00895392"/>
    <w:rsid w:val="008964D9"/>
    <w:rsid w:val="00896AD4"/>
    <w:rsid w:val="00896BC5"/>
    <w:rsid w:val="0089761B"/>
    <w:rsid w:val="00897967"/>
    <w:rsid w:val="00897D6E"/>
    <w:rsid w:val="008A101F"/>
    <w:rsid w:val="008A1F5A"/>
    <w:rsid w:val="008A2348"/>
    <w:rsid w:val="008A2358"/>
    <w:rsid w:val="008A2461"/>
    <w:rsid w:val="008A271F"/>
    <w:rsid w:val="008A2A49"/>
    <w:rsid w:val="008A34E3"/>
    <w:rsid w:val="008A462E"/>
    <w:rsid w:val="008A468A"/>
    <w:rsid w:val="008A46A8"/>
    <w:rsid w:val="008A493D"/>
    <w:rsid w:val="008A4A4E"/>
    <w:rsid w:val="008A4B2D"/>
    <w:rsid w:val="008A4D1C"/>
    <w:rsid w:val="008A4ED1"/>
    <w:rsid w:val="008A50F8"/>
    <w:rsid w:val="008A5360"/>
    <w:rsid w:val="008A5C5C"/>
    <w:rsid w:val="008A6072"/>
    <w:rsid w:val="008A6233"/>
    <w:rsid w:val="008A62C7"/>
    <w:rsid w:val="008A7C4B"/>
    <w:rsid w:val="008A7EAE"/>
    <w:rsid w:val="008B0A64"/>
    <w:rsid w:val="008B1101"/>
    <w:rsid w:val="008B1369"/>
    <w:rsid w:val="008B1F46"/>
    <w:rsid w:val="008B2209"/>
    <w:rsid w:val="008B23A2"/>
    <w:rsid w:val="008B24B3"/>
    <w:rsid w:val="008B24E8"/>
    <w:rsid w:val="008B2899"/>
    <w:rsid w:val="008B2928"/>
    <w:rsid w:val="008B3106"/>
    <w:rsid w:val="008B31B5"/>
    <w:rsid w:val="008B3250"/>
    <w:rsid w:val="008B34E7"/>
    <w:rsid w:val="008B3A25"/>
    <w:rsid w:val="008B4853"/>
    <w:rsid w:val="008B4C9A"/>
    <w:rsid w:val="008B4FDB"/>
    <w:rsid w:val="008B4FE7"/>
    <w:rsid w:val="008B54F0"/>
    <w:rsid w:val="008B57E0"/>
    <w:rsid w:val="008B58DC"/>
    <w:rsid w:val="008B61BF"/>
    <w:rsid w:val="008B678E"/>
    <w:rsid w:val="008B6CED"/>
    <w:rsid w:val="008B71C6"/>
    <w:rsid w:val="008B7564"/>
    <w:rsid w:val="008C01E6"/>
    <w:rsid w:val="008C0DDC"/>
    <w:rsid w:val="008C0F6F"/>
    <w:rsid w:val="008C153E"/>
    <w:rsid w:val="008C1639"/>
    <w:rsid w:val="008C18C3"/>
    <w:rsid w:val="008C190F"/>
    <w:rsid w:val="008C1D2D"/>
    <w:rsid w:val="008C2536"/>
    <w:rsid w:val="008C2C16"/>
    <w:rsid w:val="008C2FCA"/>
    <w:rsid w:val="008C346B"/>
    <w:rsid w:val="008C383E"/>
    <w:rsid w:val="008C399E"/>
    <w:rsid w:val="008C4EB3"/>
    <w:rsid w:val="008C54F2"/>
    <w:rsid w:val="008C5747"/>
    <w:rsid w:val="008C5984"/>
    <w:rsid w:val="008C7198"/>
    <w:rsid w:val="008D0351"/>
    <w:rsid w:val="008D07C5"/>
    <w:rsid w:val="008D0D32"/>
    <w:rsid w:val="008D1118"/>
    <w:rsid w:val="008D11BE"/>
    <w:rsid w:val="008D1494"/>
    <w:rsid w:val="008D15BC"/>
    <w:rsid w:val="008D172D"/>
    <w:rsid w:val="008D1997"/>
    <w:rsid w:val="008D1D20"/>
    <w:rsid w:val="008D26A9"/>
    <w:rsid w:val="008D286F"/>
    <w:rsid w:val="008D30D9"/>
    <w:rsid w:val="008D3111"/>
    <w:rsid w:val="008D312A"/>
    <w:rsid w:val="008D3312"/>
    <w:rsid w:val="008D345D"/>
    <w:rsid w:val="008D3620"/>
    <w:rsid w:val="008D3AF7"/>
    <w:rsid w:val="008D4E4E"/>
    <w:rsid w:val="008D4EAC"/>
    <w:rsid w:val="008D5AC8"/>
    <w:rsid w:val="008D6253"/>
    <w:rsid w:val="008D6341"/>
    <w:rsid w:val="008D6528"/>
    <w:rsid w:val="008D6A6B"/>
    <w:rsid w:val="008D71A2"/>
    <w:rsid w:val="008D7B07"/>
    <w:rsid w:val="008D7DE4"/>
    <w:rsid w:val="008D7E44"/>
    <w:rsid w:val="008D7FD9"/>
    <w:rsid w:val="008E017F"/>
    <w:rsid w:val="008E01D3"/>
    <w:rsid w:val="008E086C"/>
    <w:rsid w:val="008E0E26"/>
    <w:rsid w:val="008E0F35"/>
    <w:rsid w:val="008E1675"/>
    <w:rsid w:val="008E1DF3"/>
    <w:rsid w:val="008E214D"/>
    <w:rsid w:val="008E21E4"/>
    <w:rsid w:val="008E2422"/>
    <w:rsid w:val="008E26EC"/>
    <w:rsid w:val="008E28D6"/>
    <w:rsid w:val="008E323F"/>
    <w:rsid w:val="008E40F0"/>
    <w:rsid w:val="008E4426"/>
    <w:rsid w:val="008E4AB7"/>
    <w:rsid w:val="008E5451"/>
    <w:rsid w:val="008E656A"/>
    <w:rsid w:val="008E67CA"/>
    <w:rsid w:val="008E6978"/>
    <w:rsid w:val="008E6A76"/>
    <w:rsid w:val="008E6E6F"/>
    <w:rsid w:val="008E714B"/>
    <w:rsid w:val="008E72E8"/>
    <w:rsid w:val="008E7351"/>
    <w:rsid w:val="008E7EA4"/>
    <w:rsid w:val="008F03BD"/>
    <w:rsid w:val="008F0E0E"/>
    <w:rsid w:val="008F0EF1"/>
    <w:rsid w:val="008F1136"/>
    <w:rsid w:val="008F11C9"/>
    <w:rsid w:val="008F1442"/>
    <w:rsid w:val="008F201C"/>
    <w:rsid w:val="008F3002"/>
    <w:rsid w:val="008F3674"/>
    <w:rsid w:val="008F374D"/>
    <w:rsid w:val="008F3C37"/>
    <w:rsid w:val="008F4557"/>
    <w:rsid w:val="008F461D"/>
    <w:rsid w:val="008F4DA5"/>
    <w:rsid w:val="008F50A4"/>
    <w:rsid w:val="008F53E1"/>
    <w:rsid w:val="008F5F53"/>
    <w:rsid w:val="008F61C9"/>
    <w:rsid w:val="008F7380"/>
    <w:rsid w:val="008F7CE6"/>
    <w:rsid w:val="008F7D80"/>
    <w:rsid w:val="0090012A"/>
    <w:rsid w:val="0090141D"/>
    <w:rsid w:val="00901937"/>
    <w:rsid w:val="00901D96"/>
    <w:rsid w:val="00902050"/>
    <w:rsid w:val="009023EA"/>
    <w:rsid w:val="009024A5"/>
    <w:rsid w:val="00902D75"/>
    <w:rsid w:val="00903E48"/>
    <w:rsid w:val="00904717"/>
    <w:rsid w:val="00904862"/>
    <w:rsid w:val="00904D46"/>
    <w:rsid w:val="009059EA"/>
    <w:rsid w:val="00905C48"/>
    <w:rsid w:val="009062BC"/>
    <w:rsid w:val="00906371"/>
    <w:rsid w:val="0090663B"/>
    <w:rsid w:val="009067F7"/>
    <w:rsid w:val="009068CE"/>
    <w:rsid w:val="0090717D"/>
    <w:rsid w:val="009072BF"/>
    <w:rsid w:val="00907DCE"/>
    <w:rsid w:val="00907F0A"/>
    <w:rsid w:val="00910693"/>
    <w:rsid w:val="0091083E"/>
    <w:rsid w:val="00910D73"/>
    <w:rsid w:val="00910E63"/>
    <w:rsid w:val="00910F71"/>
    <w:rsid w:val="00910FF3"/>
    <w:rsid w:val="009110DD"/>
    <w:rsid w:val="00911868"/>
    <w:rsid w:val="00912672"/>
    <w:rsid w:val="00914040"/>
    <w:rsid w:val="00915029"/>
    <w:rsid w:val="00915DC4"/>
    <w:rsid w:val="00916F09"/>
    <w:rsid w:val="00917116"/>
    <w:rsid w:val="009176A2"/>
    <w:rsid w:val="00917C99"/>
    <w:rsid w:val="0092079F"/>
    <w:rsid w:val="00920902"/>
    <w:rsid w:val="00920E1B"/>
    <w:rsid w:val="0092263F"/>
    <w:rsid w:val="00922CCB"/>
    <w:rsid w:val="00923834"/>
    <w:rsid w:val="00923895"/>
    <w:rsid w:val="00923A92"/>
    <w:rsid w:val="00924542"/>
    <w:rsid w:val="00924BC7"/>
    <w:rsid w:val="0092509E"/>
    <w:rsid w:val="0092533B"/>
    <w:rsid w:val="00925A33"/>
    <w:rsid w:val="00925C4B"/>
    <w:rsid w:val="00925E98"/>
    <w:rsid w:val="009262EE"/>
    <w:rsid w:val="00926B2D"/>
    <w:rsid w:val="00926C29"/>
    <w:rsid w:val="00926D9F"/>
    <w:rsid w:val="00926F32"/>
    <w:rsid w:val="00927451"/>
    <w:rsid w:val="00927FF6"/>
    <w:rsid w:val="00930A0B"/>
    <w:rsid w:val="00930BEA"/>
    <w:rsid w:val="00930CB0"/>
    <w:rsid w:val="00931128"/>
    <w:rsid w:val="009312A3"/>
    <w:rsid w:val="0093168C"/>
    <w:rsid w:val="00931A98"/>
    <w:rsid w:val="00931DF6"/>
    <w:rsid w:val="009323B9"/>
    <w:rsid w:val="009326CB"/>
    <w:rsid w:val="00932A19"/>
    <w:rsid w:val="00932A8C"/>
    <w:rsid w:val="00932A9C"/>
    <w:rsid w:val="00932AF6"/>
    <w:rsid w:val="00932BDB"/>
    <w:rsid w:val="00932CA3"/>
    <w:rsid w:val="00932F4B"/>
    <w:rsid w:val="00933B34"/>
    <w:rsid w:val="00934442"/>
    <w:rsid w:val="0093456A"/>
    <w:rsid w:val="009345B8"/>
    <w:rsid w:val="00934779"/>
    <w:rsid w:val="00934EF6"/>
    <w:rsid w:val="00936466"/>
    <w:rsid w:val="009368F9"/>
    <w:rsid w:val="00936C84"/>
    <w:rsid w:val="0093747E"/>
    <w:rsid w:val="00937838"/>
    <w:rsid w:val="009378CB"/>
    <w:rsid w:val="00937CC6"/>
    <w:rsid w:val="00937F27"/>
    <w:rsid w:val="00940B72"/>
    <w:rsid w:val="00941090"/>
    <w:rsid w:val="00941699"/>
    <w:rsid w:val="00941AEE"/>
    <w:rsid w:val="0094278C"/>
    <w:rsid w:val="00942CCC"/>
    <w:rsid w:val="009431BB"/>
    <w:rsid w:val="009434C9"/>
    <w:rsid w:val="009438E3"/>
    <w:rsid w:val="00944F84"/>
    <w:rsid w:val="00945043"/>
    <w:rsid w:val="0094513E"/>
    <w:rsid w:val="00945974"/>
    <w:rsid w:val="00945C75"/>
    <w:rsid w:val="00945E91"/>
    <w:rsid w:val="0094633F"/>
    <w:rsid w:val="0094686B"/>
    <w:rsid w:val="00947FCF"/>
    <w:rsid w:val="0095032C"/>
    <w:rsid w:val="009505E6"/>
    <w:rsid w:val="009508A2"/>
    <w:rsid w:val="009517A2"/>
    <w:rsid w:val="00951E77"/>
    <w:rsid w:val="009528CD"/>
    <w:rsid w:val="00952FB2"/>
    <w:rsid w:val="009531AE"/>
    <w:rsid w:val="00953246"/>
    <w:rsid w:val="0095336A"/>
    <w:rsid w:val="00953905"/>
    <w:rsid w:val="00953C60"/>
    <w:rsid w:val="00953C8C"/>
    <w:rsid w:val="00954A71"/>
    <w:rsid w:val="00954FCD"/>
    <w:rsid w:val="00955050"/>
    <w:rsid w:val="00955783"/>
    <w:rsid w:val="00955A12"/>
    <w:rsid w:val="00955B22"/>
    <w:rsid w:val="00955F77"/>
    <w:rsid w:val="009568F3"/>
    <w:rsid w:val="00956DEF"/>
    <w:rsid w:val="00956F8A"/>
    <w:rsid w:val="009578D8"/>
    <w:rsid w:val="00957A78"/>
    <w:rsid w:val="009603F6"/>
    <w:rsid w:val="00960485"/>
    <w:rsid w:val="0096059E"/>
    <w:rsid w:val="00960C23"/>
    <w:rsid w:val="00960D20"/>
    <w:rsid w:val="00960D35"/>
    <w:rsid w:val="00960D5F"/>
    <w:rsid w:val="00960ED1"/>
    <w:rsid w:val="00961368"/>
    <w:rsid w:val="00961B6B"/>
    <w:rsid w:val="00961E15"/>
    <w:rsid w:val="00961EDE"/>
    <w:rsid w:val="00961F01"/>
    <w:rsid w:val="009623C7"/>
    <w:rsid w:val="00962C1B"/>
    <w:rsid w:val="00962DEC"/>
    <w:rsid w:val="009637A8"/>
    <w:rsid w:val="0096381C"/>
    <w:rsid w:val="00963984"/>
    <w:rsid w:val="0096414A"/>
    <w:rsid w:val="009645F6"/>
    <w:rsid w:val="00964A01"/>
    <w:rsid w:val="00964FE1"/>
    <w:rsid w:val="00965379"/>
    <w:rsid w:val="0096564D"/>
    <w:rsid w:val="00965AF1"/>
    <w:rsid w:val="00965B56"/>
    <w:rsid w:val="00966276"/>
    <w:rsid w:val="00966A56"/>
    <w:rsid w:val="00967374"/>
    <w:rsid w:val="009675D3"/>
    <w:rsid w:val="009675F0"/>
    <w:rsid w:val="009700B0"/>
    <w:rsid w:val="009701EC"/>
    <w:rsid w:val="009708A3"/>
    <w:rsid w:val="0097184B"/>
    <w:rsid w:val="00972048"/>
    <w:rsid w:val="0097242E"/>
    <w:rsid w:val="00972477"/>
    <w:rsid w:val="00972C40"/>
    <w:rsid w:val="00974005"/>
    <w:rsid w:val="009749A8"/>
    <w:rsid w:val="00974A89"/>
    <w:rsid w:val="0097509C"/>
    <w:rsid w:val="009751D1"/>
    <w:rsid w:val="009759FC"/>
    <w:rsid w:val="00975D4D"/>
    <w:rsid w:val="00975ED3"/>
    <w:rsid w:val="00976100"/>
    <w:rsid w:val="00976F3D"/>
    <w:rsid w:val="0097742C"/>
    <w:rsid w:val="009779DF"/>
    <w:rsid w:val="00977C45"/>
    <w:rsid w:val="00980C26"/>
    <w:rsid w:val="00980D8E"/>
    <w:rsid w:val="0098172E"/>
    <w:rsid w:val="00981DC7"/>
    <w:rsid w:val="00981F9E"/>
    <w:rsid w:val="0098261C"/>
    <w:rsid w:val="009831B3"/>
    <w:rsid w:val="009832F3"/>
    <w:rsid w:val="0098378C"/>
    <w:rsid w:val="009839FB"/>
    <w:rsid w:val="00983A10"/>
    <w:rsid w:val="00983C90"/>
    <w:rsid w:val="00984956"/>
    <w:rsid w:val="009856A9"/>
    <w:rsid w:val="00985BA6"/>
    <w:rsid w:val="00985D98"/>
    <w:rsid w:val="00985DED"/>
    <w:rsid w:val="00986DB3"/>
    <w:rsid w:val="0098743B"/>
    <w:rsid w:val="009876C4"/>
    <w:rsid w:val="00987D1B"/>
    <w:rsid w:val="00990052"/>
    <w:rsid w:val="00990295"/>
    <w:rsid w:val="00990534"/>
    <w:rsid w:val="00990859"/>
    <w:rsid w:val="00990923"/>
    <w:rsid w:val="00990BB7"/>
    <w:rsid w:val="0099100D"/>
    <w:rsid w:val="009910C6"/>
    <w:rsid w:val="00991268"/>
    <w:rsid w:val="0099132C"/>
    <w:rsid w:val="009922FB"/>
    <w:rsid w:val="0099242D"/>
    <w:rsid w:val="00992672"/>
    <w:rsid w:val="009927ED"/>
    <w:rsid w:val="00992D78"/>
    <w:rsid w:val="00992F52"/>
    <w:rsid w:val="009931ED"/>
    <w:rsid w:val="009931EF"/>
    <w:rsid w:val="0099384A"/>
    <w:rsid w:val="00993AAB"/>
    <w:rsid w:val="00993B67"/>
    <w:rsid w:val="00993DD2"/>
    <w:rsid w:val="00994B43"/>
    <w:rsid w:val="009958EB"/>
    <w:rsid w:val="00995A00"/>
    <w:rsid w:val="00995ABA"/>
    <w:rsid w:val="00996692"/>
    <w:rsid w:val="00996E6C"/>
    <w:rsid w:val="00996EF4"/>
    <w:rsid w:val="009970CC"/>
    <w:rsid w:val="009970E7"/>
    <w:rsid w:val="009A08DF"/>
    <w:rsid w:val="009A0DB0"/>
    <w:rsid w:val="009A0F99"/>
    <w:rsid w:val="009A1046"/>
    <w:rsid w:val="009A1337"/>
    <w:rsid w:val="009A1792"/>
    <w:rsid w:val="009A17CE"/>
    <w:rsid w:val="009A1D9E"/>
    <w:rsid w:val="009A1F4B"/>
    <w:rsid w:val="009A2D1D"/>
    <w:rsid w:val="009A2EB2"/>
    <w:rsid w:val="009A2F3A"/>
    <w:rsid w:val="009A30E7"/>
    <w:rsid w:val="009A39AE"/>
    <w:rsid w:val="009A4687"/>
    <w:rsid w:val="009A4B90"/>
    <w:rsid w:val="009A5B5F"/>
    <w:rsid w:val="009A6479"/>
    <w:rsid w:val="009A66A4"/>
    <w:rsid w:val="009A674D"/>
    <w:rsid w:val="009A693C"/>
    <w:rsid w:val="009A6B0F"/>
    <w:rsid w:val="009A6B6B"/>
    <w:rsid w:val="009A6C57"/>
    <w:rsid w:val="009A7426"/>
    <w:rsid w:val="009A74F2"/>
    <w:rsid w:val="009A7A02"/>
    <w:rsid w:val="009B02D5"/>
    <w:rsid w:val="009B045B"/>
    <w:rsid w:val="009B06ED"/>
    <w:rsid w:val="009B0883"/>
    <w:rsid w:val="009B1080"/>
    <w:rsid w:val="009B13F2"/>
    <w:rsid w:val="009B181B"/>
    <w:rsid w:val="009B24E1"/>
    <w:rsid w:val="009B265A"/>
    <w:rsid w:val="009B31CE"/>
    <w:rsid w:val="009B4723"/>
    <w:rsid w:val="009B47F6"/>
    <w:rsid w:val="009B4A07"/>
    <w:rsid w:val="009B50FB"/>
    <w:rsid w:val="009B538B"/>
    <w:rsid w:val="009B55AD"/>
    <w:rsid w:val="009B55C1"/>
    <w:rsid w:val="009B5D25"/>
    <w:rsid w:val="009B5E5F"/>
    <w:rsid w:val="009B62B3"/>
    <w:rsid w:val="009B66EE"/>
    <w:rsid w:val="009B6E86"/>
    <w:rsid w:val="009B74DA"/>
    <w:rsid w:val="009B7D1B"/>
    <w:rsid w:val="009C010D"/>
    <w:rsid w:val="009C02A9"/>
    <w:rsid w:val="009C1183"/>
    <w:rsid w:val="009C13E7"/>
    <w:rsid w:val="009C1CD1"/>
    <w:rsid w:val="009C25A9"/>
    <w:rsid w:val="009C2938"/>
    <w:rsid w:val="009C2C49"/>
    <w:rsid w:val="009C325F"/>
    <w:rsid w:val="009C36BD"/>
    <w:rsid w:val="009C37C2"/>
    <w:rsid w:val="009C3A32"/>
    <w:rsid w:val="009C3D13"/>
    <w:rsid w:val="009C46B7"/>
    <w:rsid w:val="009C5011"/>
    <w:rsid w:val="009C5C2B"/>
    <w:rsid w:val="009C64F3"/>
    <w:rsid w:val="009C68B4"/>
    <w:rsid w:val="009C6E20"/>
    <w:rsid w:val="009C76B1"/>
    <w:rsid w:val="009C7C22"/>
    <w:rsid w:val="009D01BB"/>
    <w:rsid w:val="009D02A6"/>
    <w:rsid w:val="009D0DF1"/>
    <w:rsid w:val="009D0FB0"/>
    <w:rsid w:val="009D120A"/>
    <w:rsid w:val="009D15C6"/>
    <w:rsid w:val="009D2301"/>
    <w:rsid w:val="009D2A89"/>
    <w:rsid w:val="009D2C88"/>
    <w:rsid w:val="009D2D27"/>
    <w:rsid w:val="009D367A"/>
    <w:rsid w:val="009D3A29"/>
    <w:rsid w:val="009D3CC1"/>
    <w:rsid w:val="009D3F7C"/>
    <w:rsid w:val="009D4298"/>
    <w:rsid w:val="009D4673"/>
    <w:rsid w:val="009D49BC"/>
    <w:rsid w:val="009D4A31"/>
    <w:rsid w:val="009D542C"/>
    <w:rsid w:val="009D5797"/>
    <w:rsid w:val="009D5D3A"/>
    <w:rsid w:val="009D66A1"/>
    <w:rsid w:val="009D7364"/>
    <w:rsid w:val="009D73E2"/>
    <w:rsid w:val="009D786A"/>
    <w:rsid w:val="009D7AB3"/>
    <w:rsid w:val="009E00B5"/>
    <w:rsid w:val="009E07E2"/>
    <w:rsid w:val="009E0FA5"/>
    <w:rsid w:val="009E1248"/>
    <w:rsid w:val="009E161E"/>
    <w:rsid w:val="009E17BF"/>
    <w:rsid w:val="009E1825"/>
    <w:rsid w:val="009E195F"/>
    <w:rsid w:val="009E1D4A"/>
    <w:rsid w:val="009E1D94"/>
    <w:rsid w:val="009E20CE"/>
    <w:rsid w:val="009E2A0E"/>
    <w:rsid w:val="009E2B3F"/>
    <w:rsid w:val="009E32BA"/>
    <w:rsid w:val="009E368D"/>
    <w:rsid w:val="009E4189"/>
    <w:rsid w:val="009E4550"/>
    <w:rsid w:val="009E4A18"/>
    <w:rsid w:val="009E4CBE"/>
    <w:rsid w:val="009E4EDA"/>
    <w:rsid w:val="009E4FC2"/>
    <w:rsid w:val="009E581E"/>
    <w:rsid w:val="009E5D24"/>
    <w:rsid w:val="009E5DA8"/>
    <w:rsid w:val="009E5F8D"/>
    <w:rsid w:val="009E667D"/>
    <w:rsid w:val="009E6D26"/>
    <w:rsid w:val="009E6EFC"/>
    <w:rsid w:val="009E7238"/>
    <w:rsid w:val="009E73C3"/>
    <w:rsid w:val="009E73D8"/>
    <w:rsid w:val="009F018D"/>
    <w:rsid w:val="009F05C8"/>
    <w:rsid w:val="009F0901"/>
    <w:rsid w:val="009F10C6"/>
    <w:rsid w:val="009F11A0"/>
    <w:rsid w:val="009F11D9"/>
    <w:rsid w:val="009F1265"/>
    <w:rsid w:val="009F14EC"/>
    <w:rsid w:val="009F1D19"/>
    <w:rsid w:val="009F26FF"/>
    <w:rsid w:val="009F28E0"/>
    <w:rsid w:val="009F2961"/>
    <w:rsid w:val="009F2F61"/>
    <w:rsid w:val="009F3C70"/>
    <w:rsid w:val="009F3C99"/>
    <w:rsid w:val="009F4649"/>
    <w:rsid w:val="009F475E"/>
    <w:rsid w:val="009F50E9"/>
    <w:rsid w:val="009F5676"/>
    <w:rsid w:val="009F6065"/>
    <w:rsid w:val="009F6384"/>
    <w:rsid w:val="009F7521"/>
    <w:rsid w:val="009F7C23"/>
    <w:rsid w:val="009F7E2A"/>
    <w:rsid w:val="009F7F8C"/>
    <w:rsid w:val="009F7FDF"/>
    <w:rsid w:val="00A00A5F"/>
    <w:rsid w:val="00A011D9"/>
    <w:rsid w:val="00A01C45"/>
    <w:rsid w:val="00A02921"/>
    <w:rsid w:val="00A02F3F"/>
    <w:rsid w:val="00A035D2"/>
    <w:rsid w:val="00A03C01"/>
    <w:rsid w:val="00A03C1C"/>
    <w:rsid w:val="00A03C78"/>
    <w:rsid w:val="00A04C99"/>
    <w:rsid w:val="00A04D6F"/>
    <w:rsid w:val="00A054C9"/>
    <w:rsid w:val="00A056FD"/>
    <w:rsid w:val="00A059C0"/>
    <w:rsid w:val="00A05CCC"/>
    <w:rsid w:val="00A060D7"/>
    <w:rsid w:val="00A06982"/>
    <w:rsid w:val="00A071B5"/>
    <w:rsid w:val="00A076A6"/>
    <w:rsid w:val="00A07F58"/>
    <w:rsid w:val="00A102F4"/>
    <w:rsid w:val="00A10397"/>
    <w:rsid w:val="00A10972"/>
    <w:rsid w:val="00A10DCA"/>
    <w:rsid w:val="00A110D0"/>
    <w:rsid w:val="00A11115"/>
    <w:rsid w:val="00A123AB"/>
    <w:rsid w:val="00A127A9"/>
    <w:rsid w:val="00A127D6"/>
    <w:rsid w:val="00A128FB"/>
    <w:rsid w:val="00A12BE8"/>
    <w:rsid w:val="00A12FD6"/>
    <w:rsid w:val="00A133C0"/>
    <w:rsid w:val="00A13588"/>
    <w:rsid w:val="00A13A85"/>
    <w:rsid w:val="00A13B34"/>
    <w:rsid w:val="00A13E19"/>
    <w:rsid w:val="00A15249"/>
    <w:rsid w:val="00A15765"/>
    <w:rsid w:val="00A15EA3"/>
    <w:rsid w:val="00A16249"/>
    <w:rsid w:val="00A16464"/>
    <w:rsid w:val="00A16480"/>
    <w:rsid w:val="00A16AC0"/>
    <w:rsid w:val="00A16C8E"/>
    <w:rsid w:val="00A178B2"/>
    <w:rsid w:val="00A17BC9"/>
    <w:rsid w:val="00A201A7"/>
    <w:rsid w:val="00A2073B"/>
    <w:rsid w:val="00A20A2F"/>
    <w:rsid w:val="00A20DEE"/>
    <w:rsid w:val="00A21092"/>
    <w:rsid w:val="00A2129A"/>
    <w:rsid w:val="00A215E6"/>
    <w:rsid w:val="00A21D28"/>
    <w:rsid w:val="00A21DC5"/>
    <w:rsid w:val="00A2317B"/>
    <w:rsid w:val="00A2326D"/>
    <w:rsid w:val="00A23EA5"/>
    <w:rsid w:val="00A23F89"/>
    <w:rsid w:val="00A243C8"/>
    <w:rsid w:val="00A24664"/>
    <w:rsid w:val="00A253AE"/>
    <w:rsid w:val="00A2604A"/>
    <w:rsid w:val="00A265A8"/>
    <w:rsid w:val="00A26B8F"/>
    <w:rsid w:val="00A26ED9"/>
    <w:rsid w:val="00A26F6E"/>
    <w:rsid w:val="00A2753E"/>
    <w:rsid w:val="00A275D2"/>
    <w:rsid w:val="00A278EF"/>
    <w:rsid w:val="00A279F3"/>
    <w:rsid w:val="00A27B26"/>
    <w:rsid w:val="00A30160"/>
    <w:rsid w:val="00A304EA"/>
    <w:rsid w:val="00A305AC"/>
    <w:rsid w:val="00A30B29"/>
    <w:rsid w:val="00A31A4E"/>
    <w:rsid w:val="00A31BAF"/>
    <w:rsid w:val="00A321D7"/>
    <w:rsid w:val="00A3243B"/>
    <w:rsid w:val="00A3250E"/>
    <w:rsid w:val="00A329F6"/>
    <w:rsid w:val="00A32B79"/>
    <w:rsid w:val="00A32E85"/>
    <w:rsid w:val="00A33536"/>
    <w:rsid w:val="00A33613"/>
    <w:rsid w:val="00A344EF"/>
    <w:rsid w:val="00A34627"/>
    <w:rsid w:val="00A34C83"/>
    <w:rsid w:val="00A355C6"/>
    <w:rsid w:val="00A358F1"/>
    <w:rsid w:val="00A36B27"/>
    <w:rsid w:val="00A36B4F"/>
    <w:rsid w:val="00A36B84"/>
    <w:rsid w:val="00A37135"/>
    <w:rsid w:val="00A371FE"/>
    <w:rsid w:val="00A37D94"/>
    <w:rsid w:val="00A4037A"/>
    <w:rsid w:val="00A4070F"/>
    <w:rsid w:val="00A410CC"/>
    <w:rsid w:val="00A415F4"/>
    <w:rsid w:val="00A41CEC"/>
    <w:rsid w:val="00A42A26"/>
    <w:rsid w:val="00A43312"/>
    <w:rsid w:val="00A43E55"/>
    <w:rsid w:val="00A4400A"/>
    <w:rsid w:val="00A44496"/>
    <w:rsid w:val="00A45313"/>
    <w:rsid w:val="00A45D3D"/>
    <w:rsid w:val="00A4680A"/>
    <w:rsid w:val="00A4685E"/>
    <w:rsid w:val="00A46CC6"/>
    <w:rsid w:val="00A46CD3"/>
    <w:rsid w:val="00A4725D"/>
    <w:rsid w:val="00A47D0D"/>
    <w:rsid w:val="00A50051"/>
    <w:rsid w:val="00A50EA3"/>
    <w:rsid w:val="00A50F49"/>
    <w:rsid w:val="00A51041"/>
    <w:rsid w:val="00A51241"/>
    <w:rsid w:val="00A52418"/>
    <w:rsid w:val="00A52A74"/>
    <w:rsid w:val="00A52CB5"/>
    <w:rsid w:val="00A53794"/>
    <w:rsid w:val="00A53ADF"/>
    <w:rsid w:val="00A53EFA"/>
    <w:rsid w:val="00A542EF"/>
    <w:rsid w:val="00A546D2"/>
    <w:rsid w:val="00A54889"/>
    <w:rsid w:val="00A55602"/>
    <w:rsid w:val="00A5561D"/>
    <w:rsid w:val="00A55899"/>
    <w:rsid w:val="00A55DF8"/>
    <w:rsid w:val="00A55F3C"/>
    <w:rsid w:val="00A56833"/>
    <w:rsid w:val="00A56BBC"/>
    <w:rsid w:val="00A56EEB"/>
    <w:rsid w:val="00A57EBC"/>
    <w:rsid w:val="00A60441"/>
    <w:rsid w:val="00A60EDB"/>
    <w:rsid w:val="00A61038"/>
    <w:rsid w:val="00A619DC"/>
    <w:rsid w:val="00A61A90"/>
    <w:rsid w:val="00A61EF1"/>
    <w:rsid w:val="00A626FA"/>
    <w:rsid w:val="00A628FC"/>
    <w:rsid w:val="00A62DFB"/>
    <w:rsid w:val="00A639E0"/>
    <w:rsid w:val="00A63A90"/>
    <w:rsid w:val="00A63BC8"/>
    <w:rsid w:val="00A63E09"/>
    <w:rsid w:val="00A64090"/>
    <w:rsid w:val="00A64A65"/>
    <w:rsid w:val="00A64E2A"/>
    <w:rsid w:val="00A664F4"/>
    <w:rsid w:val="00A66600"/>
    <w:rsid w:val="00A66854"/>
    <w:rsid w:val="00A66B60"/>
    <w:rsid w:val="00A675FB"/>
    <w:rsid w:val="00A6772B"/>
    <w:rsid w:val="00A67ABF"/>
    <w:rsid w:val="00A70279"/>
    <w:rsid w:val="00A707A6"/>
    <w:rsid w:val="00A70A53"/>
    <w:rsid w:val="00A70C10"/>
    <w:rsid w:val="00A7151B"/>
    <w:rsid w:val="00A715E7"/>
    <w:rsid w:val="00A71C4C"/>
    <w:rsid w:val="00A72100"/>
    <w:rsid w:val="00A72370"/>
    <w:rsid w:val="00A728A7"/>
    <w:rsid w:val="00A72958"/>
    <w:rsid w:val="00A72EC7"/>
    <w:rsid w:val="00A72ED6"/>
    <w:rsid w:val="00A73686"/>
    <w:rsid w:val="00A73960"/>
    <w:rsid w:val="00A739FA"/>
    <w:rsid w:val="00A73CE7"/>
    <w:rsid w:val="00A740E8"/>
    <w:rsid w:val="00A74768"/>
    <w:rsid w:val="00A74BDA"/>
    <w:rsid w:val="00A74C43"/>
    <w:rsid w:val="00A74CBF"/>
    <w:rsid w:val="00A7580F"/>
    <w:rsid w:val="00A75B2A"/>
    <w:rsid w:val="00A76139"/>
    <w:rsid w:val="00A7754A"/>
    <w:rsid w:val="00A775B2"/>
    <w:rsid w:val="00A77889"/>
    <w:rsid w:val="00A8013A"/>
    <w:rsid w:val="00A80289"/>
    <w:rsid w:val="00A810A3"/>
    <w:rsid w:val="00A81350"/>
    <w:rsid w:val="00A8162A"/>
    <w:rsid w:val="00A81AC7"/>
    <w:rsid w:val="00A825D7"/>
    <w:rsid w:val="00A82755"/>
    <w:rsid w:val="00A82EBF"/>
    <w:rsid w:val="00A833E9"/>
    <w:rsid w:val="00A839B4"/>
    <w:rsid w:val="00A83BF1"/>
    <w:rsid w:val="00A840CC"/>
    <w:rsid w:val="00A84DBB"/>
    <w:rsid w:val="00A85478"/>
    <w:rsid w:val="00A8589F"/>
    <w:rsid w:val="00A858AA"/>
    <w:rsid w:val="00A85C84"/>
    <w:rsid w:val="00A865C8"/>
    <w:rsid w:val="00A86BA2"/>
    <w:rsid w:val="00A8765E"/>
    <w:rsid w:val="00A877E5"/>
    <w:rsid w:val="00A87B24"/>
    <w:rsid w:val="00A90141"/>
    <w:rsid w:val="00A90897"/>
    <w:rsid w:val="00A90CD5"/>
    <w:rsid w:val="00A90CF8"/>
    <w:rsid w:val="00A90EE5"/>
    <w:rsid w:val="00A91805"/>
    <w:rsid w:val="00A92CC3"/>
    <w:rsid w:val="00A92CFD"/>
    <w:rsid w:val="00A92FEC"/>
    <w:rsid w:val="00A930F7"/>
    <w:rsid w:val="00A936B2"/>
    <w:rsid w:val="00A93AA6"/>
    <w:rsid w:val="00A93E7B"/>
    <w:rsid w:val="00A9454F"/>
    <w:rsid w:val="00A94E38"/>
    <w:rsid w:val="00A94F53"/>
    <w:rsid w:val="00A95632"/>
    <w:rsid w:val="00A957FE"/>
    <w:rsid w:val="00A95981"/>
    <w:rsid w:val="00A95BAF"/>
    <w:rsid w:val="00A95E91"/>
    <w:rsid w:val="00A96177"/>
    <w:rsid w:val="00A96D75"/>
    <w:rsid w:val="00A970BF"/>
    <w:rsid w:val="00A976D0"/>
    <w:rsid w:val="00A97C21"/>
    <w:rsid w:val="00A97F02"/>
    <w:rsid w:val="00AA007C"/>
    <w:rsid w:val="00AA096C"/>
    <w:rsid w:val="00AA0CC7"/>
    <w:rsid w:val="00AA0CED"/>
    <w:rsid w:val="00AA0CEE"/>
    <w:rsid w:val="00AA18E2"/>
    <w:rsid w:val="00AA1EBD"/>
    <w:rsid w:val="00AA2117"/>
    <w:rsid w:val="00AA222D"/>
    <w:rsid w:val="00AA2252"/>
    <w:rsid w:val="00AA2505"/>
    <w:rsid w:val="00AA2764"/>
    <w:rsid w:val="00AA2A25"/>
    <w:rsid w:val="00AA2FE5"/>
    <w:rsid w:val="00AA33B0"/>
    <w:rsid w:val="00AA371F"/>
    <w:rsid w:val="00AA44D7"/>
    <w:rsid w:val="00AA4942"/>
    <w:rsid w:val="00AA4AE6"/>
    <w:rsid w:val="00AA4BC6"/>
    <w:rsid w:val="00AA51C4"/>
    <w:rsid w:val="00AA527A"/>
    <w:rsid w:val="00AA57FB"/>
    <w:rsid w:val="00AA5B81"/>
    <w:rsid w:val="00AA66F9"/>
    <w:rsid w:val="00AA696E"/>
    <w:rsid w:val="00AA7696"/>
    <w:rsid w:val="00AB0CB9"/>
    <w:rsid w:val="00AB0F48"/>
    <w:rsid w:val="00AB1157"/>
    <w:rsid w:val="00AB123F"/>
    <w:rsid w:val="00AB171A"/>
    <w:rsid w:val="00AB2477"/>
    <w:rsid w:val="00AB269D"/>
    <w:rsid w:val="00AB2709"/>
    <w:rsid w:val="00AB28AD"/>
    <w:rsid w:val="00AB2E25"/>
    <w:rsid w:val="00AB2F2D"/>
    <w:rsid w:val="00AB3181"/>
    <w:rsid w:val="00AB3AC7"/>
    <w:rsid w:val="00AB3E2A"/>
    <w:rsid w:val="00AB3E74"/>
    <w:rsid w:val="00AB4222"/>
    <w:rsid w:val="00AB4557"/>
    <w:rsid w:val="00AB47F6"/>
    <w:rsid w:val="00AB493E"/>
    <w:rsid w:val="00AB49D2"/>
    <w:rsid w:val="00AB53B0"/>
    <w:rsid w:val="00AB5766"/>
    <w:rsid w:val="00AB5A16"/>
    <w:rsid w:val="00AB66C4"/>
    <w:rsid w:val="00AB6B0F"/>
    <w:rsid w:val="00AB6B26"/>
    <w:rsid w:val="00AB7DFC"/>
    <w:rsid w:val="00AB7E7D"/>
    <w:rsid w:val="00AC01CD"/>
    <w:rsid w:val="00AC04CE"/>
    <w:rsid w:val="00AC0A46"/>
    <w:rsid w:val="00AC0E08"/>
    <w:rsid w:val="00AC141F"/>
    <w:rsid w:val="00AC1554"/>
    <w:rsid w:val="00AC183A"/>
    <w:rsid w:val="00AC26F9"/>
    <w:rsid w:val="00AC4A8A"/>
    <w:rsid w:val="00AC4E49"/>
    <w:rsid w:val="00AC50DD"/>
    <w:rsid w:val="00AC524C"/>
    <w:rsid w:val="00AC5358"/>
    <w:rsid w:val="00AC54D2"/>
    <w:rsid w:val="00AC57EF"/>
    <w:rsid w:val="00AC5BE3"/>
    <w:rsid w:val="00AC5C04"/>
    <w:rsid w:val="00AC5EA8"/>
    <w:rsid w:val="00AC68CD"/>
    <w:rsid w:val="00AC69F5"/>
    <w:rsid w:val="00AC78C8"/>
    <w:rsid w:val="00AC799D"/>
    <w:rsid w:val="00AD0367"/>
    <w:rsid w:val="00AD0414"/>
    <w:rsid w:val="00AD0488"/>
    <w:rsid w:val="00AD05A7"/>
    <w:rsid w:val="00AD0828"/>
    <w:rsid w:val="00AD1305"/>
    <w:rsid w:val="00AD1A74"/>
    <w:rsid w:val="00AD1B71"/>
    <w:rsid w:val="00AD20ED"/>
    <w:rsid w:val="00AD31C8"/>
    <w:rsid w:val="00AD325F"/>
    <w:rsid w:val="00AD36C7"/>
    <w:rsid w:val="00AD385D"/>
    <w:rsid w:val="00AD3BEF"/>
    <w:rsid w:val="00AD3FEE"/>
    <w:rsid w:val="00AD42CB"/>
    <w:rsid w:val="00AD4413"/>
    <w:rsid w:val="00AD492C"/>
    <w:rsid w:val="00AD541E"/>
    <w:rsid w:val="00AD58ED"/>
    <w:rsid w:val="00AD5AC4"/>
    <w:rsid w:val="00AD6303"/>
    <w:rsid w:val="00AD6A19"/>
    <w:rsid w:val="00AD7A68"/>
    <w:rsid w:val="00AE0214"/>
    <w:rsid w:val="00AE1117"/>
    <w:rsid w:val="00AE1B57"/>
    <w:rsid w:val="00AE1DF5"/>
    <w:rsid w:val="00AE277C"/>
    <w:rsid w:val="00AE29C2"/>
    <w:rsid w:val="00AE2CF9"/>
    <w:rsid w:val="00AE2F4E"/>
    <w:rsid w:val="00AE30F1"/>
    <w:rsid w:val="00AE311D"/>
    <w:rsid w:val="00AE3196"/>
    <w:rsid w:val="00AE3586"/>
    <w:rsid w:val="00AE37F5"/>
    <w:rsid w:val="00AE39C0"/>
    <w:rsid w:val="00AE3CF5"/>
    <w:rsid w:val="00AE425F"/>
    <w:rsid w:val="00AE4775"/>
    <w:rsid w:val="00AE48C5"/>
    <w:rsid w:val="00AE4FF6"/>
    <w:rsid w:val="00AE6A66"/>
    <w:rsid w:val="00AE6DBC"/>
    <w:rsid w:val="00AE7C38"/>
    <w:rsid w:val="00AE7FAF"/>
    <w:rsid w:val="00AF03D9"/>
    <w:rsid w:val="00AF0609"/>
    <w:rsid w:val="00AF07ED"/>
    <w:rsid w:val="00AF092B"/>
    <w:rsid w:val="00AF0A62"/>
    <w:rsid w:val="00AF0F3E"/>
    <w:rsid w:val="00AF19F4"/>
    <w:rsid w:val="00AF1B0F"/>
    <w:rsid w:val="00AF1B80"/>
    <w:rsid w:val="00AF2263"/>
    <w:rsid w:val="00AF23A9"/>
    <w:rsid w:val="00AF2C9B"/>
    <w:rsid w:val="00AF2D61"/>
    <w:rsid w:val="00AF3558"/>
    <w:rsid w:val="00AF39F5"/>
    <w:rsid w:val="00AF3E9D"/>
    <w:rsid w:val="00AF3FF9"/>
    <w:rsid w:val="00AF40F4"/>
    <w:rsid w:val="00AF4524"/>
    <w:rsid w:val="00AF4817"/>
    <w:rsid w:val="00AF4EA6"/>
    <w:rsid w:val="00AF53F7"/>
    <w:rsid w:val="00AF54A1"/>
    <w:rsid w:val="00AF5BB6"/>
    <w:rsid w:val="00AF6058"/>
    <w:rsid w:val="00AF71D8"/>
    <w:rsid w:val="00AF7276"/>
    <w:rsid w:val="00AF7548"/>
    <w:rsid w:val="00AF792A"/>
    <w:rsid w:val="00AF7CE4"/>
    <w:rsid w:val="00B00108"/>
    <w:rsid w:val="00B027C7"/>
    <w:rsid w:val="00B027D0"/>
    <w:rsid w:val="00B02922"/>
    <w:rsid w:val="00B02974"/>
    <w:rsid w:val="00B03038"/>
    <w:rsid w:val="00B03466"/>
    <w:rsid w:val="00B03478"/>
    <w:rsid w:val="00B03BAA"/>
    <w:rsid w:val="00B0511B"/>
    <w:rsid w:val="00B052D9"/>
    <w:rsid w:val="00B05313"/>
    <w:rsid w:val="00B0559F"/>
    <w:rsid w:val="00B0585C"/>
    <w:rsid w:val="00B05A79"/>
    <w:rsid w:val="00B067C1"/>
    <w:rsid w:val="00B06920"/>
    <w:rsid w:val="00B06DCC"/>
    <w:rsid w:val="00B06E6F"/>
    <w:rsid w:val="00B072A5"/>
    <w:rsid w:val="00B07520"/>
    <w:rsid w:val="00B078B6"/>
    <w:rsid w:val="00B111CF"/>
    <w:rsid w:val="00B1138F"/>
    <w:rsid w:val="00B117A1"/>
    <w:rsid w:val="00B1189D"/>
    <w:rsid w:val="00B11B60"/>
    <w:rsid w:val="00B11BD3"/>
    <w:rsid w:val="00B126AB"/>
    <w:rsid w:val="00B12AEE"/>
    <w:rsid w:val="00B12BBF"/>
    <w:rsid w:val="00B13BB0"/>
    <w:rsid w:val="00B1456C"/>
    <w:rsid w:val="00B149A6"/>
    <w:rsid w:val="00B14CC8"/>
    <w:rsid w:val="00B15185"/>
    <w:rsid w:val="00B15863"/>
    <w:rsid w:val="00B15F6E"/>
    <w:rsid w:val="00B16BF3"/>
    <w:rsid w:val="00B16D40"/>
    <w:rsid w:val="00B17299"/>
    <w:rsid w:val="00B179F8"/>
    <w:rsid w:val="00B17D75"/>
    <w:rsid w:val="00B2007B"/>
    <w:rsid w:val="00B20250"/>
    <w:rsid w:val="00B207B2"/>
    <w:rsid w:val="00B207F8"/>
    <w:rsid w:val="00B20E48"/>
    <w:rsid w:val="00B21A29"/>
    <w:rsid w:val="00B21A62"/>
    <w:rsid w:val="00B21AE5"/>
    <w:rsid w:val="00B22749"/>
    <w:rsid w:val="00B23736"/>
    <w:rsid w:val="00B23E06"/>
    <w:rsid w:val="00B242AE"/>
    <w:rsid w:val="00B24A1A"/>
    <w:rsid w:val="00B24D19"/>
    <w:rsid w:val="00B255C0"/>
    <w:rsid w:val="00B26487"/>
    <w:rsid w:val="00B265DF"/>
    <w:rsid w:val="00B266BE"/>
    <w:rsid w:val="00B26982"/>
    <w:rsid w:val="00B27ABA"/>
    <w:rsid w:val="00B30188"/>
    <w:rsid w:val="00B3031C"/>
    <w:rsid w:val="00B309D8"/>
    <w:rsid w:val="00B30C32"/>
    <w:rsid w:val="00B30CE6"/>
    <w:rsid w:val="00B30DE4"/>
    <w:rsid w:val="00B3169F"/>
    <w:rsid w:val="00B32575"/>
    <w:rsid w:val="00B32C8F"/>
    <w:rsid w:val="00B33116"/>
    <w:rsid w:val="00B33446"/>
    <w:rsid w:val="00B33530"/>
    <w:rsid w:val="00B33ED1"/>
    <w:rsid w:val="00B346D9"/>
    <w:rsid w:val="00B34BBA"/>
    <w:rsid w:val="00B353B2"/>
    <w:rsid w:val="00B359D8"/>
    <w:rsid w:val="00B35A1D"/>
    <w:rsid w:val="00B35E11"/>
    <w:rsid w:val="00B36218"/>
    <w:rsid w:val="00B36424"/>
    <w:rsid w:val="00B366A6"/>
    <w:rsid w:val="00B3687E"/>
    <w:rsid w:val="00B378B5"/>
    <w:rsid w:val="00B37BC8"/>
    <w:rsid w:val="00B37C86"/>
    <w:rsid w:val="00B404A7"/>
    <w:rsid w:val="00B4057D"/>
    <w:rsid w:val="00B408AC"/>
    <w:rsid w:val="00B40C42"/>
    <w:rsid w:val="00B40ED4"/>
    <w:rsid w:val="00B40FBE"/>
    <w:rsid w:val="00B413FF"/>
    <w:rsid w:val="00B42917"/>
    <w:rsid w:val="00B42ECE"/>
    <w:rsid w:val="00B432E1"/>
    <w:rsid w:val="00B43A7E"/>
    <w:rsid w:val="00B44471"/>
    <w:rsid w:val="00B44808"/>
    <w:rsid w:val="00B44DF1"/>
    <w:rsid w:val="00B44DF8"/>
    <w:rsid w:val="00B45341"/>
    <w:rsid w:val="00B459B8"/>
    <w:rsid w:val="00B45A60"/>
    <w:rsid w:val="00B46273"/>
    <w:rsid w:val="00B4644F"/>
    <w:rsid w:val="00B46A36"/>
    <w:rsid w:val="00B46FD3"/>
    <w:rsid w:val="00B47116"/>
    <w:rsid w:val="00B47428"/>
    <w:rsid w:val="00B475AF"/>
    <w:rsid w:val="00B47C18"/>
    <w:rsid w:val="00B51FF8"/>
    <w:rsid w:val="00B5218B"/>
    <w:rsid w:val="00B52396"/>
    <w:rsid w:val="00B52578"/>
    <w:rsid w:val="00B52984"/>
    <w:rsid w:val="00B52B18"/>
    <w:rsid w:val="00B52BB4"/>
    <w:rsid w:val="00B52C8C"/>
    <w:rsid w:val="00B52E3C"/>
    <w:rsid w:val="00B530FC"/>
    <w:rsid w:val="00B53779"/>
    <w:rsid w:val="00B5377C"/>
    <w:rsid w:val="00B53EBE"/>
    <w:rsid w:val="00B5418A"/>
    <w:rsid w:val="00B54AE9"/>
    <w:rsid w:val="00B55A98"/>
    <w:rsid w:val="00B56122"/>
    <w:rsid w:val="00B561D5"/>
    <w:rsid w:val="00B56599"/>
    <w:rsid w:val="00B56734"/>
    <w:rsid w:val="00B57150"/>
    <w:rsid w:val="00B5720F"/>
    <w:rsid w:val="00B6080F"/>
    <w:rsid w:val="00B60A0D"/>
    <w:rsid w:val="00B60D2F"/>
    <w:rsid w:val="00B60DB0"/>
    <w:rsid w:val="00B6131E"/>
    <w:rsid w:val="00B613A7"/>
    <w:rsid w:val="00B6150F"/>
    <w:rsid w:val="00B6204D"/>
    <w:rsid w:val="00B62AF7"/>
    <w:rsid w:val="00B631F1"/>
    <w:rsid w:val="00B63CF3"/>
    <w:rsid w:val="00B63E14"/>
    <w:rsid w:val="00B6590B"/>
    <w:rsid w:val="00B65B44"/>
    <w:rsid w:val="00B65E21"/>
    <w:rsid w:val="00B6622C"/>
    <w:rsid w:val="00B66230"/>
    <w:rsid w:val="00B664A6"/>
    <w:rsid w:val="00B66613"/>
    <w:rsid w:val="00B66946"/>
    <w:rsid w:val="00B671A4"/>
    <w:rsid w:val="00B6729E"/>
    <w:rsid w:val="00B67529"/>
    <w:rsid w:val="00B67C50"/>
    <w:rsid w:val="00B70240"/>
    <w:rsid w:val="00B703C0"/>
    <w:rsid w:val="00B7059D"/>
    <w:rsid w:val="00B7062C"/>
    <w:rsid w:val="00B70D36"/>
    <w:rsid w:val="00B72B57"/>
    <w:rsid w:val="00B7365C"/>
    <w:rsid w:val="00B737D0"/>
    <w:rsid w:val="00B740CA"/>
    <w:rsid w:val="00B74278"/>
    <w:rsid w:val="00B75340"/>
    <w:rsid w:val="00B755C1"/>
    <w:rsid w:val="00B75A91"/>
    <w:rsid w:val="00B765F2"/>
    <w:rsid w:val="00B76D48"/>
    <w:rsid w:val="00B76ECF"/>
    <w:rsid w:val="00B774EF"/>
    <w:rsid w:val="00B777FD"/>
    <w:rsid w:val="00B77B07"/>
    <w:rsid w:val="00B77C8E"/>
    <w:rsid w:val="00B77E73"/>
    <w:rsid w:val="00B811B6"/>
    <w:rsid w:val="00B812DC"/>
    <w:rsid w:val="00B81696"/>
    <w:rsid w:val="00B816BB"/>
    <w:rsid w:val="00B82051"/>
    <w:rsid w:val="00B8209E"/>
    <w:rsid w:val="00B8212D"/>
    <w:rsid w:val="00B82310"/>
    <w:rsid w:val="00B827FA"/>
    <w:rsid w:val="00B82E0E"/>
    <w:rsid w:val="00B82E69"/>
    <w:rsid w:val="00B830C3"/>
    <w:rsid w:val="00B8351A"/>
    <w:rsid w:val="00B8369C"/>
    <w:rsid w:val="00B8370C"/>
    <w:rsid w:val="00B83B9F"/>
    <w:rsid w:val="00B842E2"/>
    <w:rsid w:val="00B84D4E"/>
    <w:rsid w:val="00B850CA"/>
    <w:rsid w:val="00B85376"/>
    <w:rsid w:val="00B85F72"/>
    <w:rsid w:val="00B8613F"/>
    <w:rsid w:val="00B8643A"/>
    <w:rsid w:val="00B86461"/>
    <w:rsid w:val="00B86756"/>
    <w:rsid w:val="00B8677E"/>
    <w:rsid w:val="00B86BD3"/>
    <w:rsid w:val="00B86DF4"/>
    <w:rsid w:val="00B87900"/>
    <w:rsid w:val="00B90144"/>
    <w:rsid w:val="00B91077"/>
    <w:rsid w:val="00B911B5"/>
    <w:rsid w:val="00B91621"/>
    <w:rsid w:val="00B91723"/>
    <w:rsid w:val="00B918D7"/>
    <w:rsid w:val="00B91B8C"/>
    <w:rsid w:val="00B91DF8"/>
    <w:rsid w:val="00B91E7C"/>
    <w:rsid w:val="00B92CB0"/>
    <w:rsid w:val="00B92CBC"/>
    <w:rsid w:val="00B93193"/>
    <w:rsid w:val="00B940AB"/>
    <w:rsid w:val="00B94119"/>
    <w:rsid w:val="00B94698"/>
    <w:rsid w:val="00B94C7F"/>
    <w:rsid w:val="00B95456"/>
    <w:rsid w:val="00B95824"/>
    <w:rsid w:val="00B95826"/>
    <w:rsid w:val="00B96506"/>
    <w:rsid w:val="00B968C9"/>
    <w:rsid w:val="00B96D34"/>
    <w:rsid w:val="00B973E1"/>
    <w:rsid w:val="00B97D55"/>
    <w:rsid w:val="00BA025E"/>
    <w:rsid w:val="00BA03FB"/>
    <w:rsid w:val="00BA04EC"/>
    <w:rsid w:val="00BA1472"/>
    <w:rsid w:val="00BA1BDC"/>
    <w:rsid w:val="00BA1D4C"/>
    <w:rsid w:val="00BA20C1"/>
    <w:rsid w:val="00BA2998"/>
    <w:rsid w:val="00BA2D12"/>
    <w:rsid w:val="00BA2E7C"/>
    <w:rsid w:val="00BA30B2"/>
    <w:rsid w:val="00BA32FD"/>
    <w:rsid w:val="00BA353C"/>
    <w:rsid w:val="00BA4A08"/>
    <w:rsid w:val="00BA4C03"/>
    <w:rsid w:val="00BA5234"/>
    <w:rsid w:val="00BA5373"/>
    <w:rsid w:val="00BA5519"/>
    <w:rsid w:val="00BA55AA"/>
    <w:rsid w:val="00BA5852"/>
    <w:rsid w:val="00BA5D01"/>
    <w:rsid w:val="00BB044A"/>
    <w:rsid w:val="00BB0677"/>
    <w:rsid w:val="00BB06BB"/>
    <w:rsid w:val="00BB0BA8"/>
    <w:rsid w:val="00BB10ED"/>
    <w:rsid w:val="00BB1A48"/>
    <w:rsid w:val="00BB23FD"/>
    <w:rsid w:val="00BB2524"/>
    <w:rsid w:val="00BB2601"/>
    <w:rsid w:val="00BB277F"/>
    <w:rsid w:val="00BB2D6E"/>
    <w:rsid w:val="00BB30C0"/>
    <w:rsid w:val="00BB30C9"/>
    <w:rsid w:val="00BB30EB"/>
    <w:rsid w:val="00BB35EF"/>
    <w:rsid w:val="00BB3A5C"/>
    <w:rsid w:val="00BB3C31"/>
    <w:rsid w:val="00BB5131"/>
    <w:rsid w:val="00BB5199"/>
    <w:rsid w:val="00BB5278"/>
    <w:rsid w:val="00BB580F"/>
    <w:rsid w:val="00BB5A54"/>
    <w:rsid w:val="00BB5CC8"/>
    <w:rsid w:val="00BB6856"/>
    <w:rsid w:val="00BB7792"/>
    <w:rsid w:val="00BB7DF6"/>
    <w:rsid w:val="00BC025F"/>
    <w:rsid w:val="00BC071C"/>
    <w:rsid w:val="00BC0B12"/>
    <w:rsid w:val="00BC0C4F"/>
    <w:rsid w:val="00BC0CA6"/>
    <w:rsid w:val="00BC0F62"/>
    <w:rsid w:val="00BC1495"/>
    <w:rsid w:val="00BC16A0"/>
    <w:rsid w:val="00BC175D"/>
    <w:rsid w:val="00BC2EDC"/>
    <w:rsid w:val="00BC329A"/>
    <w:rsid w:val="00BC33A4"/>
    <w:rsid w:val="00BC3E80"/>
    <w:rsid w:val="00BC4122"/>
    <w:rsid w:val="00BC44BE"/>
    <w:rsid w:val="00BC48EC"/>
    <w:rsid w:val="00BC4ECF"/>
    <w:rsid w:val="00BC4FB9"/>
    <w:rsid w:val="00BC5A34"/>
    <w:rsid w:val="00BC5D44"/>
    <w:rsid w:val="00BC6742"/>
    <w:rsid w:val="00BC684E"/>
    <w:rsid w:val="00BC69A7"/>
    <w:rsid w:val="00BC6E78"/>
    <w:rsid w:val="00BC6F33"/>
    <w:rsid w:val="00BC70D1"/>
    <w:rsid w:val="00BC7477"/>
    <w:rsid w:val="00BC7A7C"/>
    <w:rsid w:val="00BC7CC1"/>
    <w:rsid w:val="00BD0286"/>
    <w:rsid w:val="00BD07FE"/>
    <w:rsid w:val="00BD08DF"/>
    <w:rsid w:val="00BD09FE"/>
    <w:rsid w:val="00BD1489"/>
    <w:rsid w:val="00BD1C3A"/>
    <w:rsid w:val="00BD1F96"/>
    <w:rsid w:val="00BD29C5"/>
    <w:rsid w:val="00BD3120"/>
    <w:rsid w:val="00BD331C"/>
    <w:rsid w:val="00BD3652"/>
    <w:rsid w:val="00BD3DA5"/>
    <w:rsid w:val="00BD4DF1"/>
    <w:rsid w:val="00BD4F61"/>
    <w:rsid w:val="00BD5C19"/>
    <w:rsid w:val="00BD63A5"/>
    <w:rsid w:val="00BD6EF6"/>
    <w:rsid w:val="00BD6F41"/>
    <w:rsid w:val="00BD74FB"/>
    <w:rsid w:val="00BD7888"/>
    <w:rsid w:val="00BD79AC"/>
    <w:rsid w:val="00BD7F41"/>
    <w:rsid w:val="00BE0190"/>
    <w:rsid w:val="00BE0270"/>
    <w:rsid w:val="00BE070F"/>
    <w:rsid w:val="00BE10C0"/>
    <w:rsid w:val="00BE1A62"/>
    <w:rsid w:val="00BE1AEA"/>
    <w:rsid w:val="00BE1B1E"/>
    <w:rsid w:val="00BE1C0F"/>
    <w:rsid w:val="00BE2186"/>
    <w:rsid w:val="00BE2748"/>
    <w:rsid w:val="00BE2862"/>
    <w:rsid w:val="00BE3049"/>
    <w:rsid w:val="00BE3ACA"/>
    <w:rsid w:val="00BE3E26"/>
    <w:rsid w:val="00BE3E6F"/>
    <w:rsid w:val="00BE4273"/>
    <w:rsid w:val="00BE47FF"/>
    <w:rsid w:val="00BE4BF1"/>
    <w:rsid w:val="00BE4D2A"/>
    <w:rsid w:val="00BE4F86"/>
    <w:rsid w:val="00BE516C"/>
    <w:rsid w:val="00BE5E77"/>
    <w:rsid w:val="00BE65A5"/>
    <w:rsid w:val="00BE6DAA"/>
    <w:rsid w:val="00BE6FA4"/>
    <w:rsid w:val="00BE7651"/>
    <w:rsid w:val="00BE7B12"/>
    <w:rsid w:val="00BE7EC0"/>
    <w:rsid w:val="00BE7EFE"/>
    <w:rsid w:val="00BF0085"/>
    <w:rsid w:val="00BF046A"/>
    <w:rsid w:val="00BF08F6"/>
    <w:rsid w:val="00BF0A71"/>
    <w:rsid w:val="00BF0DB6"/>
    <w:rsid w:val="00BF16D0"/>
    <w:rsid w:val="00BF1A2A"/>
    <w:rsid w:val="00BF21DF"/>
    <w:rsid w:val="00BF251B"/>
    <w:rsid w:val="00BF26C2"/>
    <w:rsid w:val="00BF2C54"/>
    <w:rsid w:val="00BF3AF3"/>
    <w:rsid w:val="00BF3F82"/>
    <w:rsid w:val="00BF40EC"/>
    <w:rsid w:val="00BF4142"/>
    <w:rsid w:val="00BF43E5"/>
    <w:rsid w:val="00BF493F"/>
    <w:rsid w:val="00BF4B56"/>
    <w:rsid w:val="00BF4FE5"/>
    <w:rsid w:val="00BF538F"/>
    <w:rsid w:val="00BF5906"/>
    <w:rsid w:val="00BF5C2A"/>
    <w:rsid w:val="00BF6489"/>
    <w:rsid w:val="00BF64A5"/>
    <w:rsid w:val="00BF67DC"/>
    <w:rsid w:val="00BF698F"/>
    <w:rsid w:val="00BF732C"/>
    <w:rsid w:val="00BF7CB2"/>
    <w:rsid w:val="00BF7F96"/>
    <w:rsid w:val="00C005AF"/>
    <w:rsid w:val="00C00BA5"/>
    <w:rsid w:val="00C00C16"/>
    <w:rsid w:val="00C00E82"/>
    <w:rsid w:val="00C02117"/>
    <w:rsid w:val="00C02404"/>
    <w:rsid w:val="00C025F7"/>
    <w:rsid w:val="00C02740"/>
    <w:rsid w:val="00C031F4"/>
    <w:rsid w:val="00C03531"/>
    <w:rsid w:val="00C0369E"/>
    <w:rsid w:val="00C0387C"/>
    <w:rsid w:val="00C040D1"/>
    <w:rsid w:val="00C0412C"/>
    <w:rsid w:val="00C04A28"/>
    <w:rsid w:val="00C04C8B"/>
    <w:rsid w:val="00C04E3C"/>
    <w:rsid w:val="00C053DB"/>
    <w:rsid w:val="00C056EC"/>
    <w:rsid w:val="00C06673"/>
    <w:rsid w:val="00C074F7"/>
    <w:rsid w:val="00C0766D"/>
    <w:rsid w:val="00C07C5F"/>
    <w:rsid w:val="00C07EC6"/>
    <w:rsid w:val="00C10A71"/>
    <w:rsid w:val="00C1163A"/>
    <w:rsid w:val="00C11D63"/>
    <w:rsid w:val="00C120A3"/>
    <w:rsid w:val="00C1294F"/>
    <w:rsid w:val="00C12BA6"/>
    <w:rsid w:val="00C13131"/>
    <w:rsid w:val="00C13165"/>
    <w:rsid w:val="00C1346F"/>
    <w:rsid w:val="00C136A3"/>
    <w:rsid w:val="00C143FA"/>
    <w:rsid w:val="00C14812"/>
    <w:rsid w:val="00C14B16"/>
    <w:rsid w:val="00C14B55"/>
    <w:rsid w:val="00C14B84"/>
    <w:rsid w:val="00C14D3F"/>
    <w:rsid w:val="00C15B9F"/>
    <w:rsid w:val="00C1613C"/>
    <w:rsid w:val="00C16798"/>
    <w:rsid w:val="00C172B7"/>
    <w:rsid w:val="00C17983"/>
    <w:rsid w:val="00C17AFD"/>
    <w:rsid w:val="00C2023E"/>
    <w:rsid w:val="00C2026D"/>
    <w:rsid w:val="00C20418"/>
    <w:rsid w:val="00C21225"/>
    <w:rsid w:val="00C217DF"/>
    <w:rsid w:val="00C21839"/>
    <w:rsid w:val="00C219CC"/>
    <w:rsid w:val="00C21DCC"/>
    <w:rsid w:val="00C2206A"/>
    <w:rsid w:val="00C2226F"/>
    <w:rsid w:val="00C22576"/>
    <w:rsid w:val="00C22642"/>
    <w:rsid w:val="00C22C64"/>
    <w:rsid w:val="00C232EF"/>
    <w:rsid w:val="00C2382B"/>
    <w:rsid w:val="00C23CA9"/>
    <w:rsid w:val="00C23DE6"/>
    <w:rsid w:val="00C23E63"/>
    <w:rsid w:val="00C24B58"/>
    <w:rsid w:val="00C25708"/>
    <w:rsid w:val="00C25A1F"/>
    <w:rsid w:val="00C25AE3"/>
    <w:rsid w:val="00C25BE3"/>
    <w:rsid w:val="00C25F10"/>
    <w:rsid w:val="00C26226"/>
    <w:rsid w:val="00C26A89"/>
    <w:rsid w:val="00C26D81"/>
    <w:rsid w:val="00C26FB8"/>
    <w:rsid w:val="00C2703C"/>
    <w:rsid w:val="00C2770A"/>
    <w:rsid w:val="00C27885"/>
    <w:rsid w:val="00C27F4B"/>
    <w:rsid w:val="00C31295"/>
    <w:rsid w:val="00C3143B"/>
    <w:rsid w:val="00C3217A"/>
    <w:rsid w:val="00C326B4"/>
    <w:rsid w:val="00C32EDB"/>
    <w:rsid w:val="00C337D5"/>
    <w:rsid w:val="00C34BD8"/>
    <w:rsid w:val="00C35BA8"/>
    <w:rsid w:val="00C35E54"/>
    <w:rsid w:val="00C36285"/>
    <w:rsid w:val="00C365E4"/>
    <w:rsid w:val="00C36DB3"/>
    <w:rsid w:val="00C36E38"/>
    <w:rsid w:val="00C36F27"/>
    <w:rsid w:val="00C36FBC"/>
    <w:rsid w:val="00C37DE0"/>
    <w:rsid w:val="00C404C0"/>
    <w:rsid w:val="00C40B48"/>
    <w:rsid w:val="00C40C36"/>
    <w:rsid w:val="00C40F5D"/>
    <w:rsid w:val="00C40FE1"/>
    <w:rsid w:val="00C41D83"/>
    <w:rsid w:val="00C41F09"/>
    <w:rsid w:val="00C42D1B"/>
    <w:rsid w:val="00C42EFC"/>
    <w:rsid w:val="00C42FD7"/>
    <w:rsid w:val="00C43787"/>
    <w:rsid w:val="00C43950"/>
    <w:rsid w:val="00C44077"/>
    <w:rsid w:val="00C44973"/>
    <w:rsid w:val="00C44D53"/>
    <w:rsid w:val="00C44EBD"/>
    <w:rsid w:val="00C45510"/>
    <w:rsid w:val="00C45680"/>
    <w:rsid w:val="00C46B94"/>
    <w:rsid w:val="00C504EF"/>
    <w:rsid w:val="00C50B3A"/>
    <w:rsid w:val="00C50B69"/>
    <w:rsid w:val="00C513E6"/>
    <w:rsid w:val="00C5189F"/>
    <w:rsid w:val="00C51E5C"/>
    <w:rsid w:val="00C52AAB"/>
    <w:rsid w:val="00C52C67"/>
    <w:rsid w:val="00C54EEA"/>
    <w:rsid w:val="00C54FCD"/>
    <w:rsid w:val="00C55674"/>
    <w:rsid w:val="00C566DC"/>
    <w:rsid w:val="00C56F6C"/>
    <w:rsid w:val="00C57047"/>
    <w:rsid w:val="00C5778C"/>
    <w:rsid w:val="00C57AE9"/>
    <w:rsid w:val="00C57D4C"/>
    <w:rsid w:val="00C57F52"/>
    <w:rsid w:val="00C60AB6"/>
    <w:rsid w:val="00C61048"/>
    <w:rsid w:val="00C6104E"/>
    <w:rsid w:val="00C61340"/>
    <w:rsid w:val="00C6161A"/>
    <w:rsid w:val="00C62275"/>
    <w:rsid w:val="00C6259B"/>
    <w:rsid w:val="00C62603"/>
    <w:rsid w:val="00C63488"/>
    <w:rsid w:val="00C6363A"/>
    <w:rsid w:val="00C63826"/>
    <w:rsid w:val="00C63AF1"/>
    <w:rsid w:val="00C63D46"/>
    <w:rsid w:val="00C645C0"/>
    <w:rsid w:val="00C64FFA"/>
    <w:rsid w:val="00C652F3"/>
    <w:rsid w:val="00C65D18"/>
    <w:rsid w:val="00C65ECB"/>
    <w:rsid w:val="00C66065"/>
    <w:rsid w:val="00C66C43"/>
    <w:rsid w:val="00C67193"/>
    <w:rsid w:val="00C672DA"/>
    <w:rsid w:val="00C67C09"/>
    <w:rsid w:val="00C72277"/>
    <w:rsid w:val="00C7232C"/>
    <w:rsid w:val="00C726E0"/>
    <w:rsid w:val="00C72A60"/>
    <w:rsid w:val="00C73BBE"/>
    <w:rsid w:val="00C73D20"/>
    <w:rsid w:val="00C73E5D"/>
    <w:rsid w:val="00C74177"/>
    <w:rsid w:val="00C74423"/>
    <w:rsid w:val="00C754E3"/>
    <w:rsid w:val="00C75D43"/>
    <w:rsid w:val="00C75E00"/>
    <w:rsid w:val="00C76194"/>
    <w:rsid w:val="00C76777"/>
    <w:rsid w:val="00C7748E"/>
    <w:rsid w:val="00C77619"/>
    <w:rsid w:val="00C77E5A"/>
    <w:rsid w:val="00C8040F"/>
    <w:rsid w:val="00C806B0"/>
    <w:rsid w:val="00C807BA"/>
    <w:rsid w:val="00C808B4"/>
    <w:rsid w:val="00C80A3A"/>
    <w:rsid w:val="00C80BE7"/>
    <w:rsid w:val="00C80C67"/>
    <w:rsid w:val="00C81163"/>
    <w:rsid w:val="00C811AE"/>
    <w:rsid w:val="00C813F0"/>
    <w:rsid w:val="00C817A6"/>
    <w:rsid w:val="00C81A12"/>
    <w:rsid w:val="00C81C62"/>
    <w:rsid w:val="00C81EBA"/>
    <w:rsid w:val="00C824BD"/>
    <w:rsid w:val="00C82D47"/>
    <w:rsid w:val="00C83765"/>
    <w:rsid w:val="00C838A2"/>
    <w:rsid w:val="00C83979"/>
    <w:rsid w:val="00C840BE"/>
    <w:rsid w:val="00C843E2"/>
    <w:rsid w:val="00C8446F"/>
    <w:rsid w:val="00C84814"/>
    <w:rsid w:val="00C84827"/>
    <w:rsid w:val="00C84ADD"/>
    <w:rsid w:val="00C851E9"/>
    <w:rsid w:val="00C852D4"/>
    <w:rsid w:val="00C85BFD"/>
    <w:rsid w:val="00C85EA8"/>
    <w:rsid w:val="00C85F70"/>
    <w:rsid w:val="00C85FAE"/>
    <w:rsid w:val="00C86109"/>
    <w:rsid w:val="00C8656F"/>
    <w:rsid w:val="00C86586"/>
    <w:rsid w:val="00C86F36"/>
    <w:rsid w:val="00C871B4"/>
    <w:rsid w:val="00C87386"/>
    <w:rsid w:val="00C87C81"/>
    <w:rsid w:val="00C9016C"/>
    <w:rsid w:val="00C904E5"/>
    <w:rsid w:val="00C90AAD"/>
    <w:rsid w:val="00C90C37"/>
    <w:rsid w:val="00C912D9"/>
    <w:rsid w:val="00C912F0"/>
    <w:rsid w:val="00C91356"/>
    <w:rsid w:val="00C9150D"/>
    <w:rsid w:val="00C91FA7"/>
    <w:rsid w:val="00C949EF"/>
    <w:rsid w:val="00C94BE2"/>
    <w:rsid w:val="00C94EFB"/>
    <w:rsid w:val="00C959A1"/>
    <w:rsid w:val="00C95CDB"/>
    <w:rsid w:val="00C95D3D"/>
    <w:rsid w:val="00C95D64"/>
    <w:rsid w:val="00C9678D"/>
    <w:rsid w:val="00C96CFB"/>
    <w:rsid w:val="00C9704A"/>
    <w:rsid w:val="00C97238"/>
    <w:rsid w:val="00C9752A"/>
    <w:rsid w:val="00C976B6"/>
    <w:rsid w:val="00C97FD7"/>
    <w:rsid w:val="00CA0518"/>
    <w:rsid w:val="00CA0589"/>
    <w:rsid w:val="00CA0D35"/>
    <w:rsid w:val="00CA0E1E"/>
    <w:rsid w:val="00CA137A"/>
    <w:rsid w:val="00CA1718"/>
    <w:rsid w:val="00CA1ACD"/>
    <w:rsid w:val="00CA2493"/>
    <w:rsid w:val="00CA25E7"/>
    <w:rsid w:val="00CA4188"/>
    <w:rsid w:val="00CA424A"/>
    <w:rsid w:val="00CA42BB"/>
    <w:rsid w:val="00CA43D0"/>
    <w:rsid w:val="00CA4462"/>
    <w:rsid w:val="00CA44A1"/>
    <w:rsid w:val="00CA45B3"/>
    <w:rsid w:val="00CA4762"/>
    <w:rsid w:val="00CA4792"/>
    <w:rsid w:val="00CA4C1A"/>
    <w:rsid w:val="00CA4DEB"/>
    <w:rsid w:val="00CA51E3"/>
    <w:rsid w:val="00CA529F"/>
    <w:rsid w:val="00CA5574"/>
    <w:rsid w:val="00CA57FE"/>
    <w:rsid w:val="00CA5811"/>
    <w:rsid w:val="00CA6074"/>
    <w:rsid w:val="00CA7194"/>
    <w:rsid w:val="00CA74FB"/>
    <w:rsid w:val="00CA7FCC"/>
    <w:rsid w:val="00CB0229"/>
    <w:rsid w:val="00CB03CD"/>
    <w:rsid w:val="00CB0DE3"/>
    <w:rsid w:val="00CB0FC2"/>
    <w:rsid w:val="00CB1449"/>
    <w:rsid w:val="00CB21E5"/>
    <w:rsid w:val="00CB23E1"/>
    <w:rsid w:val="00CB240A"/>
    <w:rsid w:val="00CB2C7F"/>
    <w:rsid w:val="00CB2EFD"/>
    <w:rsid w:val="00CB2FD2"/>
    <w:rsid w:val="00CB3051"/>
    <w:rsid w:val="00CB324C"/>
    <w:rsid w:val="00CB3516"/>
    <w:rsid w:val="00CB351A"/>
    <w:rsid w:val="00CB414C"/>
    <w:rsid w:val="00CB49C1"/>
    <w:rsid w:val="00CB4DD3"/>
    <w:rsid w:val="00CB4FFD"/>
    <w:rsid w:val="00CB553C"/>
    <w:rsid w:val="00CB586A"/>
    <w:rsid w:val="00CB60FA"/>
    <w:rsid w:val="00CB6215"/>
    <w:rsid w:val="00CB6513"/>
    <w:rsid w:val="00CB684F"/>
    <w:rsid w:val="00CB692E"/>
    <w:rsid w:val="00CB72B0"/>
    <w:rsid w:val="00CB7460"/>
    <w:rsid w:val="00CB7DFE"/>
    <w:rsid w:val="00CB7E15"/>
    <w:rsid w:val="00CB7FB2"/>
    <w:rsid w:val="00CC0306"/>
    <w:rsid w:val="00CC0512"/>
    <w:rsid w:val="00CC0771"/>
    <w:rsid w:val="00CC0A3D"/>
    <w:rsid w:val="00CC0C47"/>
    <w:rsid w:val="00CC0C56"/>
    <w:rsid w:val="00CC1861"/>
    <w:rsid w:val="00CC1F7B"/>
    <w:rsid w:val="00CC2B04"/>
    <w:rsid w:val="00CC2B32"/>
    <w:rsid w:val="00CC3095"/>
    <w:rsid w:val="00CC30AC"/>
    <w:rsid w:val="00CC394C"/>
    <w:rsid w:val="00CC3D16"/>
    <w:rsid w:val="00CC4264"/>
    <w:rsid w:val="00CC4315"/>
    <w:rsid w:val="00CC4594"/>
    <w:rsid w:val="00CC4A52"/>
    <w:rsid w:val="00CC5025"/>
    <w:rsid w:val="00CC52D3"/>
    <w:rsid w:val="00CC56E8"/>
    <w:rsid w:val="00CC59D5"/>
    <w:rsid w:val="00CC66F1"/>
    <w:rsid w:val="00CC6F03"/>
    <w:rsid w:val="00CC6FE5"/>
    <w:rsid w:val="00CC73FF"/>
    <w:rsid w:val="00CC7BD1"/>
    <w:rsid w:val="00CC7DD0"/>
    <w:rsid w:val="00CD0B6F"/>
    <w:rsid w:val="00CD0DC5"/>
    <w:rsid w:val="00CD1408"/>
    <w:rsid w:val="00CD1F8C"/>
    <w:rsid w:val="00CD2A19"/>
    <w:rsid w:val="00CD2D82"/>
    <w:rsid w:val="00CD3382"/>
    <w:rsid w:val="00CD3609"/>
    <w:rsid w:val="00CD3616"/>
    <w:rsid w:val="00CD3C12"/>
    <w:rsid w:val="00CD4764"/>
    <w:rsid w:val="00CD5751"/>
    <w:rsid w:val="00CD5CEC"/>
    <w:rsid w:val="00CD5D1A"/>
    <w:rsid w:val="00CD6633"/>
    <w:rsid w:val="00CD6B52"/>
    <w:rsid w:val="00CD6ED0"/>
    <w:rsid w:val="00CD70A3"/>
    <w:rsid w:val="00CD78E9"/>
    <w:rsid w:val="00CD7A33"/>
    <w:rsid w:val="00CD7EF5"/>
    <w:rsid w:val="00CE00AA"/>
    <w:rsid w:val="00CE0873"/>
    <w:rsid w:val="00CE0910"/>
    <w:rsid w:val="00CE1525"/>
    <w:rsid w:val="00CE1A1A"/>
    <w:rsid w:val="00CE1CA8"/>
    <w:rsid w:val="00CE258E"/>
    <w:rsid w:val="00CE26D4"/>
    <w:rsid w:val="00CE2E88"/>
    <w:rsid w:val="00CE32F8"/>
    <w:rsid w:val="00CE3DC9"/>
    <w:rsid w:val="00CE44B3"/>
    <w:rsid w:val="00CE4520"/>
    <w:rsid w:val="00CE45B1"/>
    <w:rsid w:val="00CE4F84"/>
    <w:rsid w:val="00CE50C2"/>
    <w:rsid w:val="00CE53C7"/>
    <w:rsid w:val="00CE5698"/>
    <w:rsid w:val="00CE591C"/>
    <w:rsid w:val="00CE6069"/>
    <w:rsid w:val="00CE60C4"/>
    <w:rsid w:val="00CE6177"/>
    <w:rsid w:val="00CE674C"/>
    <w:rsid w:val="00CE6CC2"/>
    <w:rsid w:val="00CE6FF4"/>
    <w:rsid w:val="00CE76A6"/>
    <w:rsid w:val="00CF04F8"/>
    <w:rsid w:val="00CF0A30"/>
    <w:rsid w:val="00CF0BD4"/>
    <w:rsid w:val="00CF18FC"/>
    <w:rsid w:val="00CF19D8"/>
    <w:rsid w:val="00CF23C0"/>
    <w:rsid w:val="00CF290C"/>
    <w:rsid w:val="00CF3091"/>
    <w:rsid w:val="00CF323E"/>
    <w:rsid w:val="00CF33CA"/>
    <w:rsid w:val="00CF3BA9"/>
    <w:rsid w:val="00CF41DC"/>
    <w:rsid w:val="00CF4388"/>
    <w:rsid w:val="00CF45FC"/>
    <w:rsid w:val="00CF4612"/>
    <w:rsid w:val="00CF4D26"/>
    <w:rsid w:val="00CF52C8"/>
    <w:rsid w:val="00CF5CE8"/>
    <w:rsid w:val="00CF62D5"/>
    <w:rsid w:val="00CF6342"/>
    <w:rsid w:val="00CF6861"/>
    <w:rsid w:val="00CF6A5F"/>
    <w:rsid w:val="00CF6DBE"/>
    <w:rsid w:val="00CF74B1"/>
    <w:rsid w:val="00CF7763"/>
    <w:rsid w:val="00CF7DA5"/>
    <w:rsid w:val="00D00442"/>
    <w:rsid w:val="00D0060D"/>
    <w:rsid w:val="00D00649"/>
    <w:rsid w:val="00D007FB"/>
    <w:rsid w:val="00D00C24"/>
    <w:rsid w:val="00D01282"/>
    <w:rsid w:val="00D01669"/>
    <w:rsid w:val="00D021CE"/>
    <w:rsid w:val="00D0246C"/>
    <w:rsid w:val="00D024F4"/>
    <w:rsid w:val="00D0279E"/>
    <w:rsid w:val="00D02B59"/>
    <w:rsid w:val="00D031DF"/>
    <w:rsid w:val="00D034CE"/>
    <w:rsid w:val="00D03767"/>
    <w:rsid w:val="00D03C70"/>
    <w:rsid w:val="00D04689"/>
    <w:rsid w:val="00D04975"/>
    <w:rsid w:val="00D04B4B"/>
    <w:rsid w:val="00D04DD3"/>
    <w:rsid w:val="00D04FAC"/>
    <w:rsid w:val="00D05673"/>
    <w:rsid w:val="00D05B72"/>
    <w:rsid w:val="00D05C82"/>
    <w:rsid w:val="00D06414"/>
    <w:rsid w:val="00D0650F"/>
    <w:rsid w:val="00D065A6"/>
    <w:rsid w:val="00D06821"/>
    <w:rsid w:val="00D069EA"/>
    <w:rsid w:val="00D06A3E"/>
    <w:rsid w:val="00D07B10"/>
    <w:rsid w:val="00D07F74"/>
    <w:rsid w:val="00D10CCC"/>
    <w:rsid w:val="00D113F0"/>
    <w:rsid w:val="00D127C0"/>
    <w:rsid w:val="00D12AB7"/>
    <w:rsid w:val="00D1313A"/>
    <w:rsid w:val="00D13AC8"/>
    <w:rsid w:val="00D13D0D"/>
    <w:rsid w:val="00D1482C"/>
    <w:rsid w:val="00D1486D"/>
    <w:rsid w:val="00D14B4E"/>
    <w:rsid w:val="00D15540"/>
    <w:rsid w:val="00D15581"/>
    <w:rsid w:val="00D15D6E"/>
    <w:rsid w:val="00D15DA8"/>
    <w:rsid w:val="00D15F6D"/>
    <w:rsid w:val="00D160B3"/>
    <w:rsid w:val="00D166D0"/>
    <w:rsid w:val="00D16CB9"/>
    <w:rsid w:val="00D16CBD"/>
    <w:rsid w:val="00D17B5E"/>
    <w:rsid w:val="00D20330"/>
    <w:rsid w:val="00D20527"/>
    <w:rsid w:val="00D207A3"/>
    <w:rsid w:val="00D2146F"/>
    <w:rsid w:val="00D2148B"/>
    <w:rsid w:val="00D214CF"/>
    <w:rsid w:val="00D22148"/>
    <w:rsid w:val="00D22917"/>
    <w:rsid w:val="00D22C50"/>
    <w:rsid w:val="00D2303C"/>
    <w:rsid w:val="00D23159"/>
    <w:rsid w:val="00D23183"/>
    <w:rsid w:val="00D236DF"/>
    <w:rsid w:val="00D23FA9"/>
    <w:rsid w:val="00D25ECE"/>
    <w:rsid w:val="00D2621D"/>
    <w:rsid w:val="00D2672D"/>
    <w:rsid w:val="00D27120"/>
    <w:rsid w:val="00D2717F"/>
    <w:rsid w:val="00D274C9"/>
    <w:rsid w:val="00D2750D"/>
    <w:rsid w:val="00D27A42"/>
    <w:rsid w:val="00D27A7A"/>
    <w:rsid w:val="00D27C92"/>
    <w:rsid w:val="00D30387"/>
    <w:rsid w:val="00D3059E"/>
    <w:rsid w:val="00D30801"/>
    <w:rsid w:val="00D3094E"/>
    <w:rsid w:val="00D30E7D"/>
    <w:rsid w:val="00D316AF"/>
    <w:rsid w:val="00D31BFE"/>
    <w:rsid w:val="00D31CE2"/>
    <w:rsid w:val="00D31D16"/>
    <w:rsid w:val="00D32153"/>
    <w:rsid w:val="00D32379"/>
    <w:rsid w:val="00D3252A"/>
    <w:rsid w:val="00D328A7"/>
    <w:rsid w:val="00D32D52"/>
    <w:rsid w:val="00D32E1B"/>
    <w:rsid w:val="00D337CB"/>
    <w:rsid w:val="00D3426E"/>
    <w:rsid w:val="00D34ADB"/>
    <w:rsid w:val="00D352A4"/>
    <w:rsid w:val="00D36F37"/>
    <w:rsid w:val="00D377F8"/>
    <w:rsid w:val="00D37958"/>
    <w:rsid w:val="00D37E0D"/>
    <w:rsid w:val="00D402DA"/>
    <w:rsid w:val="00D40FA3"/>
    <w:rsid w:val="00D41262"/>
    <w:rsid w:val="00D41943"/>
    <w:rsid w:val="00D41B32"/>
    <w:rsid w:val="00D41E33"/>
    <w:rsid w:val="00D41EF3"/>
    <w:rsid w:val="00D42462"/>
    <w:rsid w:val="00D43308"/>
    <w:rsid w:val="00D4398B"/>
    <w:rsid w:val="00D4438C"/>
    <w:rsid w:val="00D446B2"/>
    <w:rsid w:val="00D44742"/>
    <w:rsid w:val="00D44CEA"/>
    <w:rsid w:val="00D44D72"/>
    <w:rsid w:val="00D452C4"/>
    <w:rsid w:val="00D45A49"/>
    <w:rsid w:val="00D45AF7"/>
    <w:rsid w:val="00D45BDE"/>
    <w:rsid w:val="00D45F3F"/>
    <w:rsid w:val="00D46229"/>
    <w:rsid w:val="00D466C4"/>
    <w:rsid w:val="00D467CB"/>
    <w:rsid w:val="00D467EA"/>
    <w:rsid w:val="00D46A5B"/>
    <w:rsid w:val="00D46F3F"/>
    <w:rsid w:val="00D46FDC"/>
    <w:rsid w:val="00D47C28"/>
    <w:rsid w:val="00D50C9C"/>
    <w:rsid w:val="00D50F6B"/>
    <w:rsid w:val="00D51E06"/>
    <w:rsid w:val="00D51E62"/>
    <w:rsid w:val="00D52221"/>
    <w:rsid w:val="00D52D81"/>
    <w:rsid w:val="00D53284"/>
    <w:rsid w:val="00D53744"/>
    <w:rsid w:val="00D53759"/>
    <w:rsid w:val="00D54352"/>
    <w:rsid w:val="00D5472B"/>
    <w:rsid w:val="00D54972"/>
    <w:rsid w:val="00D54E1D"/>
    <w:rsid w:val="00D5504C"/>
    <w:rsid w:val="00D55319"/>
    <w:rsid w:val="00D55B10"/>
    <w:rsid w:val="00D56371"/>
    <w:rsid w:val="00D5640F"/>
    <w:rsid w:val="00D569B8"/>
    <w:rsid w:val="00D56DF1"/>
    <w:rsid w:val="00D57713"/>
    <w:rsid w:val="00D61082"/>
    <w:rsid w:val="00D61163"/>
    <w:rsid w:val="00D6122C"/>
    <w:rsid w:val="00D61A41"/>
    <w:rsid w:val="00D61ADE"/>
    <w:rsid w:val="00D61DCA"/>
    <w:rsid w:val="00D62125"/>
    <w:rsid w:val="00D624B5"/>
    <w:rsid w:val="00D62FDF"/>
    <w:rsid w:val="00D631C5"/>
    <w:rsid w:val="00D63506"/>
    <w:rsid w:val="00D6354D"/>
    <w:rsid w:val="00D635D7"/>
    <w:rsid w:val="00D63935"/>
    <w:rsid w:val="00D641E3"/>
    <w:rsid w:val="00D641F0"/>
    <w:rsid w:val="00D6425D"/>
    <w:rsid w:val="00D64310"/>
    <w:rsid w:val="00D64D35"/>
    <w:rsid w:val="00D6537B"/>
    <w:rsid w:val="00D653F8"/>
    <w:rsid w:val="00D654EA"/>
    <w:rsid w:val="00D657B3"/>
    <w:rsid w:val="00D658C0"/>
    <w:rsid w:val="00D659EB"/>
    <w:rsid w:val="00D65D00"/>
    <w:rsid w:val="00D662A0"/>
    <w:rsid w:val="00D66576"/>
    <w:rsid w:val="00D666D8"/>
    <w:rsid w:val="00D667AA"/>
    <w:rsid w:val="00D674C5"/>
    <w:rsid w:val="00D67685"/>
    <w:rsid w:val="00D67874"/>
    <w:rsid w:val="00D67FDD"/>
    <w:rsid w:val="00D703F4"/>
    <w:rsid w:val="00D70495"/>
    <w:rsid w:val="00D70D83"/>
    <w:rsid w:val="00D7108B"/>
    <w:rsid w:val="00D711F3"/>
    <w:rsid w:val="00D71519"/>
    <w:rsid w:val="00D71774"/>
    <w:rsid w:val="00D71789"/>
    <w:rsid w:val="00D72195"/>
    <w:rsid w:val="00D721E4"/>
    <w:rsid w:val="00D73170"/>
    <w:rsid w:val="00D73B4E"/>
    <w:rsid w:val="00D74A18"/>
    <w:rsid w:val="00D74AAA"/>
    <w:rsid w:val="00D74E06"/>
    <w:rsid w:val="00D75998"/>
    <w:rsid w:val="00D75B74"/>
    <w:rsid w:val="00D75FC6"/>
    <w:rsid w:val="00D7603C"/>
    <w:rsid w:val="00D77277"/>
    <w:rsid w:val="00D77716"/>
    <w:rsid w:val="00D77B12"/>
    <w:rsid w:val="00D80116"/>
    <w:rsid w:val="00D80398"/>
    <w:rsid w:val="00D80611"/>
    <w:rsid w:val="00D80AF5"/>
    <w:rsid w:val="00D80B85"/>
    <w:rsid w:val="00D8115D"/>
    <w:rsid w:val="00D8144E"/>
    <w:rsid w:val="00D81830"/>
    <w:rsid w:val="00D81A54"/>
    <w:rsid w:val="00D81A97"/>
    <w:rsid w:val="00D82A48"/>
    <w:rsid w:val="00D83380"/>
    <w:rsid w:val="00D8387A"/>
    <w:rsid w:val="00D83A93"/>
    <w:rsid w:val="00D8413A"/>
    <w:rsid w:val="00D84298"/>
    <w:rsid w:val="00D84A86"/>
    <w:rsid w:val="00D84D51"/>
    <w:rsid w:val="00D85313"/>
    <w:rsid w:val="00D85575"/>
    <w:rsid w:val="00D85B72"/>
    <w:rsid w:val="00D863D3"/>
    <w:rsid w:val="00D86D4D"/>
    <w:rsid w:val="00D87391"/>
    <w:rsid w:val="00D87532"/>
    <w:rsid w:val="00D87936"/>
    <w:rsid w:val="00D87ED7"/>
    <w:rsid w:val="00D90B77"/>
    <w:rsid w:val="00D91FD7"/>
    <w:rsid w:val="00D9201E"/>
    <w:rsid w:val="00D925C4"/>
    <w:rsid w:val="00D92B4F"/>
    <w:rsid w:val="00D9472C"/>
    <w:rsid w:val="00D94F53"/>
    <w:rsid w:val="00D950BC"/>
    <w:rsid w:val="00D953B4"/>
    <w:rsid w:val="00D95512"/>
    <w:rsid w:val="00D95FA1"/>
    <w:rsid w:val="00D96262"/>
    <w:rsid w:val="00D96501"/>
    <w:rsid w:val="00D965F0"/>
    <w:rsid w:val="00D97318"/>
    <w:rsid w:val="00D97EBA"/>
    <w:rsid w:val="00DA0437"/>
    <w:rsid w:val="00DA04DF"/>
    <w:rsid w:val="00DA08E4"/>
    <w:rsid w:val="00DA11FB"/>
    <w:rsid w:val="00DA1299"/>
    <w:rsid w:val="00DA1C38"/>
    <w:rsid w:val="00DA1DF2"/>
    <w:rsid w:val="00DA1E17"/>
    <w:rsid w:val="00DA207D"/>
    <w:rsid w:val="00DA24A7"/>
    <w:rsid w:val="00DA3393"/>
    <w:rsid w:val="00DA3D2F"/>
    <w:rsid w:val="00DA3D44"/>
    <w:rsid w:val="00DA43FE"/>
    <w:rsid w:val="00DA4DB2"/>
    <w:rsid w:val="00DA5643"/>
    <w:rsid w:val="00DA61D5"/>
    <w:rsid w:val="00DA6F95"/>
    <w:rsid w:val="00DA745B"/>
    <w:rsid w:val="00DA76BD"/>
    <w:rsid w:val="00DA77A9"/>
    <w:rsid w:val="00DB03A0"/>
    <w:rsid w:val="00DB0C96"/>
    <w:rsid w:val="00DB1135"/>
    <w:rsid w:val="00DB1791"/>
    <w:rsid w:val="00DB1AF0"/>
    <w:rsid w:val="00DB1BE9"/>
    <w:rsid w:val="00DB1E31"/>
    <w:rsid w:val="00DB2965"/>
    <w:rsid w:val="00DB2B21"/>
    <w:rsid w:val="00DB2CE9"/>
    <w:rsid w:val="00DB325C"/>
    <w:rsid w:val="00DB35F5"/>
    <w:rsid w:val="00DB370B"/>
    <w:rsid w:val="00DB3A5F"/>
    <w:rsid w:val="00DB3ADE"/>
    <w:rsid w:val="00DB3B5F"/>
    <w:rsid w:val="00DB4958"/>
    <w:rsid w:val="00DB5331"/>
    <w:rsid w:val="00DB5493"/>
    <w:rsid w:val="00DB5B56"/>
    <w:rsid w:val="00DB5B69"/>
    <w:rsid w:val="00DB619D"/>
    <w:rsid w:val="00DB6B5A"/>
    <w:rsid w:val="00DB6C6E"/>
    <w:rsid w:val="00DB6CD1"/>
    <w:rsid w:val="00DB72B8"/>
    <w:rsid w:val="00DB7E09"/>
    <w:rsid w:val="00DC02D7"/>
    <w:rsid w:val="00DC099C"/>
    <w:rsid w:val="00DC0C54"/>
    <w:rsid w:val="00DC0D57"/>
    <w:rsid w:val="00DC1E2B"/>
    <w:rsid w:val="00DC1FF2"/>
    <w:rsid w:val="00DC228F"/>
    <w:rsid w:val="00DC2563"/>
    <w:rsid w:val="00DC298F"/>
    <w:rsid w:val="00DC2E0A"/>
    <w:rsid w:val="00DC333B"/>
    <w:rsid w:val="00DC33B1"/>
    <w:rsid w:val="00DC33C6"/>
    <w:rsid w:val="00DC3521"/>
    <w:rsid w:val="00DC3A20"/>
    <w:rsid w:val="00DC3FF9"/>
    <w:rsid w:val="00DC427A"/>
    <w:rsid w:val="00DC5283"/>
    <w:rsid w:val="00DC5DBF"/>
    <w:rsid w:val="00DC5DD7"/>
    <w:rsid w:val="00DC6044"/>
    <w:rsid w:val="00DC6360"/>
    <w:rsid w:val="00DC6DD9"/>
    <w:rsid w:val="00DC75BF"/>
    <w:rsid w:val="00DC764F"/>
    <w:rsid w:val="00DC7D30"/>
    <w:rsid w:val="00DD097C"/>
    <w:rsid w:val="00DD0D78"/>
    <w:rsid w:val="00DD0E79"/>
    <w:rsid w:val="00DD290E"/>
    <w:rsid w:val="00DD2CCB"/>
    <w:rsid w:val="00DD2CE5"/>
    <w:rsid w:val="00DD36C1"/>
    <w:rsid w:val="00DD3ACF"/>
    <w:rsid w:val="00DD3E57"/>
    <w:rsid w:val="00DD40EC"/>
    <w:rsid w:val="00DD51E9"/>
    <w:rsid w:val="00DD5543"/>
    <w:rsid w:val="00DD5EF5"/>
    <w:rsid w:val="00DD645B"/>
    <w:rsid w:val="00DD67B1"/>
    <w:rsid w:val="00DD6AD5"/>
    <w:rsid w:val="00DD6B44"/>
    <w:rsid w:val="00DD7181"/>
    <w:rsid w:val="00DD752D"/>
    <w:rsid w:val="00DD7A4C"/>
    <w:rsid w:val="00DE0276"/>
    <w:rsid w:val="00DE033E"/>
    <w:rsid w:val="00DE0E91"/>
    <w:rsid w:val="00DE1082"/>
    <w:rsid w:val="00DE1247"/>
    <w:rsid w:val="00DE13BE"/>
    <w:rsid w:val="00DE1E6B"/>
    <w:rsid w:val="00DE1F08"/>
    <w:rsid w:val="00DE27CE"/>
    <w:rsid w:val="00DE2830"/>
    <w:rsid w:val="00DE2C75"/>
    <w:rsid w:val="00DE2C90"/>
    <w:rsid w:val="00DE2E32"/>
    <w:rsid w:val="00DE2FCF"/>
    <w:rsid w:val="00DE31B6"/>
    <w:rsid w:val="00DE3430"/>
    <w:rsid w:val="00DE37B6"/>
    <w:rsid w:val="00DE3AD4"/>
    <w:rsid w:val="00DE3B77"/>
    <w:rsid w:val="00DE3D82"/>
    <w:rsid w:val="00DE3DD7"/>
    <w:rsid w:val="00DE49E3"/>
    <w:rsid w:val="00DE5076"/>
    <w:rsid w:val="00DE53D0"/>
    <w:rsid w:val="00DE56E3"/>
    <w:rsid w:val="00DE5F7D"/>
    <w:rsid w:val="00DE5FFC"/>
    <w:rsid w:val="00DE62BC"/>
    <w:rsid w:val="00DE64B2"/>
    <w:rsid w:val="00DE70AB"/>
    <w:rsid w:val="00DE76C5"/>
    <w:rsid w:val="00DE79AF"/>
    <w:rsid w:val="00DE7FA2"/>
    <w:rsid w:val="00DF0026"/>
    <w:rsid w:val="00DF130E"/>
    <w:rsid w:val="00DF16F8"/>
    <w:rsid w:val="00DF1A41"/>
    <w:rsid w:val="00DF1CA7"/>
    <w:rsid w:val="00DF2812"/>
    <w:rsid w:val="00DF2847"/>
    <w:rsid w:val="00DF29FC"/>
    <w:rsid w:val="00DF2DC7"/>
    <w:rsid w:val="00DF3236"/>
    <w:rsid w:val="00DF3476"/>
    <w:rsid w:val="00DF3934"/>
    <w:rsid w:val="00DF3B96"/>
    <w:rsid w:val="00DF3C68"/>
    <w:rsid w:val="00DF3D69"/>
    <w:rsid w:val="00DF41D4"/>
    <w:rsid w:val="00DF53AC"/>
    <w:rsid w:val="00DF5938"/>
    <w:rsid w:val="00DF5DDD"/>
    <w:rsid w:val="00DF6C51"/>
    <w:rsid w:val="00DF7623"/>
    <w:rsid w:val="00DF7688"/>
    <w:rsid w:val="00DF79B2"/>
    <w:rsid w:val="00E000EF"/>
    <w:rsid w:val="00E003D6"/>
    <w:rsid w:val="00E005A3"/>
    <w:rsid w:val="00E007EB"/>
    <w:rsid w:val="00E01124"/>
    <w:rsid w:val="00E01178"/>
    <w:rsid w:val="00E01770"/>
    <w:rsid w:val="00E01A37"/>
    <w:rsid w:val="00E01EDE"/>
    <w:rsid w:val="00E02059"/>
    <w:rsid w:val="00E020C6"/>
    <w:rsid w:val="00E02559"/>
    <w:rsid w:val="00E02B21"/>
    <w:rsid w:val="00E02E3B"/>
    <w:rsid w:val="00E02F9A"/>
    <w:rsid w:val="00E034C2"/>
    <w:rsid w:val="00E03528"/>
    <w:rsid w:val="00E039A1"/>
    <w:rsid w:val="00E03E90"/>
    <w:rsid w:val="00E0419D"/>
    <w:rsid w:val="00E046A5"/>
    <w:rsid w:val="00E04735"/>
    <w:rsid w:val="00E04CAD"/>
    <w:rsid w:val="00E04DF1"/>
    <w:rsid w:val="00E04F9F"/>
    <w:rsid w:val="00E0514D"/>
    <w:rsid w:val="00E06326"/>
    <w:rsid w:val="00E06700"/>
    <w:rsid w:val="00E0696E"/>
    <w:rsid w:val="00E06C68"/>
    <w:rsid w:val="00E076CD"/>
    <w:rsid w:val="00E07CE6"/>
    <w:rsid w:val="00E07F05"/>
    <w:rsid w:val="00E1005F"/>
    <w:rsid w:val="00E102BF"/>
    <w:rsid w:val="00E10531"/>
    <w:rsid w:val="00E10937"/>
    <w:rsid w:val="00E11295"/>
    <w:rsid w:val="00E1137A"/>
    <w:rsid w:val="00E113F2"/>
    <w:rsid w:val="00E11D2B"/>
    <w:rsid w:val="00E125C4"/>
    <w:rsid w:val="00E126E1"/>
    <w:rsid w:val="00E128C3"/>
    <w:rsid w:val="00E1346B"/>
    <w:rsid w:val="00E13A54"/>
    <w:rsid w:val="00E13C03"/>
    <w:rsid w:val="00E13E29"/>
    <w:rsid w:val="00E1429C"/>
    <w:rsid w:val="00E14B3E"/>
    <w:rsid w:val="00E14DD4"/>
    <w:rsid w:val="00E14E0A"/>
    <w:rsid w:val="00E152D8"/>
    <w:rsid w:val="00E15383"/>
    <w:rsid w:val="00E1587B"/>
    <w:rsid w:val="00E15CF4"/>
    <w:rsid w:val="00E15D28"/>
    <w:rsid w:val="00E15E69"/>
    <w:rsid w:val="00E16266"/>
    <w:rsid w:val="00E163E7"/>
    <w:rsid w:val="00E16A30"/>
    <w:rsid w:val="00E17613"/>
    <w:rsid w:val="00E17E08"/>
    <w:rsid w:val="00E17EDA"/>
    <w:rsid w:val="00E20842"/>
    <w:rsid w:val="00E214F1"/>
    <w:rsid w:val="00E21501"/>
    <w:rsid w:val="00E2201F"/>
    <w:rsid w:val="00E228F1"/>
    <w:rsid w:val="00E22E21"/>
    <w:rsid w:val="00E2359D"/>
    <w:rsid w:val="00E2389F"/>
    <w:rsid w:val="00E23917"/>
    <w:rsid w:val="00E24145"/>
    <w:rsid w:val="00E245C9"/>
    <w:rsid w:val="00E24838"/>
    <w:rsid w:val="00E24A8B"/>
    <w:rsid w:val="00E24E50"/>
    <w:rsid w:val="00E25562"/>
    <w:rsid w:val="00E25758"/>
    <w:rsid w:val="00E2583C"/>
    <w:rsid w:val="00E2700D"/>
    <w:rsid w:val="00E278F7"/>
    <w:rsid w:val="00E30213"/>
    <w:rsid w:val="00E30421"/>
    <w:rsid w:val="00E30624"/>
    <w:rsid w:val="00E31094"/>
    <w:rsid w:val="00E310CC"/>
    <w:rsid w:val="00E31294"/>
    <w:rsid w:val="00E31385"/>
    <w:rsid w:val="00E31506"/>
    <w:rsid w:val="00E315E0"/>
    <w:rsid w:val="00E3169C"/>
    <w:rsid w:val="00E31A1D"/>
    <w:rsid w:val="00E320A7"/>
    <w:rsid w:val="00E3275A"/>
    <w:rsid w:val="00E32957"/>
    <w:rsid w:val="00E3372C"/>
    <w:rsid w:val="00E33AF6"/>
    <w:rsid w:val="00E3474C"/>
    <w:rsid w:val="00E34C2F"/>
    <w:rsid w:val="00E34F32"/>
    <w:rsid w:val="00E35E27"/>
    <w:rsid w:val="00E36216"/>
    <w:rsid w:val="00E36450"/>
    <w:rsid w:val="00E36F26"/>
    <w:rsid w:val="00E37563"/>
    <w:rsid w:val="00E41318"/>
    <w:rsid w:val="00E41819"/>
    <w:rsid w:val="00E41857"/>
    <w:rsid w:val="00E41981"/>
    <w:rsid w:val="00E41E8D"/>
    <w:rsid w:val="00E41FA2"/>
    <w:rsid w:val="00E420EB"/>
    <w:rsid w:val="00E421C5"/>
    <w:rsid w:val="00E435AD"/>
    <w:rsid w:val="00E43B3C"/>
    <w:rsid w:val="00E43B68"/>
    <w:rsid w:val="00E43E2B"/>
    <w:rsid w:val="00E444EA"/>
    <w:rsid w:val="00E44594"/>
    <w:rsid w:val="00E44801"/>
    <w:rsid w:val="00E44C30"/>
    <w:rsid w:val="00E45805"/>
    <w:rsid w:val="00E460B0"/>
    <w:rsid w:val="00E468EB"/>
    <w:rsid w:val="00E46CD3"/>
    <w:rsid w:val="00E46D2A"/>
    <w:rsid w:val="00E4782B"/>
    <w:rsid w:val="00E47DAC"/>
    <w:rsid w:val="00E503C6"/>
    <w:rsid w:val="00E5114A"/>
    <w:rsid w:val="00E511A0"/>
    <w:rsid w:val="00E511D1"/>
    <w:rsid w:val="00E5135B"/>
    <w:rsid w:val="00E513D2"/>
    <w:rsid w:val="00E5180F"/>
    <w:rsid w:val="00E519CC"/>
    <w:rsid w:val="00E5247D"/>
    <w:rsid w:val="00E525C5"/>
    <w:rsid w:val="00E52B42"/>
    <w:rsid w:val="00E52B85"/>
    <w:rsid w:val="00E52C94"/>
    <w:rsid w:val="00E5389C"/>
    <w:rsid w:val="00E53A6F"/>
    <w:rsid w:val="00E53BA4"/>
    <w:rsid w:val="00E545E1"/>
    <w:rsid w:val="00E54C18"/>
    <w:rsid w:val="00E54D89"/>
    <w:rsid w:val="00E54FD5"/>
    <w:rsid w:val="00E55725"/>
    <w:rsid w:val="00E55A21"/>
    <w:rsid w:val="00E55AD2"/>
    <w:rsid w:val="00E56044"/>
    <w:rsid w:val="00E5617C"/>
    <w:rsid w:val="00E56461"/>
    <w:rsid w:val="00E565CC"/>
    <w:rsid w:val="00E5679B"/>
    <w:rsid w:val="00E56E20"/>
    <w:rsid w:val="00E5724C"/>
    <w:rsid w:val="00E574D5"/>
    <w:rsid w:val="00E576C9"/>
    <w:rsid w:val="00E57C15"/>
    <w:rsid w:val="00E60286"/>
    <w:rsid w:val="00E60316"/>
    <w:rsid w:val="00E60483"/>
    <w:rsid w:val="00E60891"/>
    <w:rsid w:val="00E612E4"/>
    <w:rsid w:val="00E61BE3"/>
    <w:rsid w:val="00E61EAC"/>
    <w:rsid w:val="00E624D9"/>
    <w:rsid w:val="00E63923"/>
    <w:rsid w:val="00E63C68"/>
    <w:rsid w:val="00E64C9C"/>
    <w:rsid w:val="00E65957"/>
    <w:rsid w:val="00E65F28"/>
    <w:rsid w:val="00E66078"/>
    <w:rsid w:val="00E6661C"/>
    <w:rsid w:val="00E668F0"/>
    <w:rsid w:val="00E66DC6"/>
    <w:rsid w:val="00E66E10"/>
    <w:rsid w:val="00E67933"/>
    <w:rsid w:val="00E67CAA"/>
    <w:rsid w:val="00E67F76"/>
    <w:rsid w:val="00E70351"/>
    <w:rsid w:val="00E70CA9"/>
    <w:rsid w:val="00E70EE5"/>
    <w:rsid w:val="00E71372"/>
    <w:rsid w:val="00E717B4"/>
    <w:rsid w:val="00E71A3C"/>
    <w:rsid w:val="00E72914"/>
    <w:rsid w:val="00E72FF0"/>
    <w:rsid w:val="00E73506"/>
    <w:rsid w:val="00E73D6E"/>
    <w:rsid w:val="00E7430D"/>
    <w:rsid w:val="00E744F8"/>
    <w:rsid w:val="00E745F7"/>
    <w:rsid w:val="00E747F8"/>
    <w:rsid w:val="00E74B6B"/>
    <w:rsid w:val="00E74BFA"/>
    <w:rsid w:val="00E74DD2"/>
    <w:rsid w:val="00E74F28"/>
    <w:rsid w:val="00E752E1"/>
    <w:rsid w:val="00E76440"/>
    <w:rsid w:val="00E76955"/>
    <w:rsid w:val="00E76E20"/>
    <w:rsid w:val="00E77710"/>
    <w:rsid w:val="00E779E1"/>
    <w:rsid w:val="00E779F1"/>
    <w:rsid w:val="00E77D5A"/>
    <w:rsid w:val="00E77ECE"/>
    <w:rsid w:val="00E801FA"/>
    <w:rsid w:val="00E80855"/>
    <w:rsid w:val="00E8102D"/>
    <w:rsid w:val="00E82100"/>
    <w:rsid w:val="00E833F1"/>
    <w:rsid w:val="00E839C6"/>
    <w:rsid w:val="00E83B83"/>
    <w:rsid w:val="00E83C4B"/>
    <w:rsid w:val="00E83F5F"/>
    <w:rsid w:val="00E84396"/>
    <w:rsid w:val="00E85077"/>
    <w:rsid w:val="00E852AD"/>
    <w:rsid w:val="00E8549D"/>
    <w:rsid w:val="00E8560F"/>
    <w:rsid w:val="00E858D6"/>
    <w:rsid w:val="00E85ADF"/>
    <w:rsid w:val="00E85FDC"/>
    <w:rsid w:val="00E86B41"/>
    <w:rsid w:val="00E874D1"/>
    <w:rsid w:val="00E8788E"/>
    <w:rsid w:val="00E878E6"/>
    <w:rsid w:val="00E87B27"/>
    <w:rsid w:val="00E90824"/>
    <w:rsid w:val="00E909EB"/>
    <w:rsid w:val="00E91491"/>
    <w:rsid w:val="00E926C2"/>
    <w:rsid w:val="00E93008"/>
    <w:rsid w:val="00E93187"/>
    <w:rsid w:val="00E9350D"/>
    <w:rsid w:val="00E9362F"/>
    <w:rsid w:val="00E93665"/>
    <w:rsid w:val="00E93962"/>
    <w:rsid w:val="00E93BDF"/>
    <w:rsid w:val="00E94C82"/>
    <w:rsid w:val="00E96711"/>
    <w:rsid w:val="00E97C2B"/>
    <w:rsid w:val="00E97D6A"/>
    <w:rsid w:val="00EA0125"/>
    <w:rsid w:val="00EA04F2"/>
    <w:rsid w:val="00EA0D7C"/>
    <w:rsid w:val="00EA0DA0"/>
    <w:rsid w:val="00EA11FA"/>
    <w:rsid w:val="00EA151A"/>
    <w:rsid w:val="00EA1891"/>
    <w:rsid w:val="00EA1D52"/>
    <w:rsid w:val="00EA24AD"/>
    <w:rsid w:val="00EA3277"/>
    <w:rsid w:val="00EA3741"/>
    <w:rsid w:val="00EA4132"/>
    <w:rsid w:val="00EA4A1C"/>
    <w:rsid w:val="00EA4CC5"/>
    <w:rsid w:val="00EA4D99"/>
    <w:rsid w:val="00EA4DE9"/>
    <w:rsid w:val="00EA56B4"/>
    <w:rsid w:val="00EA5903"/>
    <w:rsid w:val="00EA6FE6"/>
    <w:rsid w:val="00EA76F4"/>
    <w:rsid w:val="00EA782C"/>
    <w:rsid w:val="00EB0F55"/>
    <w:rsid w:val="00EB132A"/>
    <w:rsid w:val="00EB18F9"/>
    <w:rsid w:val="00EB1A98"/>
    <w:rsid w:val="00EB1BF2"/>
    <w:rsid w:val="00EB2367"/>
    <w:rsid w:val="00EB246A"/>
    <w:rsid w:val="00EB25C9"/>
    <w:rsid w:val="00EB25E1"/>
    <w:rsid w:val="00EB2A8B"/>
    <w:rsid w:val="00EB2D5F"/>
    <w:rsid w:val="00EB2E61"/>
    <w:rsid w:val="00EB3C93"/>
    <w:rsid w:val="00EB494F"/>
    <w:rsid w:val="00EB4B2D"/>
    <w:rsid w:val="00EB4CD4"/>
    <w:rsid w:val="00EB5695"/>
    <w:rsid w:val="00EB56FA"/>
    <w:rsid w:val="00EB5A1D"/>
    <w:rsid w:val="00EB5CD8"/>
    <w:rsid w:val="00EB60F5"/>
    <w:rsid w:val="00EB66C5"/>
    <w:rsid w:val="00EB69CA"/>
    <w:rsid w:val="00EB75F9"/>
    <w:rsid w:val="00EB78FB"/>
    <w:rsid w:val="00EB79F1"/>
    <w:rsid w:val="00EC0170"/>
    <w:rsid w:val="00EC0866"/>
    <w:rsid w:val="00EC0DAC"/>
    <w:rsid w:val="00EC116D"/>
    <w:rsid w:val="00EC1751"/>
    <w:rsid w:val="00EC1DB8"/>
    <w:rsid w:val="00EC20EF"/>
    <w:rsid w:val="00EC21A2"/>
    <w:rsid w:val="00EC2E70"/>
    <w:rsid w:val="00EC35EE"/>
    <w:rsid w:val="00EC3710"/>
    <w:rsid w:val="00EC3E0F"/>
    <w:rsid w:val="00EC45B1"/>
    <w:rsid w:val="00EC480C"/>
    <w:rsid w:val="00EC4BEF"/>
    <w:rsid w:val="00EC57C7"/>
    <w:rsid w:val="00EC5802"/>
    <w:rsid w:val="00EC5BC6"/>
    <w:rsid w:val="00EC6370"/>
    <w:rsid w:val="00EC6423"/>
    <w:rsid w:val="00EC6F7C"/>
    <w:rsid w:val="00EC7A9D"/>
    <w:rsid w:val="00EC7B33"/>
    <w:rsid w:val="00EC7BDB"/>
    <w:rsid w:val="00ED105C"/>
    <w:rsid w:val="00ED15DF"/>
    <w:rsid w:val="00ED16DE"/>
    <w:rsid w:val="00ED1EE0"/>
    <w:rsid w:val="00ED1F27"/>
    <w:rsid w:val="00ED2122"/>
    <w:rsid w:val="00ED2227"/>
    <w:rsid w:val="00ED2AEE"/>
    <w:rsid w:val="00ED31E0"/>
    <w:rsid w:val="00ED31F7"/>
    <w:rsid w:val="00ED3299"/>
    <w:rsid w:val="00ED3521"/>
    <w:rsid w:val="00ED37E0"/>
    <w:rsid w:val="00ED3973"/>
    <w:rsid w:val="00ED4151"/>
    <w:rsid w:val="00ED46D5"/>
    <w:rsid w:val="00ED4EFE"/>
    <w:rsid w:val="00ED5E08"/>
    <w:rsid w:val="00ED6701"/>
    <w:rsid w:val="00ED69E3"/>
    <w:rsid w:val="00ED69EF"/>
    <w:rsid w:val="00ED7BC2"/>
    <w:rsid w:val="00EE0958"/>
    <w:rsid w:val="00EE0D74"/>
    <w:rsid w:val="00EE0DC4"/>
    <w:rsid w:val="00EE1590"/>
    <w:rsid w:val="00EE19E5"/>
    <w:rsid w:val="00EE1D67"/>
    <w:rsid w:val="00EE2114"/>
    <w:rsid w:val="00EE2268"/>
    <w:rsid w:val="00EE23CC"/>
    <w:rsid w:val="00EE23D9"/>
    <w:rsid w:val="00EE2CF6"/>
    <w:rsid w:val="00EE307E"/>
    <w:rsid w:val="00EE3B9E"/>
    <w:rsid w:val="00EE43AB"/>
    <w:rsid w:val="00EE4C14"/>
    <w:rsid w:val="00EE4FC4"/>
    <w:rsid w:val="00EE502A"/>
    <w:rsid w:val="00EE5056"/>
    <w:rsid w:val="00EE520E"/>
    <w:rsid w:val="00EE5997"/>
    <w:rsid w:val="00EE5A01"/>
    <w:rsid w:val="00EE6819"/>
    <w:rsid w:val="00EE696F"/>
    <w:rsid w:val="00EE6A3D"/>
    <w:rsid w:val="00EE6A7E"/>
    <w:rsid w:val="00EE6BA5"/>
    <w:rsid w:val="00EE716E"/>
    <w:rsid w:val="00EE76A4"/>
    <w:rsid w:val="00EE78AB"/>
    <w:rsid w:val="00EE7C87"/>
    <w:rsid w:val="00EF0371"/>
    <w:rsid w:val="00EF0E6D"/>
    <w:rsid w:val="00EF1107"/>
    <w:rsid w:val="00EF1212"/>
    <w:rsid w:val="00EF13DD"/>
    <w:rsid w:val="00EF141F"/>
    <w:rsid w:val="00EF1E51"/>
    <w:rsid w:val="00EF23E8"/>
    <w:rsid w:val="00EF2ED6"/>
    <w:rsid w:val="00EF2FB3"/>
    <w:rsid w:val="00EF3124"/>
    <w:rsid w:val="00EF3355"/>
    <w:rsid w:val="00EF3A2F"/>
    <w:rsid w:val="00EF3BCD"/>
    <w:rsid w:val="00EF3EE0"/>
    <w:rsid w:val="00EF3FB7"/>
    <w:rsid w:val="00EF44B8"/>
    <w:rsid w:val="00EF482C"/>
    <w:rsid w:val="00EF587B"/>
    <w:rsid w:val="00EF594C"/>
    <w:rsid w:val="00EF5F27"/>
    <w:rsid w:val="00EF6058"/>
    <w:rsid w:val="00EF6224"/>
    <w:rsid w:val="00EF635E"/>
    <w:rsid w:val="00EF6AF7"/>
    <w:rsid w:val="00EF6D40"/>
    <w:rsid w:val="00EF6DC9"/>
    <w:rsid w:val="00EF70CD"/>
    <w:rsid w:val="00EF7585"/>
    <w:rsid w:val="00EF79F0"/>
    <w:rsid w:val="00EF7F7F"/>
    <w:rsid w:val="00F004E2"/>
    <w:rsid w:val="00F005AE"/>
    <w:rsid w:val="00F0061A"/>
    <w:rsid w:val="00F007A1"/>
    <w:rsid w:val="00F00F5D"/>
    <w:rsid w:val="00F01129"/>
    <w:rsid w:val="00F0166A"/>
    <w:rsid w:val="00F01ADD"/>
    <w:rsid w:val="00F022C5"/>
    <w:rsid w:val="00F0316B"/>
    <w:rsid w:val="00F03FB2"/>
    <w:rsid w:val="00F042D9"/>
    <w:rsid w:val="00F052B2"/>
    <w:rsid w:val="00F0536D"/>
    <w:rsid w:val="00F05604"/>
    <w:rsid w:val="00F05A78"/>
    <w:rsid w:val="00F05BC9"/>
    <w:rsid w:val="00F05C31"/>
    <w:rsid w:val="00F05E6F"/>
    <w:rsid w:val="00F060C9"/>
    <w:rsid w:val="00F060FD"/>
    <w:rsid w:val="00F06681"/>
    <w:rsid w:val="00F06855"/>
    <w:rsid w:val="00F07D6D"/>
    <w:rsid w:val="00F07EF5"/>
    <w:rsid w:val="00F100C9"/>
    <w:rsid w:val="00F10676"/>
    <w:rsid w:val="00F10C93"/>
    <w:rsid w:val="00F10FA2"/>
    <w:rsid w:val="00F11335"/>
    <w:rsid w:val="00F11652"/>
    <w:rsid w:val="00F1178B"/>
    <w:rsid w:val="00F12537"/>
    <w:rsid w:val="00F12541"/>
    <w:rsid w:val="00F129CF"/>
    <w:rsid w:val="00F1344F"/>
    <w:rsid w:val="00F1355B"/>
    <w:rsid w:val="00F137C1"/>
    <w:rsid w:val="00F1380D"/>
    <w:rsid w:val="00F138D7"/>
    <w:rsid w:val="00F13E06"/>
    <w:rsid w:val="00F14BC0"/>
    <w:rsid w:val="00F14E2D"/>
    <w:rsid w:val="00F15EE7"/>
    <w:rsid w:val="00F16427"/>
    <w:rsid w:val="00F1730B"/>
    <w:rsid w:val="00F176D5"/>
    <w:rsid w:val="00F17886"/>
    <w:rsid w:val="00F17922"/>
    <w:rsid w:val="00F17C06"/>
    <w:rsid w:val="00F2047B"/>
    <w:rsid w:val="00F204AA"/>
    <w:rsid w:val="00F2141A"/>
    <w:rsid w:val="00F216A2"/>
    <w:rsid w:val="00F2172D"/>
    <w:rsid w:val="00F22344"/>
    <w:rsid w:val="00F22A64"/>
    <w:rsid w:val="00F22D1D"/>
    <w:rsid w:val="00F23EBC"/>
    <w:rsid w:val="00F24732"/>
    <w:rsid w:val="00F24DFF"/>
    <w:rsid w:val="00F24E15"/>
    <w:rsid w:val="00F25D1F"/>
    <w:rsid w:val="00F25EBF"/>
    <w:rsid w:val="00F25FAC"/>
    <w:rsid w:val="00F266E9"/>
    <w:rsid w:val="00F27042"/>
    <w:rsid w:val="00F276FC"/>
    <w:rsid w:val="00F27BD6"/>
    <w:rsid w:val="00F304DA"/>
    <w:rsid w:val="00F30653"/>
    <w:rsid w:val="00F3065C"/>
    <w:rsid w:val="00F30986"/>
    <w:rsid w:val="00F30BF4"/>
    <w:rsid w:val="00F31316"/>
    <w:rsid w:val="00F31337"/>
    <w:rsid w:val="00F313C8"/>
    <w:rsid w:val="00F31698"/>
    <w:rsid w:val="00F31B59"/>
    <w:rsid w:val="00F31DEC"/>
    <w:rsid w:val="00F31F88"/>
    <w:rsid w:val="00F3243F"/>
    <w:rsid w:val="00F3278B"/>
    <w:rsid w:val="00F330D2"/>
    <w:rsid w:val="00F33846"/>
    <w:rsid w:val="00F33B99"/>
    <w:rsid w:val="00F342A3"/>
    <w:rsid w:val="00F34799"/>
    <w:rsid w:val="00F34F4D"/>
    <w:rsid w:val="00F3588B"/>
    <w:rsid w:val="00F35912"/>
    <w:rsid w:val="00F35A1C"/>
    <w:rsid w:val="00F35CD0"/>
    <w:rsid w:val="00F36FE7"/>
    <w:rsid w:val="00F3732D"/>
    <w:rsid w:val="00F373CC"/>
    <w:rsid w:val="00F37806"/>
    <w:rsid w:val="00F37AAF"/>
    <w:rsid w:val="00F37F23"/>
    <w:rsid w:val="00F403BF"/>
    <w:rsid w:val="00F40B17"/>
    <w:rsid w:val="00F410EF"/>
    <w:rsid w:val="00F41935"/>
    <w:rsid w:val="00F41AF9"/>
    <w:rsid w:val="00F41FBF"/>
    <w:rsid w:val="00F43830"/>
    <w:rsid w:val="00F43CC3"/>
    <w:rsid w:val="00F43DDC"/>
    <w:rsid w:val="00F43EF3"/>
    <w:rsid w:val="00F43FDC"/>
    <w:rsid w:val="00F442B1"/>
    <w:rsid w:val="00F44553"/>
    <w:rsid w:val="00F445D3"/>
    <w:rsid w:val="00F44701"/>
    <w:rsid w:val="00F44AFF"/>
    <w:rsid w:val="00F44F0D"/>
    <w:rsid w:val="00F45703"/>
    <w:rsid w:val="00F45A3C"/>
    <w:rsid w:val="00F45F86"/>
    <w:rsid w:val="00F46D09"/>
    <w:rsid w:val="00F4765E"/>
    <w:rsid w:val="00F47B02"/>
    <w:rsid w:val="00F47F65"/>
    <w:rsid w:val="00F50417"/>
    <w:rsid w:val="00F505A5"/>
    <w:rsid w:val="00F50876"/>
    <w:rsid w:val="00F51111"/>
    <w:rsid w:val="00F51731"/>
    <w:rsid w:val="00F51D00"/>
    <w:rsid w:val="00F52208"/>
    <w:rsid w:val="00F524A3"/>
    <w:rsid w:val="00F52E4F"/>
    <w:rsid w:val="00F530B4"/>
    <w:rsid w:val="00F534B3"/>
    <w:rsid w:val="00F536E6"/>
    <w:rsid w:val="00F53A96"/>
    <w:rsid w:val="00F54873"/>
    <w:rsid w:val="00F5513C"/>
    <w:rsid w:val="00F55BCA"/>
    <w:rsid w:val="00F55F5C"/>
    <w:rsid w:val="00F56029"/>
    <w:rsid w:val="00F561F6"/>
    <w:rsid w:val="00F568D0"/>
    <w:rsid w:val="00F5719B"/>
    <w:rsid w:val="00F57A86"/>
    <w:rsid w:val="00F600A6"/>
    <w:rsid w:val="00F601D6"/>
    <w:rsid w:val="00F604AB"/>
    <w:rsid w:val="00F60B97"/>
    <w:rsid w:val="00F610FD"/>
    <w:rsid w:val="00F613E0"/>
    <w:rsid w:val="00F61FFD"/>
    <w:rsid w:val="00F62970"/>
    <w:rsid w:val="00F630E2"/>
    <w:rsid w:val="00F63113"/>
    <w:rsid w:val="00F632EA"/>
    <w:rsid w:val="00F63411"/>
    <w:rsid w:val="00F63778"/>
    <w:rsid w:val="00F63F38"/>
    <w:rsid w:val="00F64164"/>
    <w:rsid w:val="00F6417A"/>
    <w:rsid w:val="00F64D03"/>
    <w:rsid w:val="00F6535B"/>
    <w:rsid w:val="00F66788"/>
    <w:rsid w:val="00F66B32"/>
    <w:rsid w:val="00F66BE6"/>
    <w:rsid w:val="00F66DC2"/>
    <w:rsid w:val="00F67876"/>
    <w:rsid w:val="00F67E1B"/>
    <w:rsid w:val="00F702C9"/>
    <w:rsid w:val="00F707F8"/>
    <w:rsid w:val="00F70BF2"/>
    <w:rsid w:val="00F718B8"/>
    <w:rsid w:val="00F7197D"/>
    <w:rsid w:val="00F72913"/>
    <w:rsid w:val="00F73C56"/>
    <w:rsid w:val="00F73EC4"/>
    <w:rsid w:val="00F74EA8"/>
    <w:rsid w:val="00F75113"/>
    <w:rsid w:val="00F7512B"/>
    <w:rsid w:val="00F7548D"/>
    <w:rsid w:val="00F7569C"/>
    <w:rsid w:val="00F75AAF"/>
    <w:rsid w:val="00F76588"/>
    <w:rsid w:val="00F76828"/>
    <w:rsid w:val="00F76970"/>
    <w:rsid w:val="00F773CA"/>
    <w:rsid w:val="00F777F1"/>
    <w:rsid w:val="00F77E6E"/>
    <w:rsid w:val="00F77EF2"/>
    <w:rsid w:val="00F812B3"/>
    <w:rsid w:val="00F81348"/>
    <w:rsid w:val="00F8160A"/>
    <w:rsid w:val="00F82ACA"/>
    <w:rsid w:val="00F82AFD"/>
    <w:rsid w:val="00F833B4"/>
    <w:rsid w:val="00F83474"/>
    <w:rsid w:val="00F83B44"/>
    <w:rsid w:val="00F83D1F"/>
    <w:rsid w:val="00F841F4"/>
    <w:rsid w:val="00F84A7E"/>
    <w:rsid w:val="00F84BB3"/>
    <w:rsid w:val="00F855CD"/>
    <w:rsid w:val="00F85610"/>
    <w:rsid w:val="00F85E60"/>
    <w:rsid w:val="00F86193"/>
    <w:rsid w:val="00F87180"/>
    <w:rsid w:val="00F8725C"/>
    <w:rsid w:val="00F87606"/>
    <w:rsid w:val="00F87ACB"/>
    <w:rsid w:val="00F9040B"/>
    <w:rsid w:val="00F905B4"/>
    <w:rsid w:val="00F910F0"/>
    <w:rsid w:val="00F9138C"/>
    <w:rsid w:val="00F9145B"/>
    <w:rsid w:val="00F91CBB"/>
    <w:rsid w:val="00F91EF6"/>
    <w:rsid w:val="00F922BB"/>
    <w:rsid w:val="00F92373"/>
    <w:rsid w:val="00F92388"/>
    <w:rsid w:val="00F924B5"/>
    <w:rsid w:val="00F924E8"/>
    <w:rsid w:val="00F9272B"/>
    <w:rsid w:val="00F93050"/>
    <w:rsid w:val="00F937E3"/>
    <w:rsid w:val="00F94DF7"/>
    <w:rsid w:val="00F952CE"/>
    <w:rsid w:val="00F953F7"/>
    <w:rsid w:val="00F95637"/>
    <w:rsid w:val="00F95FB2"/>
    <w:rsid w:val="00F96307"/>
    <w:rsid w:val="00F964E2"/>
    <w:rsid w:val="00F97984"/>
    <w:rsid w:val="00F97D23"/>
    <w:rsid w:val="00FA094F"/>
    <w:rsid w:val="00FA095A"/>
    <w:rsid w:val="00FA0DC6"/>
    <w:rsid w:val="00FA0DD8"/>
    <w:rsid w:val="00FA0E69"/>
    <w:rsid w:val="00FA1438"/>
    <w:rsid w:val="00FA18E2"/>
    <w:rsid w:val="00FA1E90"/>
    <w:rsid w:val="00FA24F4"/>
    <w:rsid w:val="00FA303E"/>
    <w:rsid w:val="00FA3121"/>
    <w:rsid w:val="00FA38C3"/>
    <w:rsid w:val="00FA3AAB"/>
    <w:rsid w:val="00FA3B20"/>
    <w:rsid w:val="00FA3C03"/>
    <w:rsid w:val="00FA3CCB"/>
    <w:rsid w:val="00FA3E2E"/>
    <w:rsid w:val="00FA4295"/>
    <w:rsid w:val="00FA46CC"/>
    <w:rsid w:val="00FA492E"/>
    <w:rsid w:val="00FA5ED3"/>
    <w:rsid w:val="00FA6093"/>
    <w:rsid w:val="00FA60B2"/>
    <w:rsid w:val="00FA6181"/>
    <w:rsid w:val="00FA6C99"/>
    <w:rsid w:val="00FA7650"/>
    <w:rsid w:val="00FB0673"/>
    <w:rsid w:val="00FB0949"/>
    <w:rsid w:val="00FB11E4"/>
    <w:rsid w:val="00FB129F"/>
    <w:rsid w:val="00FB1735"/>
    <w:rsid w:val="00FB1A71"/>
    <w:rsid w:val="00FB1BF7"/>
    <w:rsid w:val="00FB1DD4"/>
    <w:rsid w:val="00FB1F03"/>
    <w:rsid w:val="00FB1FBE"/>
    <w:rsid w:val="00FB2A16"/>
    <w:rsid w:val="00FB2C48"/>
    <w:rsid w:val="00FB3943"/>
    <w:rsid w:val="00FB3CEB"/>
    <w:rsid w:val="00FB3F4C"/>
    <w:rsid w:val="00FB4008"/>
    <w:rsid w:val="00FB4384"/>
    <w:rsid w:val="00FB4639"/>
    <w:rsid w:val="00FB4671"/>
    <w:rsid w:val="00FB49C2"/>
    <w:rsid w:val="00FB4D03"/>
    <w:rsid w:val="00FB6536"/>
    <w:rsid w:val="00FB6696"/>
    <w:rsid w:val="00FB7F90"/>
    <w:rsid w:val="00FC00C5"/>
    <w:rsid w:val="00FC0AE1"/>
    <w:rsid w:val="00FC2297"/>
    <w:rsid w:val="00FC2B13"/>
    <w:rsid w:val="00FC2CF6"/>
    <w:rsid w:val="00FC3295"/>
    <w:rsid w:val="00FC3C20"/>
    <w:rsid w:val="00FC3D41"/>
    <w:rsid w:val="00FC3E03"/>
    <w:rsid w:val="00FC40A4"/>
    <w:rsid w:val="00FC40E2"/>
    <w:rsid w:val="00FC464F"/>
    <w:rsid w:val="00FC46C4"/>
    <w:rsid w:val="00FC4EEA"/>
    <w:rsid w:val="00FC56C1"/>
    <w:rsid w:val="00FC65C2"/>
    <w:rsid w:val="00FC708B"/>
    <w:rsid w:val="00FC77DE"/>
    <w:rsid w:val="00FC7D58"/>
    <w:rsid w:val="00FD0459"/>
    <w:rsid w:val="00FD04B0"/>
    <w:rsid w:val="00FD0513"/>
    <w:rsid w:val="00FD0C93"/>
    <w:rsid w:val="00FD118D"/>
    <w:rsid w:val="00FD1777"/>
    <w:rsid w:val="00FD2A16"/>
    <w:rsid w:val="00FD3191"/>
    <w:rsid w:val="00FD3783"/>
    <w:rsid w:val="00FD3953"/>
    <w:rsid w:val="00FD4327"/>
    <w:rsid w:val="00FD47F0"/>
    <w:rsid w:val="00FD4867"/>
    <w:rsid w:val="00FD51CA"/>
    <w:rsid w:val="00FD5351"/>
    <w:rsid w:val="00FD5ED4"/>
    <w:rsid w:val="00FD64A0"/>
    <w:rsid w:val="00FD6A96"/>
    <w:rsid w:val="00FD71D5"/>
    <w:rsid w:val="00FD7779"/>
    <w:rsid w:val="00FD7BF4"/>
    <w:rsid w:val="00FD7CA1"/>
    <w:rsid w:val="00FD7D30"/>
    <w:rsid w:val="00FD7DF4"/>
    <w:rsid w:val="00FD7F92"/>
    <w:rsid w:val="00FE0173"/>
    <w:rsid w:val="00FE01EB"/>
    <w:rsid w:val="00FE0323"/>
    <w:rsid w:val="00FE073A"/>
    <w:rsid w:val="00FE091B"/>
    <w:rsid w:val="00FE1439"/>
    <w:rsid w:val="00FE18C7"/>
    <w:rsid w:val="00FE1A53"/>
    <w:rsid w:val="00FE1ED6"/>
    <w:rsid w:val="00FE2966"/>
    <w:rsid w:val="00FE2C4D"/>
    <w:rsid w:val="00FE2C83"/>
    <w:rsid w:val="00FE344B"/>
    <w:rsid w:val="00FE352F"/>
    <w:rsid w:val="00FE362B"/>
    <w:rsid w:val="00FE4893"/>
    <w:rsid w:val="00FE534D"/>
    <w:rsid w:val="00FE5785"/>
    <w:rsid w:val="00FE5912"/>
    <w:rsid w:val="00FE5D39"/>
    <w:rsid w:val="00FE60D5"/>
    <w:rsid w:val="00FE681F"/>
    <w:rsid w:val="00FE6BF6"/>
    <w:rsid w:val="00FE6DFE"/>
    <w:rsid w:val="00FE7131"/>
    <w:rsid w:val="00FE720A"/>
    <w:rsid w:val="00FE74CD"/>
    <w:rsid w:val="00FE75C7"/>
    <w:rsid w:val="00FE7D92"/>
    <w:rsid w:val="00FE7F83"/>
    <w:rsid w:val="00FE7FC4"/>
    <w:rsid w:val="00FF0242"/>
    <w:rsid w:val="00FF04CD"/>
    <w:rsid w:val="00FF080B"/>
    <w:rsid w:val="00FF0CA8"/>
    <w:rsid w:val="00FF10A2"/>
    <w:rsid w:val="00FF17B5"/>
    <w:rsid w:val="00FF2132"/>
    <w:rsid w:val="00FF3175"/>
    <w:rsid w:val="00FF3360"/>
    <w:rsid w:val="00FF343C"/>
    <w:rsid w:val="00FF3B15"/>
    <w:rsid w:val="00FF3DC3"/>
    <w:rsid w:val="00FF4049"/>
    <w:rsid w:val="00FF4286"/>
    <w:rsid w:val="00FF50C7"/>
    <w:rsid w:val="00FF52E4"/>
    <w:rsid w:val="00FF6001"/>
    <w:rsid w:val="00FF6349"/>
    <w:rsid w:val="00FF639D"/>
    <w:rsid w:val="00FF6572"/>
    <w:rsid w:val="00FF727F"/>
    <w:rsid w:val="00FF772C"/>
    <w:rsid w:val="00FF78EE"/>
    <w:rsid w:val="00FF7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59A23"/>
  <w15:docId w15:val="{771F3CF1-28D5-42F2-BAA4-6E8F65C1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6B0"/>
    <w:rPr>
      <w:sz w:val="24"/>
      <w:szCs w:val="24"/>
    </w:rPr>
  </w:style>
  <w:style w:type="paragraph" w:styleId="Heading1">
    <w:name w:val="heading 1"/>
    <w:basedOn w:val="Normal"/>
    <w:next w:val="Normal"/>
    <w:link w:val="Heading1Char"/>
    <w:uiPriority w:val="99"/>
    <w:qFormat/>
    <w:rsid w:val="00002310"/>
    <w:pPr>
      <w:keepNext/>
      <w:jc w:val="center"/>
      <w:outlineLvl w:val="0"/>
    </w:pPr>
    <w:rPr>
      <w:b/>
      <w:bCs/>
      <w:kern w:val="32"/>
      <w:sz w:val="28"/>
      <w:szCs w:val="32"/>
    </w:rPr>
  </w:style>
  <w:style w:type="paragraph" w:styleId="Heading2">
    <w:name w:val="heading 2"/>
    <w:basedOn w:val="Normal"/>
    <w:next w:val="Normal"/>
    <w:link w:val="Heading2Char"/>
    <w:uiPriority w:val="99"/>
    <w:qFormat/>
    <w:rsid w:val="008E0E26"/>
    <w:pPr>
      <w:keepNext/>
      <w:widowControl w:val="0"/>
      <w:outlineLvl w:val="1"/>
    </w:pPr>
    <w:rPr>
      <w:b/>
      <w:szCs w:val="20"/>
    </w:rPr>
  </w:style>
  <w:style w:type="paragraph" w:styleId="Heading3">
    <w:name w:val="heading 3"/>
    <w:basedOn w:val="Normal"/>
    <w:next w:val="Normal"/>
    <w:link w:val="Heading3Char"/>
    <w:uiPriority w:val="99"/>
    <w:qFormat/>
    <w:rsid w:val="00863E29"/>
    <w:pPr>
      <w:keepNext/>
      <w:keepLines/>
      <w:outlineLvl w:val="2"/>
    </w:pPr>
    <w:rPr>
      <w:b/>
      <w:bCs/>
      <w:i/>
    </w:rPr>
  </w:style>
  <w:style w:type="paragraph" w:styleId="Heading4">
    <w:name w:val="heading 4"/>
    <w:basedOn w:val="Normal"/>
    <w:next w:val="Normal"/>
    <w:link w:val="Heading4Char"/>
    <w:uiPriority w:val="99"/>
    <w:qFormat/>
    <w:rsid w:val="00FE681F"/>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C2382B"/>
    <w:pPr>
      <w:keepNext/>
      <w:numPr>
        <w:ilvl w:val="4"/>
        <w:numId w:val="1"/>
      </w:numPr>
      <w:tabs>
        <w:tab w:val="right" w:leader="dot" w:pos="7740"/>
      </w:tabs>
      <w:outlineLvl w:val="4"/>
    </w:pPr>
    <w:rPr>
      <w:i/>
      <w:szCs w:val="20"/>
    </w:rPr>
  </w:style>
  <w:style w:type="paragraph" w:styleId="Heading6">
    <w:name w:val="heading 6"/>
    <w:basedOn w:val="Normal"/>
    <w:next w:val="Normal"/>
    <w:link w:val="Heading6Char"/>
    <w:uiPriority w:val="99"/>
    <w:qFormat/>
    <w:rsid w:val="00C2382B"/>
    <w:pPr>
      <w:numPr>
        <w:ilvl w:val="5"/>
        <w:numId w:val="1"/>
      </w:num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C2382B"/>
    <w:pPr>
      <w:numPr>
        <w:ilvl w:val="6"/>
        <w:numId w:val="1"/>
      </w:numPr>
      <w:spacing w:before="240" w:after="60"/>
      <w:outlineLvl w:val="6"/>
    </w:pPr>
  </w:style>
  <w:style w:type="paragraph" w:styleId="Heading8">
    <w:name w:val="heading 8"/>
    <w:basedOn w:val="Normal"/>
    <w:next w:val="Normal"/>
    <w:link w:val="Heading8Char"/>
    <w:uiPriority w:val="99"/>
    <w:qFormat/>
    <w:rsid w:val="00C2382B"/>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C2382B"/>
    <w:pPr>
      <w:numPr>
        <w:ilvl w:val="8"/>
        <w:numId w:val="1"/>
      </w:num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02310"/>
    <w:rPr>
      <w:b/>
      <w:bCs/>
      <w:kern w:val="32"/>
      <w:sz w:val="28"/>
      <w:szCs w:val="32"/>
    </w:rPr>
  </w:style>
  <w:style w:type="character" w:customStyle="1" w:styleId="Heading2Char">
    <w:name w:val="Heading 2 Char"/>
    <w:link w:val="Heading2"/>
    <w:uiPriority w:val="99"/>
    <w:locked/>
    <w:rsid w:val="008E0E26"/>
    <w:rPr>
      <w:b/>
      <w:sz w:val="24"/>
    </w:rPr>
  </w:style>
  <w:style w:type="character" w:customStyle="1" w:styleId="Heading3Char">
    <w:name w:val="Heading 3 Char"/>
    <w:link w:val="Heading3"/>
    <w:uiPriority w:val="99"/>
    <w:locked/>
    <w:rsid w:val="00863E29"/>
    <w:rPr>
      <w:b/>
      <w:bCs/>
      <w:i/>
      <w:sz w:val="24"/>
      <w:szCs w:val="24"/>
    </w:rPr>
  </w:style>
  <w:style w:type="character" w:customStyle="1" w:styleId="Heading4Char">
    <w:name w:val="Heading 4 Char"/>
    <w:link w:val="Heading4"/>
    <w:uiPriority w:val="99"/>
    <w:locked/>
    <w:rsid w:val="00FE681F"/>
    <w:rPr>
      <w:rFonts w:ascii="Cambria" w:hAnsi="Cambria"/>
      <w:b/>
      <w:bCs/>
      <w:i/>
      <w:iCs/>
      <w:color w:val="4F81BD"/>
      <w:sz w:val="24"/>
      <w:szCs w:val="24"/>
    </w:rPr>
  </w:style>
  <w:style w:type="character" w:customStyle="1" w:styleId="Heading5Char">
    <w:name w:val="Heading 5 Char"/>
    <w:link w:val="Heading5"/>
    <w:uiPriority w:val="99"/>
    <w:locked/>
    <w:rsid w:val="00F94DF7"/>
    <w:rPr>
      <w:i/>
      <w:sz w:val="24"/>
    </w:rPr>
  </w:style>
  <w:style w:type="character" w:customStyle="1" w:styleId="Heading6Char">
    <w:name w:val="Heading 6 Char"/>
    <w:link w:val="Heading6"/>
    <w:uiPriority w:val="99"/>
    <w:locked/>
    <w:rsid w:val="00C2382B"/>
    <w:rPr>
      <w:rFonts w:ascii="Calibri" w:hAnsi="Calibri"/>
      <w:b/>
      <w:bCs/>
    </w:rPr>
  </w:style>
  <w:style w:type="character" w:customStyle="1" w:styleId="Heading7Char">
    <w:name w:val="Heading 7 Char"/>
    <w:link w:val="Heading7"/>
    <w:uiPriority w:val="99"/>
    <w:locked/>
    <w:rsid w:val="00F94DF7"/>
    <w:rPr>
      <w:sz w:val="24"/>
      <w:szCs w:val="24"/>
    </w:rPr>
  </w:style>
  <w:style w:type="character" w:customStyle="1" w:styleId="Heading8Char">
    <w:name w:val="Heading 8 Char"/>
    <w:link w:val="Heading8"/>
    <w:uiPriority w:val="99"/>
    <w:locked/>
    <w:rsid w:val="00C2382B"/>
    <w:rPr>
      <w:rFonts w:ascii="Calibri" w:hAnsi="Calibri"/>
      <w:i/>
      <w:iCs/>
      <w:sz w:val="24"/>
      <w:szCs w:val="24"/>
    </w:rPr>
  </w:style>
  <w:style w:type="character" w:customStyle="1" w:styleId="Heading9Char">
    <w:name w:val="Heading 9 Char"/>
    <w:link w:val="Heading9"/>
    <w:uiPriority w:val="99"/>
    <w:locked/>
    <w:rsid w:val="00F94DF7"/>
    <w:rPr>
      <w:rFonts w:ascii="Arial" w:hAnsi="Arial"/>
    </w:rPr>
  </w:style>
  <w:style w:type="paragraph" w:styleId="Title">
    <w:name w:val="Title"/>
    <w:basedOn w:val="Normal"/>
    <w:link w:val="TitleChar"/>
    <w:uiPriority w:val="99"/>
    <w:qFormat/>
    <w:rsid w:val="00C2382B"/>
    <w:pPr>
      <w:jc w:val="center"/>
    </w:pPr>
    <w:rPr>
      <w:b/>
      <w:szCs w:val="20"/>
    </w:rPr>
  </w:style>
  <w:style w:type="character" w:customStyle="1" w:styleId="TitleChar">
    <w:name w:val="Title Char"/>
    <w:link w:val="Title"/>
    <w:uiPriority w:val="99"/>
    <w:locked/>
    <w:rsid w:val="00C2382B"/>
    <w:rPr>
      <w:rFonts w:eastAsia="Times New Roman" w:cs="Times New Roman"/>
      <w:b/>
      <w:sz w:val="24"/>
      <w:lang w:val="en-US" w:eastAsia="en-US" w:bidi="ar-SA"/>
    </w:rPr>
  </w:style>
  <w:style w:type="paragraph" w:styleId="BodyText">
    <w:name w:val="Body Text"/>
    <w:basedOn w:val="Normal"/>
    <w:link w:val="BodyTextChar"/>
    <w:uiPriority w:val="99"/>
    <w:rsid w:val="00C2382B"/>
    <w:rPr>
      <w:b/>
      <w:szCs w:val="20"/>
    </w:rPr>
  </w:style>
  <w:style w:type="character" w:customStyle="1" w:styleId="BodyTextChar">
    <w:name w:val="Body Text Char"/>
    <w:link w:val="BodyText"/>
    <w:uiPriority w:val="99"/>
    <w:locked/>
    <w:rsid w:val="00C2382B"/>
    <w:rPr>
      <w:rFonts w:eastAsia="Times New Roman" w:cs="Times New Roman"/>
      <w:b/>
      <w:sz w:val="24"/>
      <w:lang w:val="en-US" w:eastAsia="en-US" w:bidi="ar-SA"/>
    </w:rPr>
  </w:style>
  <w:style w:type="paragraph" w:styleId="Header">
    <w:name w:val="header"/>
    <w:basedOn w:val="Normal"/>
    <w:link w:val="HeaderChar"/>
    <w:uiPriority w:val="99"/>
    <w:rsid w:val="00C2382B"/>
    <w:pPr>
      <w:tabs>
        <w:tab w:val="center" w:pos="4320"/>
        <w:tab w:val="right" w:pos="8640"/>
      </w:tabs>
    </w:pPr>
    <w:rPr>
      <w:rFonts w:ascii="Palatino" w:hAnsi="Palatino"/>
      <w:szCs w:val="20"/>
    </w:rPr>
  </w:style>
  <w:style w:type="character" w:customStyle="1" w:styleId="HeaderChar">
    <w:name w:val="Header Char"/>
    <w:link w:val="Header"/>
    <w:uiPriority w:val="99"/>
    <w:locked/>
    <w:rsid w:val="00C2382B"/>
    <w:rPr>
      <w:rFonts w:ascii="Palatino" w:hAnsi="Palatino" w:cs="Times New Roman"/>
      <w:sz w:val="24"/>
      <w:lang w:val="en-US" w:eastAsia="en-US" w:bidi="ar-SA"/>
    </w:rPr>
  </w:style>
  <w:style w:type="paragraph" w:styleId="Footer">
    <w:name w:val="footer"/>
    <w:basedOn w:val="Normal"/>
    <w:link w:val="FooterChar"/>
    <w:uiPriority w:val="99"/>
    <w:rsid w:val="00C2382B"/>
    <w:pPr>
      <w:tabs>
        <w:tab w:val="center" w:pos="4320"/>
        <w:tab w:val="right" w:pos="8640"/>
      </w:tabs>
    </w:pPr>
  </w:style>
  <w:style w:type="character" w:customStyle="1" w:styleId="FooterChar">
    <w:name w:val="Footer Char"/>
    <w:link w:val="Footer"/>
    <w:uiPriority w:val="99"/>
    <w:locked/>
    <w:rsid w:val="001508BF"/>
    <w:rPr>
      <w:rFonts w:cs="Times New Roman"/>
      <w:sz w:val="24"/>
      <w:szCs w:val="24"/>
    </w:rPr>
  </w:style>
  <w:style w:type="character" w:styleId="PageNumber">
    <w:name w:val="page number"/>
    <w:uiPriority w:val="99"/>
    <w:rsid w:val="00C2382B"/>
    <w:rPr>
      <w:rFonts w:cs="Times New Roman"/>
    </w:rPr>
  </w:style>
  <w:style w:type="paragraph" w:customStyle="1" w:styleId="B">
    <w:name w:val="B"/>
    <w:basedOn w:val="Heading9"/>
    <w:uiPriority w:val="99"/>
    <w:rsid w:val="00C2382B"/>
    <w:pPr>
      <w:keepNext/>
      <w:shd w:val="solid" w:color="FFFFFF" w:fill="FFFFFF"/>
      <w:spacing w:before="480" w:after="0" w:line="360" w:lineRule="auto"/>
    </w:pPr>
    <w:rPr>
      <w:b/>
    </w:rPr>
  </w:style>
  <w:style w:type="paragraph" w:styleId="NormalWeb">
    <w:name w:val="Normal (Web)"/>
    <w:basedOn w:val="Normal"/>
    <w:link w:val="NormalWebChar"/>
    <w:uiPriority w:val="99"/>
    <w:rsid w:val="00C2382B"/>
    <w:pPr>
      <w:spacing w:before="100" w:after="100" w:line="360" w:lineRule="auto"/>
    </w:pPr>
    <w:rPr>
      <w:color w:val="000000"/>
      <w:szCs w:val="20"/>
    </w:rPr>
  </w:style>
  <w:style w:type="paragraph" w:customStyle="1" w:styleId="A">
    <w:name w:val="A"/>
    <w:basedOn w:val="Normal"/>
    <w:uiPriority w:val="99"/>
    <w:rsid w:val="00C2382B"/>
    <w:pPr>
      <w:spacing w:before="600" w:line="360" w:lineRule="auto"/>
      <w:jc w:val="center"/>
    </w:pPr>
    <w:rPr>
      <w:rFonts w:ascii="Arial" w:hAnsi="Arial"/>
      <w:b/>
      <w:szCs w:val="20"/>
    </w:rPr>
  </w:style>
  <w:style w:type="character" w:styleId="Hyperlink">
    <w:name w:val="Hyperlink"/>
    <w:uiPriority w:val="99"/>
    <w:rsid w:val="00C2382B"/>
    <w:rPr>
      <w:rFonts w:cs="Times New Roman"/>
      <w:color w:val="0000FF"/>
      <w:u w:val="single"/>
    </w:rPr>
  </w:style>
  <w:style w:type="character" w:styleId="CommentReference">
    <w:name w:val="annotation reference"/>
    <w:uiPriority w:val="99"/>
    <w:semiHidden/>
    <w:rsid w:val="00C2382B"/>
    <w:rPr>
      <w:rFonts w:cs="Times New Roman"/>
      <w:sz w:val="16"/>
    </w:rPr>
  </w:style>
  <w:style w:type="paragraph" w:styleId="CommentText">
    <w:name w:val="annotation text"/>
    <w:basedOn w:val="Normal"/>
    <w:link w:val="CommentTextChar"/>
    <w:uiPriority w:val="99"/>
    <w:rsid w:val="00C2382B"/>
    <w:rPr>
      <w:sz w:val="20"/>
      <w:szCs w:val="20"/>
    </w:rPr>
  </w:style>
  <w:style w:type="character" w:customStyle="1" w:styleId="CommentTextChar">
    <w:name w:val="Comment Text Char"/>
    <w:link w:val="CommentText"/>
    <w:uiPriority w:val="99"/>
    <w:locked/>
    <w:rsid w:val="00F94DF7"/>
    <w:rPr>
      <w:rFonts w:cs="Times New Roman"/>
      <w:sz w:val="20"/>
      <w:szCs w:val="20"/>
    </w:rPr>
  </w:style>
  <w:style w:type="paragraph" w:styleId="TOC1">
    <w:name w:val="toc 1"/>
    <w:basedOn w:val="Normal"/>
    <w:next w:val="Normal"/>
    <w:autoRedefine/>
    <w:uiPriority w:val="39"/>
    <w:qFormat/>
    <w:rsid w:val="00AA18E2"/>
    <w:pPr>
      <w:tabs>
        <w:tab w:val="right" w:leader="dot" w:pos="9350"/>
      </w:tabs>
      <w:spacing w:before="120" w:after="120"/>
    </w:pPr>
    <w:rPr>
      <w:rFonts w:cs="Calibri"/>
      <w:b/>
      <w:bCs/>
      <w:szCs w:val="20"/>
    </w:rPr>
  </w:style>
  <w:style w:type="table" w:styleId="TableGrid">
    <w:name w:val="Table Grid"/>
    <w:basedOn w:val="TableNormal"/>
    <w:uiPriority w:val="39"/>
    <w:rsid w:val="00C2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84D48"/>
    <w:rPr>
      <w:sz w:val="20"/>
      <w:szCs w:val="20"/>
    </w:rPr>
  </w:style>
  <w:style w:type="character" w:customStyle="1" w:styleId="BalloonTextChar">
    <w:name w:val="Balloon Text Char"/>
    <w:link w:val="BalloonText"/>
    <w:uiPriority w:val="99"/>
    <w:semiHidden/>
    <w:locked/>
    <w:rsid w:val="00184D48"/>
  </w:style>
  <w:style w:type="paragraph" w:styleId="BodyText3">
    <w:name w:val="Body Text 3"/>
    <w:basedOn w:val="Normal"/>
    <w:link w:val="BodyText3Char"/>
    <w:uiPriority w:val="99"/>
    <w:rsid w:val="00C2382B"/>
    <w:pPr>
      <w:spacing w:after="120"/>
    </w:pPr>
    <w:rPr>
      <w:sz w:val="16"/>
      <w:szCs w:val="16"/>
    </w:rPr>
  </w:style>
  <w:style w:type="character" w:customStyle="1" w:styleId="BodyText3Char">
    <w:name w:val="Body Text 3 Char"/>
    <w:link w:val="BodyText3"/>
    <w:uiPriority w:val="99"/>
    <w:semiHidden/>
    <w:locked/>
    <w:rsid w:val="00F94DF7"/>
    <w:rPr>
      <w:rFonts w:cs="Times New Roman"/>
      <w:sz w:val="16"/>
      <w:szCs w:val="16"/>
    </w:rPr>
  </w:style>
  <w:style w:type="paragraph" w:styleId="BodyTextIndent2">
    <w:name w:val="Body Text Indent 2"/>
    <w:basedOn w:val="Normal"/>
    <w:link w:val="BodyTextIndent2Char"/>
    <w:uiPriority w:val="99"/>
    <w:rsid w:val="00C2382B"/>
    <w:pPr>
      <w:spacing w:after="120" w:line="480" w:lineRule="auto"/>
      <w:ind w:left="360"/>
    </w:pPr>
  </w:style>
  <w:style w:type="character" w:customStyle="1" w:styleId="BodyTextIndent2Char">
    <w:name w:val="Body Text Indent 2 Char"/>
    <w:link w:val="BodyTextIndent2"/>
    <w:uiPriority w:val="99"/>
    <w:locked/>
    <w:rsid w:val="00F94DF7"/>
    <w:rPr>
      <w:rFonts w:cs="Times New Roman"/>
      <w:sz w:val="24"/>
      <w:szCs w:val="24"/>
    </w:rPr>
  </w:style>
  <w:style w:type="paragraph" w:customStyle="1" w:styleId="C">
    <w:name w:val="C"/>
    <w:basedOn w:val="B"/>
    <w:uiPriority w:val="99"/>
    <w:rsid w:val="00C2382B"/>
    <w:pPr>
      <w:spacing w:before="240"/>
      <w:ind w:left="432"/>
    </w:pPr>
  </w:style>
  <w:style w:type="paragraph" w:styleId="CommentSubject">
    <w:name w:val="annotation subject"/>
    <w:basedOn w:val="CommentText"/>
    <w:next w:val="CommentText"/>
    <w:link w:val="CommentSubjectChar"/>
    <w:uiPriority w:val="99"/>
    <w:semiHidden/>
    <w:rsid w:val="00C2382B"/>
    <w:rPr>
      <w:b/>
      <w:bCs/>
    </w:rPr>
  </w:style>
  <w:style w:type="character" w:customStyle="1" w:styleId="CommentSubjectChar">
    <w:name w:val="Comment Subject Char"/>
    <w:link w:val="CommentSubject"/>
    <w:uiPriority w:val="99"/>
    <w:semiHidden/>
    <w:locked/>
    <w:rsid w:val="00F94DF7"/>
    <w:rPr>
      <w:rFonts w:cs="Times New Roman"/>
      <w:b/>
      <w:bCs/>
      <w:sz w:val="20"/>
      <w:szCs w:val="20"/>
    </w:rPr>
  </w:style>
  <w:style w:type="character" w:styleId="Strong">
    <w:name w:val="Strong"/>
    <w:uiPriority w:val="22"/>
    <w:qFormat/>
    <w:rsid w:val="00C2382B"/>
    <w:rPr>
      <w:rFonts w:cs="Times New Roman"/>
      <w:b/>
      <w:bCs/>
    </w:rPr>
  </w:style>
  <w:style w:type="paragraph" w:styleId="List2">
    <w:name w:val="List 2"/>
    <w:basedOn w:val="Normal"/>
    <w:uiPriority w:val="99"/>
    <w:rsid w:val="00C2382B"/>
    <w:pPr>
      <w:ind w:left="720" w:hanging="360"/>
    </w:pPr>
    <w:rPr>
      <w:szCs w:val="20"/>
    </w:rPr>
  </w:style>
  <w:style w:type="paragraph" w:styleId="List3">
    <w:name w:val="List 3"/>
    <w:basedOn w:val="Normal"/>
    <w:uiPriority w:val="99"/>
    <w:rsid w:val="00C2382B"/>
    <w:pPr>
      <w:ind w:left="1080" w:hanging="360"/>
    </w:pPr>
    <w:rPr>
      <w:szCs w:val="20"/>
    </w:rPr>
  </w:style>
  <w:style w:type="paragraph" w:styleId="List4">
    <w:name w:val="List 4"/>
    <w:basedOn w:val="Normal"/>
    <w:uiPriority w:val="99"/>
    <w:rsid w:val="00C2382B"/>
    <w:pPr>
      <w:ind w:left="1440" w:hanging="360"/>
    </w:pPr>
    <w:rPr>
      <w:szCs w:val="20"/>
    </w:rPr>
  </w:style>
  <w:style w:type="character" w:customStyle="1" w:styleId="apple-style-span">
    <w:name w:val="apple-style-span"/>
    <w:uiPriority w:val="99"/>
    <w:rsid w:val="00C2382B"/>
    <w:rPr>
      <w:rFonts w:cs="Times New Roman"/>
    </w:rPr>
  </w:style>
  <w:style w:type="character" w:customStyle="1" w:styleId="apple-converted-space">
    <w:name w:val="apple-converted-space"/>
    <w:uiPriority w:val="99"/>
    <w:rsid w:val="00C2382B"/>
    <w:rPr>
      <w:rFonts w:cs="Times New Roman"/>
    </w:rPr>
  </w:style>
  <w:style w:type="paragraph" w:styleId="ListParagraph">
    <w:name w:val="List Paragraph"/>
    <w:basedOn w:val="Normal"/>
    <w:uiPriority w:val="34"/>
    <w:qFormat/>
    <w:rsid w:val="00C2382B"/>
    <w:pPr>
      <w:ind w:left="720"/>
    </w:pPr>
  </w:style>
  <w:style w:type="paragraph" w:customStyle="1" w:styleId="NormalBookmanOldStyle">
    <w:name w:val="Normal + Bookman Old Style"/>
    <w:aliases w:val="10 pt,Bold,Italic,Dark Red"/>
    <w:basedOn w:val="Normal"/>
    <w:uiPriority w:val="99"/>
    <w:rsid w:val="00C2382B"/>
    <w:rPr>
      <w:rFonts w:ascii="Bookman Old Style" w:hAnsi="Bookman Old Style"/>
      <w:b/>
      <w:i/>
      <w:color w:val="800000"/>
      <w:sz w:val="20"/>
      <w:szCs w:val="20"/>
    </w:rPr>
  </w:style>
  <w:style w:type="paragraph" w:styleId="DocumentMap">
    <w:name w:val="Document Map"/>
    <w:basedOn w:val="Normal"/>
    <w:link w:val="DocumentMapChar"/>
    <w:uiPriority w:val="99"/>
    <w:semiHidden/>
    <w:rsid w:val="00C2382B"/>
    <w:pPr>
      <w:shd w:val="clear" w:color="auto" w:fill="000080"/>
    </w:pPr>
    <w:rPr>
      <w:sz w:val="2"/>
      <w:szCs w:val="20"/>
    </w:rPr>
  </w:style>
  <w:style w:type="character" w:customStyle="1" w:styleId="DocumentMapChar">
    <w:name w:val="Document Map Char"/>
    <w:link w:val="DocumentMap"/>
    <w:uiPriority w:val="99"/>
    <w:semiHidden/>
    <w:locked/>
    <w:rsid w:val="00F94DF7"/>
    <w:rPr>
      <w:rFonts w:cs="Times New Roman"/>
      <w:sz w:val="2"/>
    </w:rPr>
  </w:style>
  <w:style w:type="paragraph" w:styleId="List">
    <w:name w:val="List"/>
    <w:basedOn w:val="Normal"/>
    <w:uiPriority w:val="99"/>
    <w:rsid w:val="00C2382B"/>
    <w:pPr>
      <w:ind w:left="360" w:hanging="360"/>
    </w:pPr>
  </w:style>
  <w:style w:type="paragraph" w:styleId="HTMLPreformatted">
    <w:name w:val="HTML Preformatted"/>
    <w:basedOn w:val="Normal"/>
    <w:link w:val="HTMLPreformattedChar"/>
    <w:uiPriority w:val="99"/>
    <w:rsid w:val="00C23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olor w:val="000000"/>
      <w:sz w:val="18"/>
      <w:szCs w:val="18"/>
    </w:rPr>
  </w:style>
  <w:style w:type="character" w:customStyle="1" w:styleId="HTMLPreformattedChar">
    <w:name w:val="HTML Preformatted Char"/>
    <w:link w:val="HTMLPreformatted"/>
    <w:uiPriority w:val="99"/>
    <w:locked/>
    <w:rsid w:val="00C2382B"/>
    <w:rPr>
      <w:rFonts w:ascii="Arial" w:hAnsi="Arial" w:cs="Arial"/>
      <w:color w:val="000000"/>
      <w:sz w:val="18"/>
      <w:szCs w:val="18"/>
    </w:rPr>
  </w:style>
  <w:style w:type="character" w:styleId="FollowedHyperlink">
    <w:name w:val="FollowedHyperlink"/>
    <w:uiPriority w:val="99"/>
    <w:rsid w:val="00A46CC6"/>
    <w:rPr>
      <w:rFonts w:cs="Times New Roman"/>
      <w:color w:val="800080"/>
      <w:u w:val="single"/>
    </w:rPr>
  </w:style>
  <w:style w:type="paragraph" w:customStyle="1" w:styleId="Default">
    <w:name w:val="Default"/>
    <w:rsid w:val="00BB3A5C"/>
    <w:pPr>
      <w:widowControl w:val="0"/>
      <w:autoSpaceDE w:val="0"/>
      <w:autoSpaceDN w:val="0"/>
      <w:adjustRightInd w:val="0"/>
    </w:pPr>
    <w:rPr>
      <w:color w:val="000000"/>
      <w:sz w:val="24"/>
      <w:szCs w:val="24"/>
    </w:rPr>
  </w:style>
  <w:style w:type="paragraph" w:styleId="Revision">
    <w:name w:val="Revision"/>
    <w:hidden/>
    <w:uiPriority w:val="99"/>
    <w:semiHidden/>
    <w:rsid w:val="00F3243F"/>
    <w:rPr>
      <w:sz w:val="24"/>
      <w:szCs w:val="24"/>
    </w:rPr>
  </w:style>
  <w:style w:type="paragraph" w:customStyle="1" w:styleId="Default1">
    <w:name w:val="Default1"/>
    <w:basedOn w:val="Default"/>
    <w:next w:val="Default"/>
    <w:uiPriority w:val="99"/>
    <w:rsid w:val="003F67C8"/>
    <w:rPr>
      <w:color w:val="auto"/>
    </w:rPr>
  </w:style>
  <w:style w:type="paragraph" w:styleId="BodyTextIndent">
    <w:name w:val="Body Text Indent"/>
    <w:basedOn w:val="Normal"/>
    <w:link w:val="BodyTextIndentChar"/>
    <w:uiPriority w:val="99"/>
    <w:locked/>
    <w:rsid w:val="00A60EDB"/>
    <w:pPr>
      <w:ind w:left="-240"/>
    </w:pPr>
  </w:style>
  <w:style w:type="character" w:customStyle="1" w:styleId="BodyTextIndentChar">
    <w:name w:val="Body Text Indent Char"/>
    <w:link w:val="BodyTextIndent"/>
    <w:uiPriority w:val="99"/>
    <w:semiHidden/>
    <w:locked/>
    <w:rsid w:val="002D3AC6"/>
    <w:rPr>
      <w:rFonts w:cs="Times New Roman"/>
      <w:sz w:val="24"/>
      <w:szCs w:val="24"/>
    </w:rPr>
  </w:style>
  <w:style w:type="paragraph" w:styleId="ListBullet">
    <w:name w:val="List Bullet"/>
    <w:basedOn w:val="Normal"/>
    <w:uiPriority w:val="99"/>
    <w:locked/>
    <w:rsid w:val="00540182"/>
    <w:pPr>
      <w:tabs>
        <w:tab w:val="num" w:pos="1320"/>
      </w:tabs>
      <w:ind w:left="360" w:hanging="360"/>
    </w:pPr>
  </w:style>
  <w:style w:type="paragraph" w:styleId="BodyTextIndent3">
    <w:name w:val="Body Text Indent 3"/>
    <w:basedOn w:val="Normal"/>
    <w:link w:val="BodyTextIndent3Char"/>
    <w:uiPriority w:val="99"/>
    <w:locked/>
    <w:rsid w:val="00422023"/>
    <w:pPr>
      <w:spacing w:before="100" w:beforeAutospacing="1" w:after="100" w:afterAutospacing="1"/>
      <w:ind w:left="15"/>
    </w:pPr>
    <w:rPr>
      <w:sz w:val="16"/>
      <w:szCs w:val="16"/>
    </w:rPr>
  </w:style>
  <w:style w:type="character" w:customStyle="1" w:styleId="BodyTextIndent3Char">
    <w:name w:val="Body Text Indent 3 Char"/>
    <w:link w:val="BodyTextIndent3"/>
    <w:uiPriority w:val="99"/>
    <w:semiHidden/>
    <w:locked/>
    <w:rsid w:val="0011323E"/>
    <w:rPr>
      <w:rFonts w:cs="Times New Roman"/>
      <w:sz w:val="16"/>
      <w:szCs w:val="16"/>
    </w:rPr>
  </w:style>
  <w:style w:type="table" w:customStyle="1" w:styleId="LightShading1">
    <w:name w:val="Light Shading1"/>
    <w:basedOn w:val="TableNormal"/>
    <w:uiPriority w:val="99"/>
    <w:rsid w:val="00467C00"/>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99"/>
    <w:rsid w:val="00467C0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11">
    <w:name w:val="Medium Grid 11"/>
    <w:basedOn w:val="TableNormal"/>
    <w:uiPriority w:val="99"/>
    <w:rsid w:val="00467C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customStyle="1" w:styleId="MediumList11">
    <w:name w:val="Medium List 11"/>
    <w:basedOn w:val="TableNormal"/>
    <w:uiPriority w:val="99"/>
    <w:rsid w:val="00467C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MediumShading2-Accent11">
    <w:name w:val="Medium Shading 2 - Accent 11"/>
    <w:basedOn w:val="TableNormal"/>
    <w:uiPriority w:val="99"/>
    <w:rsid w:val="00467C0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467C00"/>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99"/>
    <w:rsid w:val="00467C00"/>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List-Accent3">
    <w:name w:val="Light List Accent 3"/>
    <w:basedOn w:val="TableNormal"/>
    <w:uiPriority w:val="99"/>
    <w:rsid w:val="00467C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99"/>
    <w:rsid w:val="00467C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99"/>
    <w:rsid w:val="00D641F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Grid-Accent11">
    <w:name w:val="Light Grid - Accent 11"/>
    <w:basedOn w:val="TableNormal"/>
    <w:uiPriority w:val="99"/>
    <w:rsid w:val="00D641F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Grid-Accent1">
    <w:name w:val="Colorful Grid Accent 1"/>
    <w:basedOn w:val="TableNormal"/>
    <w:uiPriority w:val="99"/>
    <w:rsid w:val="00D641F0"/>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1">
    <w:name w:val="Medium Grid 3 Accent 1"/>
    <w:basedOn w:val="TableNormal"/>
    <w:uiPriority w:val="99"/>
    <w:rsid w:val="008B4F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BodyText2">
    <w:name w:val="Body Text 2"/>
    <w:basedOn w:val="Normal"/>
    <w:link w:val="BodyText2Char"/>
    <w:uiPriority w:val="99"/>
    <w:locked/>
    <w:rsid w:val="00BB7792"/>
    <w:pPr>
      <w:tabs>
        <w:tab w:val="center" w:pos="3586"/>
      </w:tabs>
      <w:jc w:val="center"/>
    </w:pPr>
  </w:style>
  <w:style w:type="character" w:customStyle="1" w:styleId="BodyText2Char">
    <w:name w:val="Body Text 2 Char"/>
    <w:link w:val="BodyText2"/>
    <w:uiPriority w:val="99"/>
    <w:semiHidden/>
    <w:locked/>
    <w:rsid w:val="002E44A0"/>
    <w:rPr>
      <w:rFonts w:cs="Times New Roman"/>
      <w:sz w:val="24"/>
      <w:szCs w:val="24"/>
    </w:rPr>
  </w:style>
  <w:style w:type="table" w:styleId="LightShading-Accent5">
    <w:name w:val="Light Shading Accent 5"/>
    <w:basedOn w:val="TableNormal"/>
    <w:uiPriority w:val="60"/>
    <w:rsid w:val="006243C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1">
    <w:name w:val="Medium List 2 Accent 1"/>
    <w:basedOn w:val="TableNormal"/>
    <w:uiPriority w:val="66"/>
    <w:rsid w:val="00BC684E"/>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IntenseQuote">
    <w:name w:val="Intense Quote"/>
    <w:basedOn w:val="Normal"/>
    <w:next w:val="Normal"/>
    <w:link w:val="IntenseQuoteChar"/>
    <w:uiPriority w:val="30"/>
    <w:qFormat/>
    <w:rsid w:val="00D32D5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32D52"/>
    <w:rPr>
      <w:b/>
      <w:bCs/>
      <w:i/>
      <w:iCs/>
      <w:color w:val="4F81BD"/>
      <w:sz w:val="24"/>
      <w:szCs w:val="24"/>
    </w:rPr>
  </w:style>
  <w:style w:type="character" w:styleId="SubtleReference">
    <w:name w:val="Subtle Reference"/>
    <w:uiPriority w:val="31"/>
    <w:qFormat/>
    <w:rsid w:val="00D32D52"/>
    <w:rPr>
      <w:smallCaps/>
      <w:color w:val="C0504D"/>
      <w:u w:val="single"/>
    </w:rPr>
  </w:style>
  <w:style w:type="paragraph" w:styleId="TOCHeading">
    <w:name w:val="TOC Heading"/>
    <w:basedOn w:val="Heading1"/>
    <w:next w:val="Normal"/>
    <w:uiPriority w:val="39"/>
    <w:unhideWhenUsed/>
    <w:qFormat/>
    <w:rsid w:val="005103EA"/>
    <w:pPr>
      <w:keepLines/>
      <w:spacing w:before="480" w:line="276" w:lineRule="auto"/>
      <w:outlineLvl w:val="9"/>
    </w:pPr>
    <w:rPr>
      <w:rFonts w:ascii="Cambria" w:eastAsia="MS Gothic" w:hAnsi="Cambria"/>
      <w:color w:val="365F91"/>
      <w:kern w:val="0"/>
      <w:szCs w:val="28"/>
      <w:lang w:eastAsia="ja-JP"/>
    </w:rPr>
  </w:style>
  <w:style w:type="paragraph" w:styleId="TOC2">
    <w:name w:val="toc 2"/>
    <w:basedOn w:val="Normal"/>
    <w:next w:val="Normal"/>
    <w:autoRedefine/>
    <w:uiPriority w:val="39"/>
    <w:unhideWhenUsed/>
    <w:qFormat/>
    <w:locked/>
    <w:rsid w:val="00320E3D"/>
    <w:pPr>
      <w:tabs>
        <w:tab w:val="right" w:leader="dot" w:pos="9350"/>
      </w:tabs>
      <w:ind w:left="240"/>
    </w:pPr>
    <w:rPr>
      <w:rFonts w:cs="Calibri"/>
      <w:sz w:val="20"/>
      <w:szCs w:val="20"/>
    </w:rPr>
  </w:style>
  <w:style w:type="paragraph" w:styleId="TOC3">
    <w:name w:val="toc 3"/>
    <w:basedOn w:val="Normal"/>
    <w:next w:val="Normal"/>
    <w:autoRedefine/>
    <w:uiPriority w:val="39"/>
    <w:unhideWhenUsed/>
    <w:qFormat/>
    <w:locked/>
    <w:rsid w:val="00BE1A62"/>
    <w:pPr>
      <w:tabs>
        <w:tab w:val="right" w:leader="dot" w:pos="9350"/>
      </w:tabs>
      <w:ind w:left="480"/>
    </w:pPr>
    <w:rPr>
      <w:rFonts w:cs="Calibri"/>
      <w:i/>
      <w:iCs/>
      <w:sz w:val="20"/>
      <w:szCs w:val="20"/>
    </w:rPr>
  </w:style>
  <w:style w:type="paragraph" w:styleId="TOC4">
    <w:name w:val="toc 4"/>
    <w:basedOn w:val="Normal"/>
    <w:next w:val="Normal"/>
    <w:autoRedefine/>
    <w:uiPriority w:val="39"/>
    <w:unhideWhenUsed/>
    <w:locked/>
    <w:rsid w:val="008D0D32"/>
    <w:pPr>
      <w:ind w:left="720"/>
    </w:pPr>
    <w:rPr>
      <w:rFonts w:ascii="Calibri" w:hAnsi="Calibri" w:cs="Calibri"/>
      <w:sz w:val="18"/>
      <w:szCs w:val="18"/>
    </w:rPr>
  </w:style>
  <w:style w:type="paragraph" w:styleId="TOC5">
    <w:name w:val="toc 5"/>
    <w:basedOn w:val="Normal"/>
    <w:next w:val="Normal"/>
    <w:autoRedefine/>
    <w:uiPriority w:val="39"/>
    <w:unhideWhenUsed/>
    <w:locked/>
    <w:rsid w:val="008D0D32"/>
    <w:pPr>
      <w:ind w:left="960"/>
    </w:pPr>
    <w:rPr>
      <w:rFonts w:ascii="Calibri" w:hAnsi="Calibri" w:cs="Calibri"/>
      <w:sz w:val="18"/>
      <w:szCs w:val="18"/>
    </w:rPr>
  </w:style>
  <w:style w:type="paragraph" w:styleId="TOC6">
    <w:name w:val="toc 6"/>
    <w:basedOn w:val="Normal"/>
    <w:next w:val="Normal"/>
    <w:autoRedefine/>
    <w:uiPriority w:val="39"/>
    <w:unhideWhenUsed/>
    <w:locked/>
    <w:rsid w:val="008D0D32"/>
    <w:pPr>
      <w:ind w:left="1200"/>
    </w:pPr>
    <w:rPr>
      <w:rFonts w:ascii="Calibri" w:hAnsi="Calibri" w:cs="Calibri"/>
      <w:sz w:val="18"/>
      <w:szCs w:val="18"/>
    </w:rPr>
  </w:style>
  <w:style w:type="paragraph" w:styleId="TOC7">
    <w:name w:val="toc 7"/>
    <w:basedOn w:val="Normal"/>
    <w:next w:val="Normal"/>
    <w:autoRedefine/>
    <w:uiPriority w:val="39"/>
    <w:unhideWhenUsed/>
    <w:locked/>
    <w:rsid w:val="008D0D32"/>
    <w:pPr>
      <w:ind w:left="1440"/>
    </w:pPr>
    <w:rPr>
      <w:rFonts w:ascii="Calibri" w:hAnsi="Calibri" w:cs="Calibri"/>
      <w:sz w:val="18"/>
      <w:szCs w:val="18"/>
    </w:rPr>
  </w:style>
  <w:style w:type="paragraph" w:styleId="TOC8">
    <w:name w:val="toc 8"/>
    <w:basedOn w:val="Normal"/>
    <w:next w:val="Normal"/>
    <w:autoRedefine/>
    <w:uiPriority w:val="39"/>
    <w:unhideWhenUsed/>
    <w:locked/>
    <w:rsid w:val="008D0D32"/>
    <w:pPr>
      <w:ind w:left="1680"/>
    </w:pPr>
    <w:rPr>
      <w:rFonts w:ascii="Calibri" w:hAnsi="Calibri" w:cs="Calibri"/>
      <w:sz w:val="18"/>
      <w:szCs w:val="18"/>
    </w:rPr>
  </w:style>
  <w:style w:type="paragraph" w:styleId="TOC9">
    <w:name w:val="toc 9"/>
    <w:basedOn w:val="Normal"/>
    <w:next w:val="Normal"/>
    <w:autoRedefine/>
    <w:uiPriority w:val="39"/>
    <w:unhideWhenUsed/>
    <w:locked/>
    <w:rsid w:val="008D0D32"/>
    <w:pPr>
      <w:ind w:left="1920"/>
    </w:pPr>
    <w:rPr>
      <w:rFonts w:ascii="Calibri" w:hAnsi="Calibri" w:cs="Calibri"/>
      <w:sz w:val="18"/>
      <w:szCs w:val="18"/>
    </w:rPr>
  </w:style>
  <w:style w:type="character" w:styleId="LineNumber">
    <w:name w:val="line number"/>
    <w:basedOn w:val="DefaultParagraphFont"/>
    <w:uiPriority w:val="99"/>
    <w:semiHidden/>
    <w:unhideWhenUsed/>
    <w:locked/>
    <w:rsid w:val="00BB30EB"/>
  </w:style>
  <w:style w:type="paragraph" w:styleId="NoSpacing">
    <w:name w:val="No Spacing"/>
    <w:uiPriority w:val="1"/>
    <w:qFormat/>
    <w:rsid w:val="00CE00AA"/>
    <w:rPr>
      <w:sz w:val="24"/>
      <w:szCs w:val="24"/>
    </w:rPr>
  </w:style>
  <w:style w:type="table" w:customStyle="1" w:styleId="PlainTable41">
    <w:name w:val="Plain Table 41"/>
    <w:basedOn w:val="TableNormal"/>
    <w:uiPriority w:val="44"/>
    <w:rsid w:val="0009645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B3B8C"/>
    <w:rPr>
      <w:color w:val="605E5C"/>
      <w:shd w:val="clear" w:color="auto" w:fill="E1DFDD"/>
    </w:rPr>
  </w:style>
  <w:style w:type="paragraph" w:styleId="FootnoteText">
    <w:name w:val="footnote text"/>
    <w:basedOn w:val="Normal"/>
    <w:link w:val="FootnoteTextChar"/>
    <w:uiPriority w:val="99"/>
    <w:semiHidden/>
    <w:unhideWhenUsed/>
    <w:locked/>
    <w:rsid w:val="00627F49"/>
    <w:rPr>
      <w:sz w:val="20"/>
      <w:szCs w:val="20"/>
    </w:rPr>
  </w:style>
  <w:style w:type="character" w:customStyle="1" w:styleId="FootnoteTextChar">
    <w:name w:val="Footnote Text Char"/>
    <w:basedOn w:val="DefaultParagraphFont"/>
    <w:link w:val="FootnoteText"/>
    <w:uiPriority w:val="99"/>
    <w:semiHidden/>
    <w:rsid w:val="00627F49"/>
  </w:style>
  <w:style w:type="paragraph" w:customStyle="1" w:styleId="xmsonormal">
    <w:name w:val="x_msonormal"/>
    <w:basedOn w:val="Normal"/>
    <w:rsid w:val="001072D1"/>
    <w:rPr>
      <w:rFonts w:ascii="Calibri" w:eastAsiaTheme="minorHAnsi" w:hAnsi="Calibri" w:cs="Calibri"/>
      <w:sz w:val="22"/>
      <w:szCs w:val="22"/>
    </w:rPr>
  </w:style>
  <w:style w:type="paragraph" w:customStyle="1" w:styleId="Style1">
    <w:name w:val="Style1"/>
    <w:basedOn w:val="NormalWeb"/>
    <w:link w:val="Style1Char"/>
    <w:rsid w:val="00BF2C54"/>
    <w:pPr>
      <w:shd w:val="clear" w:color="auto" w:fill="000000" w:themeFill="text1"/>
      <w:tabs>
        <w:tab w:val="left" w:pos="720"/>
        <w:tab w:val="left" w:pos="6750"/>
        <w:tab w:val="left" w:pos="8730"/>
      </w:tabs>
      <w:spacing w:before="0" w:after="0" w:line="240" w:lineRule="auto"/>
      <w:jc w:val="center"/>
    </w:pPr>
    <w:rPr>
      <w:b/>
      <w:color w:val="FFFFFF" w:themeColor="background1"/>
    </w:rPr>
  </w:style>
  <w:style w:type="character" w:customStyle="1" w:styleId="UnresolvedMention2">
    <w:name w:val="Unresolved Mention2"/>
    <w:basedOn w:val="DefaultParagraphFont"/>
    <w:uiPriority w:val="99"/>
    <w:semiHidden/>
    <w:unhideWhenUsed/>
    <w:rsid w:val="00B74278"/>
    <w:rPr>
      <w:color w:val="605E5C"/>
      <w:shd w:val="clear" w:color="auto" w:fill="E1DFDD"/>
    </w:rPr>
  </w:style>
  <w:style w:type="character" w:customStyle="1" w:styleId="NormalWebChar">
    <w:name w:val="Normal (Web) Char"/>
    <w:basedOn w:val="DefaultParagraphFont"/>
    <w:link w:val="NormalWeb"/>
    <w:rsid w:val="00BF2C54"/>
    <w:rPr>
      <w:color w:val="000000"/>
      <w:sz w:val="24"/>
    </w:rPr>
  </w:style>
  <w:style w:type="character" w:customStyle="1" w:styleId="Style1Char">
    <w:name w:val="Style1 Char"/>
    <w:basedOn w:val="NormalWebChar"/>
    <w:link w:val="Style1"/>
    <w:rsid w:val="00BF2C54"/>
    <w:rPr>
      <w:b/>
      <w:color w:val="FFFFFF" w:themeColor="background1"/>
      <w:sz w:val="24"/>
      <w:shd w:val="clear" w:color="auto" w:fill="000000" w:themeFill="text1"/>
    </w:rPr>
  </w:style>
  <w:style w:type="character" w:customStyle="1" w:styleId="UnresolvedMention3">
    <w:name w:val="Unresolved Mention3"/>
    <w:basedOn w:val="DefaultParagraphFont"/>
    <w:uiPriority w:val="99"/>
    <w:unhideWhenUsed/>
    <w:rsid w:val="00097E57"/>
    <w:rPr>
      <w:color w:val="605E5C"/>
      <w:shd w:val="clear" w:color="auto" w:fill="E1DFDD"/>
    </w:rPr>
  </w:style>
  <w:style w:type="character" w:customStyle="1" w:styleId="UnresolvedMention4">
    <w:name w:val="Unresolved Mention4"/>
    <w:basedOn w:val="DefaultParagraphFont"/>
    <w:uiPriority w:val="99"/>
    <w:semiHidden/>
    <w:unhideWhenUsed/>
    <w:rsid w:val="00355605"/>
    <w:rPr>
      <w:color w:val="605E5C"/>
      <w:shd w:val="clear" w:color="auto" w:fill="E1DFDD"/>
    </w:rPr>
  </w:style>
  <w:style w:type="character" w:styleId="UnresolvedMention">
    <w:name w:val="Unresolved Mention"/>
    <w:basedOn w:val="DefaultParagraphFont"/>
    <w:uiPriority w:val="99"/>
    <w:semiHidden/>
    <w:unhideWhenUsed/>
    <w:rsid w:val="009023EA"/>
    <w:rPr>
      <w:color w:val="605E5C"/>
      <w:shd w:val="clear" w:color="auto" w:fill="E1DFDD"/>
    </w:rPr>
  </w:style>
  <w:style w:type="character" w:customStyle="1" w:styleId="cf01">
    <w:name w:val="cf01"/>
    <w:basedOn w:val="DefaultParagraphFont"/>
    <w:rsid w:val="007518B9"/>
    <w:rPr>
      <w:rFonts w:ascii="Segoe UI" w:hAnsi="Segoe UI" w:cs="Segoe UI" w:hint="default"/>
      <w:sz w:val="18"/>
      <w:szCs w:val="18"/>
    </w:rPr>
  </w:style>
  <w:style w:type="paragraph" w:customStyle="1" w:styleId="pf0">
    <w:name w:val="pf0"/>
    <w:basedOn w:val="Normal"/>
    <w:rsid w:val="009505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8786">
      <w:bodyDiv w:val="1"/>
      <w:marLeft w:val="0"/>
      <w:marRight w:val="0"/>
      <w:marTop w:val="0"/>
      <w:marBottom w:val="0"/>
      <w:divBdr>
        <w:top w:val="none" w:sz="0" w:space="0" w:color="auto"/>
        <w:left w:val="none" w:sz="0" w:space="0" w:color="auto"/>
        <w:bottom w:val="none" w:sz="0" w:space="0" w:color="auto"/>
        <w:right w:val="none" w:sz="0" w:space="0" w:color="auto"/>
      </w:divBdr>
    </w:div>
    <w:div w:id="29494775">
      <w:bodyDiv w:val="1"/>
      <w:marLeft w:val="0"/>
      <w:marRight w:val="0"/>
      <w:marTop w:val="0"/>
      <w:marBottom w:val="0"/>
      <w:divBdr>
        <w:top w:val="none" w:sz="0" w:space="0" w:color="auto"/>
        <w:left w:val="none" w:sz="0" w:space="0" w:color="auto"/>
        <w:bottom w:val="none" w:sz="0" w:space="0" w:color="auto"/>
        <w:right w:val="none" w:sz="0" w:space="0" w:color="auto"/>
      </w:divBdr>
      <w:divsChild>
        <w:div w:id="182666528">
          <w:marLeft w:val="547"/>
          <w:marRight w:val="0"/>
          <w:marTop w:val="0"/>
          <w:marBottom w:val="0"/>
          <w:divBdr>
            <w:top w:val="none" w:sz="0" w:space="0" w:color="auto"/>
            <w:left w:val="none" w:sz="0" w:space="0" w:color="auto"/>
            <w:bottom w:val="none" w:sz="0" w:space="0" w:color="auto"/>
            <w:right w:val="none" w:sz="0" w:space="0" w:color="auto"/>
          </w:divBdr>
        </w:div>
      </w:divsChild>
    </w:div>
    <w:div w:id="54935852">
      <w:bodyDiv w:val="1"/>
      <w:marLeft w:val="0"/>
      <w:marRight w:val="0"/>
      <w:marTop w:val="0"/>
      <w:marBottom w:val="0"/>
      <w:divBdr>
        <w:top w:val="none" w:sz="0" w:space="0" w:color="auto"/>
        <w:left w:val="none" w:sz="0" w:space="0" w:color="auto"/>
        <w:bottom w:val="none" w:sz="0" w:space="0" w:color="auto"/>
        <w:right w:val="none" w:sz="0" w:space="0" w:color="auto"/>
      </w:divBdr>
    </w:div>
    <w:div w:id="91050696">
      <w:bodyDiv w:val="1"/>
      <w:marLeft w:val="0"/>
      <w:marRight w:val="0"/>
      <w:marTop w:val="0"/>
      <w:marBottom w:val="0"/>
      <w:divBdr>
        <w:top w:val="none" w:sz="0" w:space="0" w:color="auto"/>
        <w:left w:val="none" w:sz="0" w:space="0" w:color="auto"/>
        <w:bottom w:val="none" w:sz="0" w:space="0" w:color="auto"/>
        <w:right w:val="none" w:sz="0" w:space="0" w:color="auto"/>
      </w:divBdr>
    </w:div>
    <w:div w:id="130024547">
      <w:bodyDiv w:val="1"/>
      <w:marLeft w:val="0"/>
      <w:marRight w:val="0"/>
      <w:marTop w:val="0"/>
      <w:marBottom w:val="0"/>
      <w:divBdr>
        <w:top w:val="none" w:sz="0" w:space="0" w:color="auto"/>
        <w:left w:val="none" w:sz="0" w:space="0" w:color="auto"/>
        <w:bottom w:val="none" w:sz="0" w:space="0" w:color="auto"/>
        <w:right w:val="none" w:sz="0" w:space="0" w:color="auto"/>
      </w:divBdr>
    </w:div>
    <w:div w:id="138808892">
      <w:bodyDiv w:val="1"/>
      <w:marLeft w:val="0"/>
      <w:marRight w:val="0"/>
      <w:marTop w:val="0"/>
      <w:marBottom w:val="0"/>
      <w:divBdr>
        <w:top w:val="none" w:sz="0" w:space="0" w:color="auto"/>
        <w:left w:val="none" w:sz="0" w:space="0" w:color="auto"/>
        <w:bottom w:val="none" w:sz="0" w:space="0" w:color="auto"/>
        <w:right w:val="none" w:sz="0" w:space="0" w:color="auto"/>
      </w:divBdr>
    </w:div>
    <w:div w:id="146171155">
      <w:bodyDiv w:val="1"/>
      <w:marLeft w:val="0"/>
      <w:marRight w:val="0"/>
      <w:marTop w:val="0"/>
      <w:marBottom w:val="0"/>
      <w:divBdr>
        <w:top w:val="none" w:sz="0" w:space="0" w:color="auto"/>
        <w:left w:val="none" w:sz="0" w:space="0" w:color="auto"/>
        <w:bottom w:val="none" w:sz="0" w:space="0" w:color="auto"/>
        <w:right w:val="none" w:sz="0" w:space="0" w:color="auto"/>
      </w:divBdr>
    </w:div>
    <w:div w:id="163322399">
      <w:bodyDiv w:val="1"/>
      <w:marLeft w:val="0"/>
      <w:marRight w:val="0"/>
      <w:marTop w:val="0"/>
      <w:marBottom w:val="0"/>
      <w:divBdr>
        <w:top w:val="none" w:sz="0" w:space="0" w:color="auto"/>
        <w:left w:val="none" w:sz="0" w:space="0" w:color="auto"/>
        <w:bottom w:val="none" w:sz="0" w:space="0" w:color="auto"/>
        <w:right w:val="none" w:sz="0" w:space="0" w:color="auto"/>
      </w:divBdr>
    </w:div>
    <w:div w:id="218832046">
      <w:bodyDiv w:val="1"/>
      <w:marLeft w:val="0"/>
      <w:marRight w:val="0"/>
      <w:marTop w:val="0"/>
      <w:marBottom w:val="0"/>
      <w:divBdr>
        <w:top w:val="none" w:sz="0" w:space="0" w:color="auto"/>
        <w:left w:val="none" w:sz="0" w:space="0" w:color="auto"/>
        <w:bottom w:val="none" w:sz="0" w:space="0" w:color="auto"/>
        <w:right w:val="none" w:sz="0" w:space="0" w:color="auto"/>
      </w:divBdr>
    </w:div>
    <w:div w:id="222759123">
      <w:bodyDiv w:val="1"/>
      <w:marLeft w:val="0"/>
      <w:marRight w:val="0"/>
      <w:marTop w:val="0"/>
      <w:marBottom w:val="0"/>
      <w:divBdr>
        <w:top w:val="none" w:sz="0" w:space="0" w:color="auto"/>
        <w:left w:val="none" w:sz="0" w:space="0" w:color="auto"/>
        <w:bottom w:val="none" w:sz="0" w:space="0" w:color="auto"/>
        <w:right w:val="none" w:sz="0" w:space="0" w:color="auto"/>
      </w:divBdr>
    </w:div>
    <w:div w:id="251360949">
      <w:bodyDiv w:val="1"/>
      <w:marLeft w:val="0"/>
      <w:marRight w:val="0"/>
      <w:marTop w:val="0"/>
      <w:marBottom w:val="0"/>
      <w:divBdr>
        <w:top w:val="none" w:sz="0" w:space="0" w:color="auto"/>
        <w:left w:val="none" w:sz="0" w:space="0" w:color="auto"/>
        <w:bottom w:val="none" w:sz="0" w:space="0" w:color="auto"/>
        <w:right w:val="none" w:sz="0" w:space="0" w:color="auto"/>
      </w:divBdr>
    </w:div>
    <w:div w:id="263198503">
      <w:bodyDiv w:val="1"/>
      <w:marLeft w:val="0"/>
      <w:marRight w:val="0"/>
      <w:marTop w:val="0"/>
      <w:marBottom w:val="0"/>
      <w:divBdr>
        <w:top w:val="none" w:sz="0" w:space="0" w:color="auto"/>
        <w:left w:val="none" w:sz="0" w:space="0" w:color="auto"/>
        <w:bottom w:val="none" w:sz="0" w:space="0" w:color="auto"/>
        <w:right w:val="none" w:sz="0" w:space="0" w:color="auto"/>
      </w:divBdr>
    </w:div>
    <w:div w:id="299967713">
      <w:bodyDiv w:val="1"/>
      <w:marLeft w:val="0"/>
      <w:marRight w:val="0"/>
      <w:marTop w:val="0"/>
      <w:marBottom w:val="0"/>
      <w:divBdr>
        <w:top w:val="none" w:sz="0" w:space="0" w:color="auto"/>
        <w:left w:val="none" w:sz="0" w:space="0" w:color="auto"/>
        <w:bottom w:val="none" w:sz="0" w:space="0" w:color="auto"/>
        <w:right w:val="none" w:sz="0" w:space="0" w:color="auto"/>
      </w:divBdr>
    </w:div>
    <w:div w:id="318509591">
      <w:bodyDiv w:val="1"/>
      <w:marLeft w:val="0"/>
      <w:marRight w:val="0"/>
      <w:marTop w:val="0"/>
      <w:marBottom w:val="0"/>
      <w:divBdr>
        <w:top w:val="none" w:sz="0" w:space="0" w:color="auto"/>
        <w:left w:val="none" w:sz="0" w:space="0" w:color="auto"/>
        <w:bottom w:val="none" w:sz="0" w:space="0" w:color="auto"/>
        <w:right w:val="none" w:sz="0" w:space="0" w:color="auto"/>
      </w:divBdr>
    </w:div>
    <w:div w:id="401174347">
      <w:bodyDiv w:val="1"/>
      <w:marLeft w:val="0"/>
      <w:marRight w:val="0"/>
      <w:marTop w:val="0"/>
      <w:marBottom w:val="0"/>
      <w:divBdr>
        <w:top w:val="none" w:sz="0" w:space="0" w:color="auto"/>
        <w:left w:val="none" w:sz="0" w:space="0" w:color="auto"/>
        <w:bottom w:val="none" w:sz="0" w:space="0" w:color="auto"/>
        <w:right w:val="none" w:sz="0" w:space="0" w:color="auto"/>
      </w:divBdr>
    </w:div>
    <w:div w:id="413820034">
      <w:bodyDiv w:val="1"/>
      <w:marLeft w:val="0"/>
      <w:marRight w:val="0"/>
      <w:marTop w:val="0"/>
      <w:marBottom w:val="0"/>
      <w:divBdr>
        <w:top w:val="none" w:sz="0" w:space="0" w:color="auto"/>
        <w:left w:val="none" w:sz="0" w:space="0" w:color="auto"/>
        <w:bottom w:val="none" w:sz="0" w:space="0" w:color="auto"/>
        <w:right w:val="none" w:sz="0" w:space="0" w:color="auto"/>
      </w:divBdr>
    </w:div>
    <w:div w:id="471824480">
      <w:bodyDiv w:val="1"/>
      <w:marLeft w:val="0"/>
      <w:marRight w:val="0"/>
      <w:marTop w:val="0"/>
      <w:marBottom w:val="0"/>
      <w:divBdr>
        <w:top w:val="none" w:sz="0" w:space="0" w:color="auto"/>
        <w:left w:val="none" w:sz="0" w:space="0" w:color="auto"/>
        <w:bottom w:val="none" w:sz="0" w:space="0" w:color="auto"/>
        <w:right w:val="none" w:sz="0" w:space="0" w:color="auto"/>
      </w:divBdr>
    </w:div>
    <w:div w:id="482236518">
      <w:bodyDiv w:val="1"/>
      <w:marLeft w:val="0"/>
      <w:marRight w:val="0"/>
      <w:marTop w:val="0"/>
      <w:marBottom w:val="0"/>
      <w:divBdr>
        <w:top w:val="none" w:sz="0" w:space="0" w:color="auto"/>
        <w:left w:val="none" w:sz="0" w:space="0" w:color="auto"/>
        <w:bottom w:val="none" w:sz="0" w:space="0" w:color="auto"/>
        <w:right w:val="none" w:sz="0" w:space="0" w:color="auto"/>
      </w:divBdr>
    </w:div>
    <w:div w:id="501897201">
      <w:bodyDiv w:val="1"/>
      <w:marLeft w:val="0"/>
      <w:marRight w:val="0"/>
      <w:marTop w:val="0"/>
      <w:marBottom w:val="0"/>
      <w:divBdr>
        <w:top w:val="none" w:sz="0" w:space="0" w:color="auto"/>
        <w:left w:val="none" w:sz="0" w:space="0" w:color="auto"/>
        <w:bottom w:val="none" w:sz="0" w:space="0" w:color="auto"/>
        <w:right w:val="none" w:sz="0" w:space="0" w:color="auto"/>
      </w:divBdr>
    </w:div>
    <w:div w:id="513618730">
      <w:bodyDiv w:val="1"/>
      <w:marLeft w:val="0"/>
      <w:marRight w:val="0"/>
      <w:marTop w:val="0"/>
      <w:marBottom w:val="0"/>
      <w:divBdr>
        <w:top w:val="none" w:sz="0" w:space="0" w:color="auto"/>
        <w:left w:val="none" w:sz="0" w:space="0" w:color="auto"/>
        <w:bottom w:val="none" w:sz="0" w:space="0" w:color="auto"/>
        <w:right w:val="none" w:sz="0" w:space="0" w:color="auto"/>
      </w:divBdr>
    </w:div>
    <w:div w:id="545527355">
      <w:bodyDiv w:val="1"/>
      <w:marLeft w:val="0"/>
      <w:marRight w:val="0"/>
      <w:marTop w:val="0"/>
      <w:marBottom w:val="0"/>
      <w:divBdr>
        <w:top w:val="none" w:sz="0" w:space="0" w:color="auto"/>
        <w:left w:val="none" w:sz="0" w:space="0" w:color="auto"/>
        <w:bottom w:val="none" w:sz="0" w:space="0" w:color="auto"/>
        <w:right w:val="none" w:sz="0" w:space="0" w:color="auto"/>
      </w:divBdr>
    </w:div>
    <w:div w:id="557403519">
      <w:bodyDiv w:val="1"/>
      <w:marLeft w:val="0"/>
      <w:marRight w:val="0"/>
      <w:marTop w:val="0"/>
      <w:marBottom w:val="0"/>
      <w:divBdr>
        <w:top w:val="none" w:sz="0" w:space="0" w:color="auto"/>
        <w:left w:val="none" w:sz="0" w:space="0" w:color="auto"/>
        <w:bottom w:val="none" w:sz="0" w:space="0" w:color="auto"/>
        <w:right w:val="none" w:sz="0" w:space="0" w:color="auto"/>
      </w:divBdr>
    </w:div>
    <w:div w:id="593517595">
      <w:bodyDiv w:val="1"/>
      <w:marLeft w:val="0"/>
      <w:marRight w:val="0"/>
      <w:marTop w:val="0"/>
      <w:marBottom w:val="0"/>
      <w:divBdr>
        <w:top w:val="none" w:sz="0" w:space="0" w:color="auto"/>
        <w:left w:val="none" w:sz="0" w:space="0" w:color="auto"/>
        <w:bottom w:val="none" w:sz="0" w:space="0" w:color="auto"/>
        <w:right w:val="none" w:sz="0" w:space="0" w:color="auto"/>
      </w:divBdr>
    </w:div>
    <w:div w:id="644894845">
      <w:bodyDiv w:val="1"/>
      <w:marLeft w:val="0"/>
      <w:marRight w:val="0"/>
      <w:marTop w:val="0"/>
      <w:marBottom w:val="0"/>
      <w:divBdr>
        <w:top w:val="none" w:sz="0" w:space="0" w:color="auto"/>
        <w:left w:val="none" w:sz="0" w:space="0" w:color="auto"/>
        <w:bottom w:val="none" w:sz="0" w:space="0" w:color="auto"/>
        <w:right w:val="none" w:sz="0" w:space="0" w:color="auto"/>
      </w:divBdr>
      <w:divsChild>
        <w:div w:id="1349285881">
          <w:marLeft w:val="547"/>
          <w:marRight w:val="0"/>
          <w:marTop w:val="0"/>
          <w:marBottom w:val="0"/>
          <w:divBdr>
            <w:top w:val="none" w:sz="0" w:space="0" w:color="auto"/>
            <w:left w:val="none" w:sz="0" w:space="0" w:color="auto"/>
            <w:bottom w:val="none" w:sz="0" w:space="0" w:color="auto"/>
            <w:right w:val="none" w:sz="0" w:space="0" w:color="auto"/>
          </w:divBdr>
        </w:div>
      </w:divsChild>
    </w:div>
    <w:div w:id="655115177">
      <w:bodyDiv w:val="1"/>
      <w:marLeft w:val="0"/>
      <w:marRight w:val="0"/>
      <w:marTop w:val="0"/>
      <w:marBottom w:val="0"/>
      <w:divBdr>
        <w:top w:val="none" w:sz="0" w:space="0" w:color="auto"/>
        <w:left w:val="none" w:sz="0" w:space="0" w:color="auto"/>
        <w:bottom w:val="none" w:sz="0" w:space="0" w:color="auto"/>
        <w:right w:val="none" w:sz="0" w:space="0" w:color="auto"/>
      </w:divBdr>
    </w:div>
    <w:div w:id="657071900">
      <w:bodyDiv w:val="1"/>
      <w:marLeft w:val="0"/>
      <w:marRight w:val="0"/>
      <w:marTop w:val="0"/>
      <w:marBottom w:val="0"/>
      <w:divBdr>
        <w:top w:val="none" w:sz="0" w:space="0" w:color="auto"/>
        <w:left w:val="none" w:sz="0" w:space="0" w:color="auto"/>
        <w:bottom w:val="none" w:sz="0" w:space="0" w:color="auto"/>
        <w:right w:val="none" w:sz="0" w:space="0" w:color="auto"/>
      </w:divBdr>
    </w:div>
    <w:div w:id="658850798">
      <w:bodyDiv w:val="1"/>
      <w:marLeft w:val="0"/>
      <w:marRight w:val="0"/>
      <w:marTop w:val="0"/>
      <w:marBottom w:val="0"/>
      <w:divBdr>
        <w:top w:val="none" w:sz="0" w:space="0" w:color="auto"/>
        <w:left w:val="none" w:sz="0" w:space="0" w:color="auto"/>
        <w:bottom w:val="none" w:sz="0" w:space="0" w:color="auto"/>
        <w:right w:val="none" w:sz="0" w:space="0" w:color="auto"/>
      </w:divBdr>
      <w:divsChild>
        <w:div w:id="1008485145">
          <w:marLeft w:val="547"/>
          <w:marRight w:val="0"/>
          <w:marTop w:val="0"/>
          <w:marBottom w:val="0"/>
          <w:divBdr>
            <w:top w:val="none" w:sz="0" w:space="0" w:color="auto"/>
            <w:left w:val="none" w:sz="0" w:space="0" w:color="auto"/>
            <w:bottom w:val="none" w:sz="0" w:space="0" w:color="auto"/>
            <w:right w:val="none" w:sz="0" w:space="0" w:color="auto"/>
          </w:divBdr>
        </w:div>
      </w:divsChild>
    </w:div>
    <w:div w:id="666445906">
      <w:bodyDiv w:val="1"/>
      <w:marLeft w:val="0"/>
      <w:marRight w:val="0"/>
      <w:marTop w:val="0"/>
      <w:marBottom w:val="0"/>
      <w:divBdr>
        <w:top w:val="none" w:sz="0" w:space="0" w:color="auto"/>
        <w:left w:val="none" w:sz="0" w:space="0" w:color="auto"/>
        <w:bottom w:val="none" w:sz="0" w:space="0" w:color="auto"/>
        <w:right w:val="none" w:sz="0" w:space="0" w:color="auto"/>
      </w:divBdr>
    </w:div>
    <w:div w:id="706174451">
      <w:bodyDiv w:val="1"/>
      <w:marLeft w:val="0"/>
      <w:marRight w:val="0"/>
      <w:marTop w:val="0"/>
      <w:marBottom w:val="0"/>
      <w:divBdr>
        <w:top w:val="none" w:sz="0" w:space="0" w:color="auto"/>
        <w:left w:val="none" w:sz="0" w:space="0" w:color="auto"/>
        <w:bottom w:val="none" w:sz="0" w:space="0" w:color="auto"/>
        <w:right w:val="none" w:sz="0" w:space="0" w:color="auto"/>
      </w:divBdr>
    </w:div>
    <w:div w:id="712274376">
      <w:bodyDiv w:val="1"/>
      <w:marLeft w:val="0"/>
      <w:marRight w:val="0"/>
      <w:marTop w:val="0"/>
      <w:marBottom w:val="0"/>
      <w:divBdr>
        <w:top w:val="none" w:sz="0" w:space="0" w:color="auto"/>
        <w:left w:val="none" w:sz="0" w:space="0" w:color="auto"/>
        <w:bottom w:val="none" w:sz="0" w:space="0" w:color="auto"/>
        <w:right w:val="none" w:sz="0" w:space="0" w:color="auto"/>
      </w:divBdr>
      <w:divsChild>
        <w:div w:id="850140116">
          <w:marLeft w:val="547"/>
          <w:marRight w:val="0"/>
          <w:marTop w:val="0"/>
          <w:marBottom w:val="0"/>
          <w:divBdr>
            <w:top w:val="none" w:sz="0" w:space="0" w:color="auto"/>
            <w:left w:val="none" w:sz="0" w:space="0" w:color="auto"/>
            <w:bottom w:val="none" w:sz="0" w:space="0" w:color="auto"/>
            <w:right w:val="none" w:sz="0" w:space="0" w:color="auto"/>
          </w:divBdr>
        </w:div>
      </w:divsChild>
    </w:div>
    <w:div w:id="738673952">
      <w:bodyDiv w:val="1"/>
      <w:marLeft w:val="0"/>
      <w:marRight w:val="0"/>
      <w:marTop w:val="0"/>
      <w:marBottom w:val="0"/>
      <w:divBdr>
        <w:top w:val="none" w:sz="0" w:space="0" w:color="auto"/>
        <w:left w:val="none" w:sz="0" w:space="0" w:color="auto"/>
        <w:bottom w:val="none" w:sz="0" w:space="0" w:color="auto"/>
        <w:right w:val="none" w:sz="0" w:space="0" w:color="auto"/>
      </w:divBdr>
    </w:div>
    <w:div w:id="787510145">
      <w:bodyDiv w:val="1"/>
      <w:marLeft w:val="0"/>
      <w:marRight w:val="0"/>
      <w:marTop w:val="0"/>
      <w:marBottom w:val="0"/>
      <w:divBdr>
        <w:top w:val="none" w:sz="0" w:space="0" w:color="auto"/>
        <w:left w:val="none" w:sz="0" w:space="0" w:color="auto"/>
        <w:bottom w:val="none" w:sz="0" w:space="0" w:color="auto"/>
        <w:right w:val="none" w:sz="0" w:space="0" w:color="auto"/>
      </w:divBdr>
    </w:div>
    <w:div w:id="789713273">
      <w:bodyDiv w:val="1"/>
      <w:marLeft w:val="0"/>
      <w:marRight w:val="0"/>
      <w:marTop w:val="0"/>
      <w:marBottom w:val="0"/>
      <w:divBdr>
        <w:top w:val="none" w:sz="0" w:space="0" w:color="auto"/>
        <w:left w:val="none" w:sz="0" w:space="0" w:color="auto"/>
        <w:bottom w:val="none" w:sz="0" w:space="0" w:color="auto"/>
        <w:right w:val="none" w:sz="0" w:space="0" w:color="auto"/>
      </w:divBdr>
    </w:div>
    <w:div w:id="819886738">
      <w:bodyDiv w:val="1"/>
      <w:marLeft w:val="0"/>
      <w:marRight w:val="0"/>
      <w:marTop w:val="0"/>
      <w:marBottom w:val="0"/>
      <w:divBdr>
        <w:top w:val="none" w:sz="0" w:space="0" w:color="auto"/>
        <w:left w:val="none" w:sz="0" w:space="0" w:color="auto"/>
        <w:bottom w:val="none" w:sz="0" w:space="0" w:color="auto"/>
        <w:right w:val="none" w:sz="0" w:space="0" w:color="auto"/>
      </w:divBdr>
    </w:div>
    <w:div w:id="830024520">
      <w:bodyDiv w:val="1"/>
      <w:marLeft w:val="0"/>
      <w:marRight w:val="0"/>
      <w:marTop w:val="0"/>
      <w:marBottom w:val="0"/>
      <w:divBdr>
        <w:top w:val="none" w:sz="0" w:space="0" w:color="auto"/>
        <w:left w:val="none" w:sz="0" w:space="0" w:color="auto"/>
        <w:bottom w:val="none" w:sz="0" w:space="0" w:color="auto"/>
        <w:right w:val="none" w:sz="0" w:space="0" w:color="auto"/>
      </w:divBdr>
    </w:div>
    <w:div w:id="847718956">
      <w:bodyDiv w:val="1"/>
      <w:marLeft w:val="0"/>
      <w:marRight w:val="0"/>
      <w:marTop w:val="0"/>
      <w:marBottom w:val="0"/>
      <w:divBdr>
        <w:top w:val="none" w:sz="0" w:space="0" w:color="auto"/>
        <w:left w:val="none" w:sz="0" w:space="0" w:color="auto"/>
        <w:bottom w:val="none" w:sz="0" w:space="0" w:color="auto"/>
        <w:right w:val="none" w:sz="0" w:space="0" w:color="auto"/>
      </w:divBdr>
    </w:div>
    <w:div w:id="870723609">
      <w:bodyDiv w:val="1"/>
      <w:marLeft w:val="0"/>
      <w:marRight w:val="0"/>
      <w:marTop w:val="0"/>
      <w:marBottom w:val="0"/>
      <w:divBdr>
        <w:top w:val="none" w:sz="0" w:space="0" w:color="auto"/>
        <w:left w:val="none" w:sz="0" w:space="0" w:color="auto"/>
        <w:bottom w:val="none" w:sz="0" w:space="0" w:color="auto"/>
        <w:right w:val="none" w:sz="0" w:space="0" w:color="auto"/>
      </w:divBdr>
    </w:div>
    <w:div w:id="885725030">
      <w:bodyDiv w:val="1"/>
      <w:marLeft w:val="0"/>
      <w:marRight w:val="0"/>
      <w:marTop w:val="0"/>
      <w:marBottom w:val="0"/>
      <w:divBdr>
        <w:top w:val="none" w:sz="0" w:space="0" w:color="auto"/>
        <w:left w:val="none" w:sz="0" w:space="0" w:color="auto"/>
        <w:bottom w:val="none" w:sz="0" w:space="0" w:color="auto"/>
        <w:right w:val="none" w:sz="0" w:space="0" w:color="auto"/>
      </w:divBdr>
    </w:div>
    <w:div w:id="898981521">
      <w:bodyDiv w:val="1"/>
      <w:marLeft w:val="0"/>
      <w:marRight w:val="0"/>
      <w:marTop w:val="0"/>
      <w:marBottom w:val="0"/>
      <w:divBdr>
        <w:top w:val="none" w:sz="0" w:space="0" w:color="auto"/>
        <w:left w:val="none" w:sz="0" w:space="0" w:color="auto"/>
        <w:bottom w:val="none" w:sz="0" w:space="0" w:color="auto"/>
        <w:right w:val="none" w:sz="0" w:space="0" w:color="auto"/>
      </w:divBdr>
    </w:div>
    <w:div w:id="901670457">
      <w:bodyDiv w:val="1"/>
      <w:marLeft w:val="0"/>
      <w:marRight w:val="0"/>
      <w:marTop w:val="0"/>
      <w:marBottom w:val="0"/>
      <w:divBdr>
        <w:top w:val="none" w:sz="0" w:space="0" w:color="auto"/>
        <w:left w:val="none" w:sz="0" w:space="0" w:color="auto"/>
        <w:bottom w:val="none" w:sz="0" w:space="0" w:color="auto"/>
        <w:right w:val="none" w:sz="0" w:space="0" w:color="auto"/>
      </w:divBdr>
    </w:div>
    <w:div w:id="939333986">
      <w:bodyDiv w:val="1"/>
      <w:marLeft w:val="0"/>
      <w:marRight w:val="0"/>
      <w:marTop w:val="0"/>
      <w:marBottom w:val="0"/>
      <w:divBdr>
        <w:top w:val="none" w:sz="0" w:space="0" w:color="auto"/>
        <w:left w:val="none" w:sz="0" w:space="0" w:color="auto"/>
        <w:bottom w:val="none" w:sz="0" w:space="0" w:color="auto"/>
        <w:right w:val="none" w:sz="0" w:space="0" w:color="auto"/>
      </w:divBdr>
    </w:div>
    <w:div w:id="960846947">
      <w:bodyDiv w:val="1"/>
      <w:marLeft w:val="0"/>
      <w:marRight w:val="0"/>
      <w:marTop w:val="0"/>
      <w:marBottom w:val="0"/>
      <w:divBdr>
        <w:top w:val="none" w:sz="0" w:space="0" w:color="auto"/>
        <w:left w:val="none" w:sz="0" w:space="0" w:color="auto"/>
        <w:bottom w:val="none" w:sz="0" w:space="0" w:color="auto"/>
        <w:right w:val="none" w:sz="0" w:space="0" w:color="auto"/>
      </w:divBdr>
    </w:div>
    <w:div w:id="981157203">
      <w:bodyDiv w:val="1"/>
      <w:marLeft w:val="0"/>
      <w:marRight w:val="0"/>
      <w:marTop w:val="0"/>
      <w:marBottom w:val="0"/>
      <w:divBdr>
        <w:top w:val="none" w:sz="0" w:space="0" w:color="auto"/>
        <w:left w:val="none" w:sz="0" w:space="0" w:color="auto"/>
        <w:bottom w:val="none" w:sz="0" w:space="0" w:color="auto"/>
        <w:right w:val="none" w:sz="0" w:space="0" w:color="auto"/>
      </w:divBdr>
    </w:div>
    <w:div w:id="1013410273">
      <w:bodyDiv w:val="1"/>
      <w:marLeft w:val="0"/>
      <w:marRight w:val="0"/>
      <w:marTop w:val="0"/>
      <w:marBottom w:val="0"/>
      <w:divBdr>
        <w:top w:val="none" w:sz="0" w:space="0" w:color="auto"/>
        <w:left w:val="none" w:sz="0" w:space="0" w:color="auto"/>
        <w:bottom w:val="none" w:sz="0" w:space="0" w:color="auto"/>
        <w:right w:val="none" w:sz="0" w:space="0" w:color="auto"/>
      </w:divBdr>
    </w:div>
    <w:div w:id="1016079053">
      <w:bodyDiv w:val="1"/>
      <w:marLeft w:val="0"/>
      <w:marRight w:val="0"/>
      <w:marTop w:val="0"/>
      <w:marBottom w:val="0"/>
      <w:divBdr>
        <w:top w:val="none" w:sz="0" w:space="0" w:color="auto"/>
        <w:left w:val="none" w:sz="0" w:space="0" w:color="auto"/>
        <w:bottom w:val="none" w:sz="0" w:space="0" w:color="auto"/>
        <w:right w:val="none" w:sz="0" w:space="0" w:color="auto"/>
      </w:divBdr>
    </w:div>
    <w:div w:id="1019889940">
      <w:bodyDiv w:val="1"/>
      <w:marLeft w:val="0"/>
      <w:marRight w:val="0"/>
      <w:marTop w:val="0"/>
      <w:marBottom w:val="0"/>
      <w:divBdr>
        <w:top w:val="none" w:sz="0" w:space="0" w:color="auto"/>
        <w:left w:val="none" w:sz="0" w:space="0" w:color="auto"/>
        <w:bottom w:val="none" w:sz="0" w:space="0" w:color="auto"/>
        <w:right w:val="none" w:sz="0" w:space="0" w:color="auto"/>
      </w:divBdr>
    </w:div>
    <w:div w:id="1029532322">
      <w:bodyDiv w:val="1"/>
      <w:marLeft w:val="0"/>
      <w:marRight w:val="0"/>
      <w:marTop w:val="0"/>
      <w:marBottom w:val="0"/>
      <w:divBdr>
        <w:top w:val="none" w:sz="0" w:space="0" w:color="auto"/>
        <w:left w:val="none" w:sz="0" w:space="0" w:color="auto"/>
        <w:bottom w:val="none" w:sz="0" w:space="0" w:color="auto"/>
        <w:right w:val="none" w:sz="0" w:space="0" w:color="auto"/>
      </w:divBdr>
    </w:div>
    <w:div w:id="1183283768">
      <w:bodyDiv w:val="1"/>
      <w:marLeft w:val="0"/>
      <w:marRight w:val="0"/>
      <w:marTop w:val="0"/>
      <w:marBottom w:val="0"/>
      <w:divBdr>
        <w:top w:val="none" w:sz="0" w:space="0" w:color="auto"/>
        <w:left w:val="none" w:sz="0" w:space="0" w:color="auto"/>
        <w:bottom w:val="none" w:sz="0" w:space="0" w:color="auto"/>
        <w:right w:val="none" w:sz="0" w:space="0" w:color="auto"/>
      </w:divBdr>
    </w:div>
    <w:div w:id="1257052075">
      <w:bodyDiv w:val="1"/>
      <w:marLeft w:val="0"/>
      <w:marRight w:val="0"/>
      <w:marTop w:val="0"/>
      <w:marBottom w:val="0"/>
      <w:divBdr>
        <w:top w:val="none" w:sz="0" w:space="0" w:color="auto"/>
        <w:left w:val="none" w:sz="0" w:space="0" w:color="auto"/>
        <w:bottom w:val="none" w:sz="0" w:space="0" w:color="auto"/>
        <w:right w:val="none" w:sz="0" w:space="0" w:color="auto"/>
      </w:divBdr>
    </w:div>
    <w:div w:id="1270890751">
      <w:bodyDiv w:val="1"/>
      <w:marLeft w:val="0"/>
      <w:marRight w:val="0"/>
      <w:marTop w:val="0"/>
      <w:marBottom w:val="0"/>
      <w:divBdr>
        <w:top w:val="none" w:sz="0" w:space="0" w:color="auto"/>
        <w:left w:val="none" w:sz="0" w:space="0" w:color="auto"/>
        <w:bottom w:val="none" w:sz="0" w:space="0" w:color="auto"/>
        <w:right w:val="none" w:sz="0" w:space="0" w:color="auto"/>
      </w:divBdr>
      <w:divsChild>
        <w:div w:id="167790650">
          <w:marLeft w:val="547"/>
          <w:marRight w:val="0"/>
          <w:marTop w:val="0"/>
          <w:marBottom w:val="0"/>
          <w:divBdr>
            <w:top w:val="none" w:sz="0" w:space="0" w:color="auto"/>
            <w:left w:val="none" w:sz="0" w:space="0" w:color="auto"/>
            <w:bottom w:val="none" w:sz="0" w:space="0" w:color="auto"/>
            <w:right w:val="none" w:sz="0" w:space="0" w:color="auto"/>
          </w:divBdr>
        </w:div>
        <w:div w:id="507138507">
          <w:marLeft w:val="547"/>
          <w:marRight w:val="0"/>
          <w:marTop w:val="0"/>
          <w:marBottom w:val="0"/>
          <w:divBdr>
            <w:top w:val="none" w:sz="0" w:space="0" w:color="auto"/>
            <w:left w:val="none" w:sz="0" w:space="0" w:color="auto"/>
            <w:bottom w:val="none" w:sz="0" w:space="0" w:color="auto"/>
            <w:right w:val="none" w:sz="0" w:space="0" w:color="auto"/>
          </w:divBdr>
        </w:div>
        <w:div w:id="811097950">
          <w:marLeft w:val="547"/>
          <w:marRight w:val="0"/>
          <w:marTop w:val="0"/>
          <w:marBottom w:val="0"/>
          <w:divBdr>
            <w:top w:val="none" w:sz="0" w:space="0" w:color="auto"/>
            <w:left w:val="none" w:sz="0" w:space="0" w:color="auto"/>
            <w:bottom w:val="none" w:sz="0" w:space="0" w:color="auto"/>
            <w:right w:val="none" w:sz="0" w:space="0" w:color="auto"/>
          </w:divBdr>
        </w:div>
        <w:div w:id="1203831885">
          <w:marLeft w:val="547"/>
          <w:marRight w:val="0"/>
          <w:marTop w:val="0"/>
          <w:marBottom w:val="0"/>
          <w:divBdr>
            <w:top w:val="none" w:sz="0" w:space="0" w:color="auto"/>
            <w:left w:val="none" w:sz="0" w:space="0" w:color="auto"/>
            <w:bottom w:val="none" w:sz="0" w:space="0" w:color="auto"/>
            <w:right w:val="none" w:sz="0" w:space="0" w:color="auto"/>
          </w:divBdr>
        </w:div>
      </w:divsChild>
    </w:div>
    <w:div w:id="1273129234">
      <w:bodyDiv w:val="1"/>
      <w:marLeft w:val="0"/>
      <w:marRight w:val="0"/>
      <w:marTop w:val="0"/>
      <w:marBottom w:val="0"/>
      <w:divBdr>
        <w:top w:val="none" w:sz="0" w:space="0" w:color="auto"/>
        <w:left w:val="none" w:sz="0" w:space="0" w:color="auto"/>
        <w:bottom w:val="none" w:sz="0" w:space="0" w:color="auto"/>
        <w:right w:val="none" w:sz="0" w:space="0" w:color="auto"/>
      </w:divBdr>
    </w:div>
    <w:div w:id="1274942020">
      <w:bodyDiv w:val="1"/>
      <w:marLeft w:val="0"/>
      <w:marRight w:val="0"/>
      <w:marTop w:val="0"/>
      <w:marBottom w:val="0"/>
      <w:divBdr>
        <w:top w:val="none" w:sz="0" w:space="0" w:color="auto"/>
        <w:left w:val="none" w:sz="0" w:space="0" w:color="auto"/>
        <w:bottom w:val="none" w:sz="0" w:space="0" w:color="auto"/>
        <w:right w:val="none" w:sz="0" w:space="0" w:color="auto"/>
      </w:divBdr>
      <w:divsChild>
        <w:div w:id="986200864">
          <w:marLeft w:val="547"/>
          <w:marRight w:val="0"/>
          <w:marTop w:val="0"/>
          <w:marBottom w:val="0"/>
          <w:divBdr>
            <w:top w:val="none" w:sz="0" w:space="0" w:color="auto"/>
            <w:left w:val="none" w:sz="0" w:space="0" w:color="auto"/>
            <w:bottom w:val="none" w:sz="0" w:space="0" w:color="auto"/>
            <w:right w:val="none" w:sz="0" w:space="0" w:color="auto"/>
          </w:divBdr>
        </w:div>
      </w:divsChild>
    </w:div>
    <w:div w:id="1339887889">
      <w:bodyDiv w:val="1"/>
      <w:marLeft w:val="0"/>
      <w:marRight w:val="0"/>
      <w:marTop w:val="0"/>
      <w:marBottom w:val="0"/>
      <w:divBdr>
        <w:top w:val="none" w:sz="0" w:space="0" w:color="auto"/>
        <w:left w:val="none" w:sz="0" w:space="0" w:color="auto"/>
        <w:bottom w:val="none" w:sz="0" w:space="0" w:color="auto"/>
        <w:right w:val="none" w:sz="0" w:space="0" w:color="auto"/>
      </w:divBdr>
    </w:div>
    <w:div w:id="1370910940">
      <w:bodyDiv w:val="1"/>
      <w:marLeft w:val="0"/>
      <w:marRight w:val="0"/>
      <w:marTop w:val="0"/>
      <w:marBottom w:val="0"/>
      <w:divBdr>
        <w:top w:val="none" w:sz="0" w:space="0" w:color="auto"/>
        <w:left w:val="none" w:sz="0" w:space="0" w:color="auto"/>
        <w:bottom w:val="none" w:sz="0" w:space="0" w:color="auto"/>
        <w:right w:val="none" w:sz="0" w:space="0" w:color="auto"/>
      </w:divBdr>
      <w:divsChild>
        <w:div w:id="680350701">
          <w:marLeft w:val="0"/>
          <w:marRight w:val="0"/>
          <w:marTop w:val="0"/>
          <w:marBottom w:val="0"/>
          <w:divBdr>
            <w:top w:val="none" w:sz="0" w:space="0" w:color="auto"/>
            <w:left w:val="none" w:sz="0" w:space="0" w:color="auto"/>
            <w:bottom w:val="none" w:sz="0" w:space="0" w:color="auto"/>
            <w:right w:val="none" w:sz="0" w:space="0" w:color="auto"/>
          </w:divBdr>
          <w:divsChild>
            <w:div w:id="151601004">
              <w:marLeft w:val="0"/>
              <w:marRight w:val="0"/>
              <w:marTop w:val="0"/>
              <w:marBottom w:val="0"/>
              <w:divBdr>
                <w:top w:val="none" w:sz="0" w:space="0" w:color="auto"/>
                <w:left w:val="none" w:sz="0" w:space="0" w:color="auto"/>
                <w:bottom w:val="none" w:sz="0" w:space="0" w:color="auto"/>
                <w:right w:val="none" w:sz="0" w:space="0" w:color="auto"/>
              </w:divBdr>
            </w:div>
            <w:div w:id="162430472">
              <w:marLeft w:val="0"/>
              <w:marRight w:val="0"/>
              <w:marTop w:val="0"/>
              <w:marBottom w:val="0"/>
              <w:divBdr>
                <w:top w:val="none" w:sz="0" w:space="0" w:color="auto"/>
                <w:left w:val="none" w:sz="0" w:space="0" w:color="auto"/>
                <w:bottom w:val="none" w:sz="0" w:space="0" w:color="auto"/>
                <w:right w:val="none" w:sz="0" w:space="0" w:color="auto"/>
              </w:divBdr>
            </w:div>
            <w:div w:id="478114158">
              <w:marLeft w:val="0"/>
              <w:marRight w:val="0"/>
              <w:marTop w:val="0"/>
              <w:marBottom w:val="0"/>
              <w:divBdr>
                <w:top w:val="none" w:sz="0" w:space="0" w:color="auto"/>
                <w:left w:val="none" w:sz="0" w:space="0" w:color="auto"/>
                <w:bottom w:val="none" w:sz="0" w:space="0" w:color="auto"/>
                <w:right w:val="none" w:sz="0" w:space="0" w:color="auto"/>
              </w:divBdr>
            </w:div>
            <w:div w:id="556598246">
              <w:marLeft w:val="0"/>
              <w:marRight w:val="0"/>
              <w:marTop w:val="0"/>
              <w:marBottom w:val="0"/>
              <w:divBdr>
                <w:top w:val="none" w:sz="0" w:space="0" w:color="auto"/>
                <w:left w:val="none" w:sz="0" w:space="0" w:color="auto"/>
                <w:bottom w:val="none" w:sz="0" w:space="0" w:color="auto"/>
                <w:right w:val="none" w:sz="0" w:space="0" w:color="auto"/>
              </w:divBdr>
            </w:div>
            <w:div w:id="616717044">
              <w:marLeft w:val="0"/>
              <w:marRight w:val="0"/>
              <w:marTop w:val="0"/>
              <w:marBottom w:val="0"/>
              <w:divBdr>
                <w:top w:val="none" w:sz="0" w:space="0" w:color="auto"/>
                <w:left w:val="none" w:sz="0" w:space="0" w:color="auto"/>
                <w:bottom w:val="none" w:sz="0" w:space="0" w:color="auto"/>
                <w:right w:val="none" w:sz="0" w:space="0" w:color="auto"/>
              </w:divBdr>
            </w:div>
            <w:div w:id="783113445">
              <w:marLeft w:val="0"/>
              <w:marRight w:val="0"/>
              <w:marTop w:val="0"/>
              <w:marBottom w:val="0"/>
              <w:divBdr>
                <w:top w:val="none" w:sz="0" w:space="0" w:color="auto"/>
                <w:left w:val="none" w:sz="0" w:space="0" w:color="auto"/>
                <w:bottom w:val="none" w:sz="0" w:space="0" w:color="auto"/>
                <w:right w:val="none" w:sz="0" w:space="0" w:color="auto"/>
              </w:divBdr>
            </w:div>
            <w:div w:id="832792928">
              <w:marLeft w:val="0"/>
              <w:marRight w:val="0"/>
              <w:marTop w:val="0"/>
              <w:marBottom w:val="0"/>
              <w:divBdr>
                <w:top w:val="none" w:sz="0" w:space="0" w:color="auto"/>
                <w:left w:val="none" w:sz="0" w:space="0" w:color="auto"/>
                <w:bottom w:val="none" w:sz="0" w:space="0" w:color="auto"/>
                <w:right w:val="none" w:sz="0" w:space="0" w:color="auto"/>
              </w:divBdr>
            </w:div>
            <w:div w:id="889803279">
              <w:marLeft w:val="0"/>
              <w:marRight w:val="0"/>
              <w:marTop w:val="0"/>
              <w:marBottom w:val="0"/>
              <w:divBdr>
                <w:top w:val="none" w:sz="0" w:space="0" w:color="auto"/>
                <w:left w:val="none" w:sz="0" w:space="0" w:color="auto"/>
                <w:bottom w:val="none" w:sz="0" w:space="0" w:color="auto"/>
                <w:right w:val="none" w:sz="0" w:space="0" w:color="auto"/>
              </w:divBdr>
            </w:div>
            <w:div w:id="960915480">
              <w:marLeft w:val="0"/>
              <w:marRight w:val="0"/>
              <w:marTop w:val="0"/>
              <w:marBottom w:val="0"/>
              <w:divBdr>
                <w:top w:val="none" w:sz="0" w:space="0" w:color="auto"/>
                <w:left w:val="none" w:sz="0" w:space="0" w:color="auto"/>
                <w:bottom w:val="none" w:sz="0" w:space="0" w:color="auto"/>
                <w:right w:val="none" w:sz="0" w:space="0" w:color="auto"/>
              </w:divBdr>
            </w:div>
            <w:div w:id="1491024620">
              <w:marLeft w:val="0"/>
              <w:marRight w:val="0"/>
              <w:marTop w:val="0"/>
              <w:marBottom w:val="0"/>
              <w:divBdr>
                <w:top w:val="none" w:sz="0" w:space="0" w:color="auto"/>
                <w:left w:val="none" w:sz="0" w:space="0" w:color="auto"/>
                <w:bottom w:val="none" w:sz="0" w:space="0" w:color="auto"/>
                <w:right w:val="none" w:sz="0" w:space="0" w:color="auto"/>
              </w:divBdr>
            </w:div>
            <w:div w:id="1870024489">
              <w:marLeft w:val="0"/>
              <w:marRight w:val="0"/>
              <w:marTop w:val="0"/>
              <w:marBottom w:val="0"/>
              <w:divBdr>
                <w:top w:val="none" w:sz="0" w:space="0" w:color="auto"/>
                <w:left w:val="none" w:sz="0" w:space="0" w:color="auto"/>
                <w:bottom w:val="none" w:sz="0" w:space="0" w:color="auto"/>
                <w:right w:val="none" w:sz="0" w:space="0" w:color="auto"/>
              </w:divBdr>
            </w:div>
            <w:div w:id="1883322620">
              <w:marLeft w:val="0"/>
              <w:marRight w:val="0"/>
              <w:marTop w:val="0"/>
              <w:marBottom w:val="0"/>
              <w:divBdr>
                <w:top w:val="none" w:sz="0" w:space="0" w:color="auto"/>
                <w:left w:val="none" w:sz="0" w:space="0" w:color="auto"/>
                <w:bottom w:val="none" w:sz="0" w:space="0" w:color="auto"/>
                <w:right w:val="none" w:sz="0" w:space="0" w:color="auto"/>
              </w:divBdr>
            </w:div>
            <w:div w:id="21317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4143">
      <w:bodyDiv w:val="1"/>
      <w:marLeft w:val="0"/>
      <w:marRight w:val="0"/>
      <w:marTop w:val="0"/>
      <w:marBottom w:val="0"/>
      <w:divBdr>
        <w:top w:val="none" w:sz="0" w:space="0" w:color="auto"/>
        <w:left w:val="none" w:sz="0" w:space="0" w:color="auto"/>
        <w:bottom w:val="none" w:sz="0" w:space="0" w:color="auto"/>
        <w:right w:val="none" w:sz="0" w:space="0" w:color="auto"/>
      </w:divBdr>
    </w:div>
    <w:div w:id="1477912383">
      <w:bodyDiv w:val="1"/>
      <w:marLeft w:val="0"/>
      <w:marRight w:val="0"/>
      <w:marTop w:val="0"/>
      <w:marBottom w:val="0"/>
      <w:divBdr>
        <w:top w:val="none" w:sz="0" w:space="0" w:color="auto"/>
        <w:left w:val="none" w:sz="0" w:space="0" w:color="auto"/>
        <w:bottom w:val="none" w:sz="0" w:space="0" w:color="auto"/>
        <w:right w:val="none" w:sz="0" w:space="0" w:color="auto"/>
      </w:divBdr>
    </w:div>
    <w:div w:id="1498308330">
      <w:bodyDiv w:val="1"/>
      <w:marLeft w:val="0"/>
      <w:marRight w:val="0"/>
      <w:marTop w:val="0"/>
      <w:marBottom w:val="0"/>
      <w:divBdr>
        <w:top w:val="none" w:sz="0" w:space="0" w:color="auto"/>
        <w:left w:val="none" w:sz="0" w:space="0" w:color="auto"/>
        <w:bottom w:val="none" w:sz="0" w:space="0" w:color="auto"/>
        <w:right w:val="none" w:sz="0" w:space="0" w:color="auto"/>
      </w:divBdr>
    </w:div>
    <w:div w:id="1518349691">
      <w:bodyDiv w:val="1"/>
      <w:marLeft w:val="0"/>
      <w:marRight w:val="0"/>
      <w:marTop w:val="0"/>
      <w:marBottom w:val="0"/>
      <w:divBdr>
        <w:top w:val="none" w:sz="0" w:space="0" w:color="auto"/>
        <w:left w:val="none" w:sz="0" w:space="0" w:color="auto"/>
        <w:bottom w:val="none" w:sz="0" w:space="0" w:color="auto"/>
        <w:right w:val="none" w:sz="0" w:space="0" w:color="auto"/>
      </w:divBdr>
    </w:div>
    <w:div w:id="1532646099">
      <w:bodyDiv w:val="1"/>
      <w:marLeft w:val="0"/>
      <w:marRight w:val="0"/>
      <w:marTop w:val="0"/>
      <w:marBottom w:val="0"/>
      <w:divBdr>
        <w:top w:val="none" w:sz="0" w:space="0" w:color="auto"/>
        <w:left w:val="none" w:sz="0" w:space="0" w:color="auto"/>
        <w:bottom w:val="none" w:sz="0" w:space="0" w:color="auto"/>
        <w:right w:val="none" w:sz="0" w:space="0" w:color="auto"/>
      </w:divBdr>
    </w:div>
    <w:div w:id="1603029248">
      <w:bodyDiv w:val="1"/>
      <w:marLeft w:val="0"/>
      <w:marRight w:val="0"/>
      <w:marTop w:val="0"/>
      <w:marBottom w:val="0"/>
      <w:divBdr>
        <w:top w:val="none" w:sz="0" w:space="0" w:color="auto"/>
        <w:left w:val="none" w:sz="0" w:space="0" w:color="auto"/>
        <w:bottom w:val="none" w:sz="0" w:space="0" w:color="auto"/>
        <w:right w:val="none" w:sz="0" w:space="0" w:color="auto"/>
      </w:divBdr>
    </w:div>
    <w:div w:id="1655570883">
      <w:bodyDiv w:val="1"/>
      <w:marLeft w:val="0"/>
      <w:marRight w:val="0"/>
      <w:marTop w:val="0"/>
      <w:marBottom w:val="0"/>
      <w:divBdr>
        <w:top w:val="none" w:sz="0" w:space="0" w:color="auto"/>
        <w:left w:val="none" w:sz="0" w:space="0" w:color="auto"/>
        <w:bottom w:val="none" w:sz="0" w:space="0" w:color="auto"/>
        <w:right w:val="none" w:sz="0" w:space="0" w:color="auto"/>
      </w:divBdr>
    </w:div>
    <w:div w:id="1665549630">
      <w:bodyDiv w:val="1"/>
      <w:marLeft w:val="0"/>
      <w:marRight w:val="0"/>
      <w:marTop w:val="0"/>
      <w:marBottom w:val="0"/>
      <w:divBdr>
        <w:top w:val="none" w:sz="0" w:space="0" w:color="auto"/>
        <w:left w:val="none" w:sz="0" w:space="0" w:color="auto"/>
        <w:bottom w:val="none" w:sz="0" w:space="0" w:color="auto"/>
        <w:right w:val="none" w:sz="0" w:space="0" w:color="auto"/>
      </w:divBdr>
    </w:div>
    <w:div w:id="1670057506">
      <w:bodyDiv w:val="1"/>
      <w:marLeft w:val="0"/>
      <w:marRight w:val="0"/>
      <w:marTop w:val="0"/>
      <w:marBottom w:val="0"/>
      <w:divBdr>
        <w:top w:val="none" w:sz="0" w:space="0" w:color="auto"/>
        <w:left w:val="none" w:sz="0" w:space="0" w:color="auto"/>
        <w:bottom w:val="none" w:sz="0" w:space="0" w:color="auto"/>
        <w:right w:val="none" w:sz="0" w:space="0" w:color="auto"/>
      </w:divBdr>
      <w:divsChild>
        <w:div w:id="461116210">
          <w:marLeft w:val="1166"/>
          <w:marRight w:val="0"/>
          <w:marTop w:val="115"/>
          <w:marBottom w:val="0"/>
          <w:divBdr>
            <w:top w:val="none" w:sz="0" w:space="0" w:color="auto"/>
            <w:left w:val="none" w:sz="0" w:space="0" w:color="auto"/>
            <w:bottom w:val="none" w:sz="0" w:space="0" w:color="auto"/>
            <w:right w:val="none" w:sz="0" w:space="0" w:color="auto"/>
          </w:divBdr>
        </w:div>
        <w:div w:id="673413544">
          <w:marLeft w:val="1166"/>
          <w:marRight w:val="0"/>
          <w:marTop w:val="115"/>
          <w:marBottom w:val="0"/>
          <w:divBdr>
            <w:top w:val="none" w:sz="0" w:space="0" w:color="auto"/>
            <w:left w:val="none" w:sz="0" w:space="0" w:color="auto"/>
            <w:bottom w:val="none" w:sz="0" w:space="0" w:color="auto"/>
            <w:right w:val="none" w:sz="0" w:space="0" w:color="auto"/>
          </w:divBdr>
        </w:div>
        <w:div w:id="680661920">
          <w:marLeft w:val="1166"/>
          <w:marRight w:val="0"/>
          <w:marTop w:val="115"/>
          <w:marBottom w:val="0"/>
          <w:divBdr>
            <w:top w:val="none" w:sz="0" w:space="0" w:color="auto"/>
            <w:left w:val="none" w:sz="0" w:space="0" w:color="auto"/>
            <w:bottom w:val="none" w:sz="0" w:space="0" w:color="auto"/>
            <w:right w:val="none" w:sz="0" w:space="0" w:color="auto"/>
          </w:divBdr>
        </w:div>
        <w:div w:id="802498533">
          <w:marLeft w:val="547"/>
          <w:marRight w:val="0"/>
          <w:marTop w:val="115"/>
          <w:marBottom w:val="0"/>
          <w:divBdr>
            <w:top w:val="none" w:sz="0" w:space="0" w:color="auto"/>
            <w:left w:val="none" w:sz="0" w:space="0" w:color="auto"/>
            <w:bottom w:val="none" w:sz="0" w:space="0" w:color="auto"/>
            <w:right w:val="none" w:sz="0" w:space="0" w:color="auto"/>
          </w:divBdr>
        </w:div>
        <w:div w:id="1577855526">
          <w:marLeft w:val="1166"/>
          <w:marRight w:val="0"/>
          <w:marTop w:val="115"/>
          <w:marBottom w:val="0"/>
          <w:divBdr>
            <w:top w:val="none" w:sz="0" w:space="0" w:color="auto"/>
            <w:left w:val="none" w:sz="0" w:space="0" w:color="auto"/>
            <w:bottom w:val="none" w:sz="0" w:space="0" w:color="auto"/>
            <w:right w:val="none" w:sz="0" w:space="0" w:color="auto"/>
          </w:divBdr>
        </w:div>
      </w:divsChild>
    </w:div>
    <w:div w:id="1682462662">
      <w:bodyDiv w:val="1"/>
      <w:marLeft w:val="0"/>
      <w:marRight w:val="0"/>
      <w:marTop w:val="0"/>
      <w:marBottom w:val="0"/>
      <w:divBdr>
        <w:top w:val="none" w:sz="0" w:space="0" w:color="auto"/>
        <w:left w:val="none" w:sz="0" w:space="0" w:color="auto"/>
        <w:bottom w:val="none" w:sz="0" w:space="0" w:color="auto"/>
        <w:right w:val="none" w:sz="0" w:space="0" w:color="auto"/>
      </w:divBdr>
    </w:div>
    <w:div w:id="1759643050">
      <w:bodyDiv w:val="1"/>
      <w:marLeft w:val="0"/>
      <w:marRight w:val="0"/>
      <w:marTop w:val="0"/>
      <w:marBottom w:val="0"/>
      <w:divBdr>
        <w:top w:val="none" w:sz="0" w:space="0" w:color="auto"/>
        <w:left w:val="none" w:sz="0" w:space="0" w:color="auto"/>
        <w:bottom w:val="none" w:sz="0" w:space="0" w:color="auto"/>
        <w:right w:val="none" w:sz="0" w:space="0" w:color="auto"/>
      </w:divBdr>
    </w:div>
    <w:div w:id="1802460029">
      <w:bodyDiv w:val="1"/>
      <w:marLeft w:val="0"/>
      <w:marRight w:val="0"/>
      <w:marTop w:val="0"/>
      <w:marBottom w:val="0"/>
      <w:divBdr>
        <w:top w:val="none" w:sz="0" w:space="0" w:color="auto"/>
        <w:left w:val="none" w:sz="0" w:space="0" w:color="auto"/>
        <w:bottom w:val="none" w:sz="0" w:space="0" w:color="auto"/>
        <w:right w:val="none" w:sz="0" w:space="0" w:color="auto"/>
      </w:divBdr>
      <w:divsChild>
        <w:div w:id="335575371">
          <w:marLeft w:val="547"/>
          <w:marRight w:val="0"/>
          <w:marTop w:val="0"/>
          <w:marBottom w:val="0"/>
          <w:divBdr>
            <w:top w:val="none" w:sz="0" w:space="0" w:color="auto"/>
            <w:left w:val="none" w:sz="0" w:space="0" w:color="auto"/>
            <w:bottom w:val="none" w:sz="0" w:space="0" w:color="auto"/>
            <w:right w:val="none" w:sz="0" w:space="0" w:color="auto"/>
          </w:divBdr>
        </w:div>
      </w:divsChild>
    </w:div>
    <w:div w:id="1802729131">
      <w:bodyDiv w:val="1"/>
      <w:marLeft w:val="0"/>
      <w:marRight w:val="0"/>
      <w:marTop w:val="0"/>
      <w:marBottom w:val="0"/>
      <w:divBdr>
        <w:top w:val="none" w:sz="0" w:space="0" w:color="auto"/>
        <w:left w:val="none" w:sz="0" w:space="0" w:color="auto"/>
        <w:bottom w:val="none" w:sz="0" w:space="0" w:color="auto"/>
        <w:right w:val="none" w:sz="0" w:space="0" w:color="auto"/>
      </w:divBdr>
    </w:div>
    <w:div w:id="1810004133">
      <w:bodyDiv w:val="1"/>
      <w:marLeft w:val="0"/>
      <w:marRight w:val="0"/>
      <w:marTop w:val="0"/>
      <w:marBottom w:val="0"/>
      <w:divBdr>
        <w:top w:val="none" w:sz="0" w:space="0" w:color="auto"/>
        <w:left w:val="none" w:sz="0" w:space="0" w:color="auto"/>
        <w:bottom w:val="none" w:sz="0" w:space="0" w:color="auto"/>
        <w:right w:val="none" w:sz="0" w:space="0" w:color="auto"/>
      </w:divBdr>
    </w:div>
    <w:div w:id="1857882310">
      <w:bodyDiv w:val="1"/>
      <w:marLeft w:val="0"/>
      <w:marRight w:val="0"/>
      <w:marTop w:val="0"/>
      <w:marBottom w:val="0"/>
      <w:divBdr>
        <w:top w:val="none" w:sz="0" w:space="0" w:color="auto"/>
        <w:left w:val="none" w:sz="0" w:space="0" w:color="auto"/>
        <w:bottom w:val="none" w:sz="0" w:space="0" w:color="auto"/>
        <w:right w:val="none" w:sz="0" w:space="0" w:color="auto"/>
      </w:divBdr>
    </w:div>
    <w:div w:id="1902326153">
      <w:bodyDiv w:val="1"/>
      <w:marLeft w:val="0"/>
      <w:marRight w:val="0"/>
      <w:marTop w:val="0"/>
      <w:marBottom w:val="0"/>
      <w:divBdr>
        <w:top w:val="none" w:sz="0" w:space="0" w:color="auto"/>
        <w:left w:val="none" w:sz="0" w:space="0" w:color="auto"/>
        <w:bottom w:val="none" w:sz="0" w:space="0" w:color="auto"/>
        <w:right w:val="none" w:sz="0" w:space="0" w:color="auto"/>
      </w:divBdr>
    </w:div>
    <w:div w:id="1950351388">
      <w:bodyDiv w:val="1"/>
      <w:marLeft w:val="0"/>
      <w:marRight w:val="0"/>
      <w:marTop w:val="0"/>
      <w:marBottom w:val="0"/>
      <w:divBdr>
        <w:top w:val="none" w:sz="0" w:space="0" w:color="auto"/>
        <w:left w:val="none" w:sz="0" w:space="0" w:color="auto"/>
        <w:bottom w:val="none" w:sz="0" w:space="0" w:color="auto"/>
        <w:right w:val="none" w:sz="0" w:space="0" w:color="auto"/>
      </w:divBdr>
    </w:div>
    <w:div w:id="1988630987">
      <w:bodyDiv w:val="1"/>
      <w:marLeft w:val="0"/>
      <w:marRight w:val="0"/>
      <w:marTop w:val="0"/>
      <w:marBottom w:val="0"/>
      <w:divBdr>
        <w:top w:val="none" w:sz="0" w:space="0" w:color="auto"/>
        <w:left w:val="none" w:sz="0" w:space="0" w:color="auto"/>
        <w:bottom w:val="none" w:sz="0" w:space="0" w:color="auto"/>
        <w:right w:val="none" w:sz="0" w:space="0" w:color="auto"/>
      </w:divBdr>
    </w:div>
    <w:div w:id="2067532070">
      <w:bodyDiv w:val="1"/>
      <w:marLeft w:val="0"/>
      <w:marRight w:val="0"/>
      <w:marTop w:val="0"/>
      <w:marBottom w:val="0"/>
      <w:divBdr>
        <w:top w:val="none" w:sz="0" w:space="0" w:color="auto"/>
        <w:left w:val="none" w:sz="0" w:space="0" w:color="auto"/>
        <w:bottom w:val="none" w:sz="0" w:space="0" w:color="auto"/>
        <w:right w:val="none" w:sz="0" w:space="0" w:color="auto"/>
      </w:divBdr>
    </w:div>
    <w:div w:id="21357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3.xml"/><Relationship Id="rId21" Type="http://schemas.openxmlformats.org/officeDocument/2006/relationships/diagramData" Target="diagrams/data2.xml"/><Relationship Id="rId34" Type="http://schemas.openxmlformats.org/officeDocument/2006/relationships/hyperlink" Target="https://ucanr.co1.qualtrics.com/jfe/form/SV_0lJmq4pQdQ1NcVw" TargetMode="External"/><Relationship Id="rId42" Type="http://schemas.openxmlformats.org/officeDocument/2006/relationships/header" Target="header1.xml"/><Relationship Id="rId47" Type="http://schemas.openxmlformats.org/officeDocument/2006/relationships/hyperlink" Target="https://www.ucop.edu/ethics-compliance-audit-services/compliance/uc-ai-working-group-final-report.pdf" TargetMode="External"/><Relationship Id="rId50" Type="http://schemas.openxmlformats.org/officeDocument/2006/relationships/hyperlink" Target="https://ucanr.edu/sites/anrstaff/files/348889.pdf" TargetMode="External"/><Relationship Id="rId55" Type="http://schemas.openxmlformats.org/officeDocument/2006/relationships/hyperlink" Target="https://ucanr.edu/sites/anrstaff/files/308193.pdf" TargetMode="External"/><Relationship Id="rId63" Type="http://schemas.openxmlformats.org/officeDocument/2006/relationships/hyperlink" Target="http://ucan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diagramColors" Target="diagrams/colors3.xml"/><Relationship Id="rId11" Type="http://schemas.openxmlformats.org/officeDocument/2006/relationships/hyperlink" Target="https://www.ucop.edu/academic-personnel-programs/academic-personnel-policy/appointment-and-promotion/index.html" TargetMode="External"/><Relationship Id="rId24" Type="http://schemas.openxmlformats.org/officeDocument/2006/relationships/diagramColors" Target="diagrams/colors2.xml"/><Relationship Id="rId32" Type="http://schemas.openxmlformats.org/officeDocument/2006/relationships/hyperlink" Target="https://ucanr.edu/sites/anrstaff/Diversity/Affirmative_Action/Affirmative_Action_Training/" TargetMode="External"/><Relationship Id="rId37" Type="http://schemas.openxmlformats.org/officeDocument/2006/relationships/hyperlink" Target="https://ucanr.edu/sites/anrstaff/files/119881.pdf" TargetMode="External"/><Relationship Id="rId40" Type="http://schemas.openxmlformats.org/officeDocument/2006/relationships/hyperlink" Target="https://ucanr.edu/sites/anrstaff/Personnel_Benefits/Academic_Personnel/Academic_resources/" TargetMode="External"/><Relationship Id="rId45" Type="http://schemas.openxmlformats.org/officeDocument/2006/relationships/hyperlink" Target="https://projectboard.ucanr.edu/" TargetMode="External"/><Relationship Id="rId53" Type="http://schemas.openxmlformats.org/officeDocument/2006/relationships/hyperlink" Target="https://ucanr.edu/sites/CEprogramevaluation/Writing_Impact_Statements_for_Program_Reviews/" TargetMode="External"/><Relationship Id="rId58" Type="http://schemas.openxmlformats.org/officeDocument/2006/relationships/hyperlink" Target="https://ucanr.edu/portal/modules/dirbibliography.cfm" TargetMode="External"/><Relationship Id="rId66" Type="http://schemas.openxmlformats.org/officeDocument/2006/relationships/hyperlink" Target="https://ucanr.edu/sites/ProjectBoardHelp/files/291392.pdf" TargetMode="External"/><Relationship Id="rId5" Type="http://schemas.openxmlformats.org/officeDocument/2006/relationships/webSettings" Target="webSettings.xml"/><Relationship Id="rId61" Type="http://schemas.openxmlformats.org/officeDocument/2006/relationships/hyperlink" Target="https://ucanr.edu/sites/anrstaff/Personnel_Benefits/Academic_Personnel/Annual_Evaluation_Process_/" TargetMode="External"/><Relationship Id="rId19" Type="http://schemas.openxmlformats.org/officeDocument/2006/relationships/diagramColors" Target="diagrams/colors1.xml"/><Relationship Id="rId14" Type="http://schemas.openxmlformats.org/officeDocument/2006/relationships/hyperlink" Target="https://ucanr.edu/sites/anrstaff/files/295870.pdf"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https://ucanr.co1.qualtrics.com/jfe/form/SV_6xszhFL6UtRMF6u" TargetMode="External"/><Relationship Id="rId43" Type="http://schemas.openxmlformats.org/officeDocument/2006/relationships/footer" Target="footer1.xml"/><Relationship Id="rId48" Type="http://schemas.openxmlformats.org/officeDocument/2006/relationships/hyperlink" Target="https://ucanr.edu/blogs/blogcore/postdetail.cfm?postnum=59617" TargetMode="External"/><Relationship Id="rId56" Type="http://schemas.openxmlformats.org/officeDocument/2006/relationships/hyperlink" Target="https://ucanr.edu/sites/anrstaff/Divisionwide_Planning/UC_ANR_Condition_Changes/" TargetMode="External"/><Relationship Id="rId64" Type="http://schemas.openxmlformats.org/officeDocument/2006/relationships/hyperlink" Target="http://ucanr.edu/affirmaction" TargetMode="External"/><Relationship Id="rId8" Type="http://schemas.openxmlformats.org/officeDocument/2006/relationships/hyperlink" Target="http://ucanr.edu/academicpersonnel" TargetMode="External"/><Relationship Id="rId51" Type="http://schemas.openxmlformats.org/officeDocument/2006/relationships/hyperlink" Target="https://ucanr.edu/sites/anrstaff/files/360691.docx" TargetMode="External"/><Relationship Id="rId3" Type="http://schemas.openxmlformats.org/officeDocument/2006/relationships/styles" Target="styles.xml"/><Relationship Id="rId12" Type="http://schemas.openxmlformats.org/officeDocument/2006/relationships/hyperlink" Target="https://ucanr.edu/sites/anrstaff/Administration/Business_Operations/Controller/Administrative_Policies_-_Business_Contracts/Policy_and_administrative_handbooks/ANR_Administrative_Handbook/300_Series___Academic_Personnel/"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ucanr.edu/sites/ProjectBoardHelp/Affirmative_Action__Civil_Rights_Compliance_Training/" TargetMode="External"/><Relationship Id="rId38" Type="http://schemas.openxmlformats.org/officeDocument/2006/relationships/hyperlink" Target="https://www.ucop.edu/academic-personnel-programs/_files/apm/apm-150.pdf" TargetMode="External"/><Relationship Id="rId46" Type="http://schemas.openxmlformats.org/officeDocument/2006/relationships/hyperlink" Target="https://www.ucop.edu/ethics-compliance-audit-services/compliance/standards-of-ethical-conduct.html" TargetMode="External"/><Relationship Id="rId59" Type="http://schemas.openxmlformats.org/officeDocument/2006/relationships/hyperlink" Target="https://ucanr.edu/sites/anrstaff/Personnel_Benefits/Academic_Personnel/Academic_resources/" TargetMode="External"/><Relationship Id="rId67" Type="http://schemas.openxmlformats.org/officeDocument/2006/relationships/fontTable" Target="fontTable.xml"/><Relationship Id="rId20" Type="http://schemas.microsoft.com/office/2007/relationships/diagramDrawing" Target="diagrams/drawing1.xml"/><Relationship Id="rId41" Type="http://schemas.openxmlformats.org/officeDocument/2006/relationships/hyperlink" Target="https://ucanr.edu/sites/anrstaff/Personnel_Benefits/Academic_Personnel/Annual_Evaluation_Process_/" TargetMode="External"/><Relationship Id="rId54" Type="http://schemas.openxmlformats.org/officeDocument/2006/relationships/hyperlink" Target="https://ucanr.edu/sites/anrstaff/Divisionwide_Planning/UC_ANR_Condition_Changes/" TargetMode="External"/><Relationship Id="rId62" Type="http://schemas.openxmlformats.org/officeDocument/2006/relationships/hyperlink" Target="https://www.ucop.edu/academic-personnel-programs/academic-personnel-policy/appointment-and-promotion/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canr.edu/sites/anrstaff/Personnel_Benefits/Academic_Personnel/Annual_Evaluation_Process_/"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yperlink" Target="https://ucanr.edu/sites/anrstaff/files/119881.pdf" TargetMode="External"/><Relationship Id="rId49" Type="http://schemas.openxmlformats.org/officeDocument/2006/relationships/hyperlink" Target="https://ucanr.edu/sites/anrstaff/Personnel_Benefits/Academic_Personnel/Academic_Postiton_Description_Template/" TargetMode="External"/><Relationship Id="rId57" Type="http://schemas.openxmlformats.org/officeDocument/2006/relationships/hyperlink" Target="https://www.researchgate.net/figure/Traditional-Logic-Model-University-of-Wisconsin-Extension_fig1_349850230" TargetMode="External"/><Relationship Id="rId10" Type="http://schemas.openxmlformats.org/officeDocument/2006/relationships/image" Target="media/image1.png"/><Relationship Id="rId31" Type="http://schemas.openxmlformats.org/officeDocument/2006/relationships/hyperlink" Target="https://projectboard.ucanr.edu/" TargetMode="External"/><Relationship Id="rId44" Type="http://schemas.openxmlformats.org/officeDocument/2006/relationships/footer" Target="footer2.xml"/><Relationship Id="rId52" Type="http://schemas.openxmlformats.org/officeDocument/2006/relationships/hyperlink" Target="https://ucanr.edu/sites/anrstaff/2016-2020_Strategic_Plan/Goal_5__Prioritize_programs_and_services/Public_values_statement" TargetMode="External"/><Relationship Id="rId60" Type="http://schemas.openxmlformats.org/officeDocument/2006/relationships/hyperlink" Target="https://ucanr.edu/sites/anrstaff/Personnel_Benefits/Academic_Personnel/Annual_Evaluation_Process_/" TargetMode="External"/><Relationship Id="rId65" Type="http://schemas.openxmlformats.org/officeDocument/2006/relationships/hyperlink" Target="http://ucanr.edu/sites/anrstaff/files/272999.pdf" TargetMode="External"/><Relationship Id="rId4" Type="http://schemas.openxmlformats.org/officeDocument/2006/relationships/settings" Target="settings.xml"/><Relationship Id="rId9" Type="http://schemas.openxmlformats.org/officeDocument/2006/relationships/hyperlink" Target="mailto:tljordan@ucanr.edu" TargetMode="External"/><Relationship Id="rId13" Type="http://schemas.openxmlformats.org/officeDocument/2006/relationships/hyperlink" Target="https://www.ucop.edu/academic-personnel-programs/academic-personnel-policy/appointment-and-promotion/index.html" TargetMode="External"/><Relationship Id="rId18" Type="http://schemas.openxmlformats.org/officeDocument/2006/relationships/diagramQuickStyle" Target="diagrams/quickStyle1.xml"/><Relationship Id="rId39" Type="http://schemas.openxmlformats.org/officeDocument/2006/relationships/hyperlink" Target="https://ucanr.edu/sites/anrstaff/Divisionwide_Planning/UC_ANR_Condition_Change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614BD4-004A-4323-8FB0-009F1693F930}" type="doc">
      <dgm:prSet loTypeId="urn:microsoft.com/office/officeart/2005/8/layout/process2" loCatId="process" qsTypeId="urn:microsoft.com/office/officeart/2005/8/quickstyle/simple1" qsCatId="simple" csTypeId="urn:microsoft.com/office/officeart/2005/8/colors/accent0_1" csCatId="mainScheme" phldr="1"/>
      <dgm:spPr/>
    </dgm:pt>
    <dgm:pt modelId="{07BCE658-486E-4FE0-8490-790147709C0D}">
      <dgm:prSet phldrT="[Text]" custT="1"/>
      <dgm:spPr>
        <a:solidFill>
          <a:schemeClr val="bg1">
            <a:lumMod val="75000"/>
          </a:schemeClr>
        </a:solidFill>
      </dgm:spPr>
      <dgm:t>
        <a:bodyPr/>
        <a:lstStyle/>
        <a:p>
          <a:pPr algn="ctr"/>
          <a:r>
            <a:rPr lang="en-US" sz="1100" b="1">
              <a:latin typeface="Calibri Light" panose="020F0302020204030204" pitchFamily="34" charset="0"/>
              <a:cs typeface="Calibri Light" panose="020F0302020204030204" pitchFamily="34" charset="0"/>
            </a:rPr>
            <a:t>5) Confidential Letters of Evaluation not applicable</a:t>
          </a:r>
        </a:p>
      </dgm:t>
    </dgm:pt>
    <dgm:pt modelId="{30DFCCB5-6563-4599-8D76-C2D14966B958}" type="parTrans" cxnId="{AB0FDD62-9B3A-4407-A982-0256016C6196}">
      <dgm:prSet/>
      <dgm:spPr/>
      <dgm:t>
        <a:bodyPr/>
        <a:lstStyle/>
        <a:p>
          <a:pPr algn="l"/>
          <a:endParaRPr lang="en-US"/>
        </a:p>
      </dgm:t>
    </dgm:pt>
    <dgm:pt modelId="{EB3FEC8F-AD06-4BC1-8D7F-EBC859116A1E}" type="sibTrans" cxnId="{AB0FDD62-9B3A-4407-A982-0256016C6196}">
      <dgm:prSet/>
      <dgm:spPr/>
      <dgm:t>
        <a:bodyPr/>
        <a:lstStyle/>
        <a:p>
          <a:pPr algn="l"/>
          <a:endParaRPr lang="en-US"/>
        </a:p>
      </dgm:t>
    </dgm:pt>
    <dgm:pt modelId="{E48F6622-367B-40B0-9382-DF98C7B3CF39}">
      <dgm:prSet phldrT="[Text]" custT="1"/>
      <dgm:spPr/>
      <dgm:t>
        <a:bodyPr/>
        <a:lstStyle/>
        <a:p>
          <a:pPr algn="ctr"/>
          <a:r>
            <a:rPr lang="en-US" sz="1100" b="1">
              <a:latin typeface="Calibri Light" panose="020F0302020204030204" pitchFamily="34" charset="0"/>
              <a:cs typeface="Calibri Light" panose="020F0302020204030204" pitchFamily="34" charset="0"/>
            </a:rPr>
            <a:t>8) Peer Review Committee: Submit Letter of Evaluation (March 17, 2025)</a:t>
          </a:r>
        </a:p>
      </dgm:t>
    </dgm:pt>
    <dgm:pt modelId="{1B7969AB-95AD-4627-A906-A0A5EC0E1B1A}" type="parTrans" cxnId="{7E1B4A7F-3BD5-4B70-AE42-85D8754A2F89}">
      <dgm:prSet/>
      <dgm:spPr/>
      <dgm:t>
        <a:bodyPr/>
        <a:lstStyle/>
        <a:p>
          <a:pPr algn="l"/>
          <a:endParaRPr lang="en-US"/>
        </a:p>
      </dgm:t>
    </dgm:pt>
    <dgm:pt modelId="{3A43E6B6-1797-48D2-B3D4-58C2E97C8DDB}" type="sibTrans" cxnId="{7E1B4A7F-3BD5-4B70-AE42-85D8754A2F89}">
      <dgm:prSet/>
      <dgm:spPr/>
      <dgm:t>
        <a:bodyPr/>
        <a:lstStyle/>
        <a:p>
          <a:pPr algn="l"/>
          <a:endParaRPr lang="en-US"/>
        </a:p>
      </dgm:t>
    </dgm:pt>
    <dgm:pt modelId="{DCC05E26-EE10-4353-A48F-3B324277E3A1}">
      <dgm:prSet phldrT="[Text]" custT="1"/>
      <dgm:spPr/>
      <dgm:t>
        <a:bodyPr/>
        <a:lstStyle/>
        <a:p>
          <a:pPr algn="ctr"/>
          <a:r>
            <a:rPr lang="en-US" sz="1100" b="1">
              <a:latin typeface="Calibri Light" panose="020F0302020204030204" pitchFamily="34" charset="0"/>
              <a:cs typeface="Calibri Light" panose="020F0302020204030204" pitchFamily="34" charset="0"/>
            </a:rPr>
            <a:t>9) Associate Vice President: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Makes Decision (May)</a:t>
          </a:r>
        </a:p>
      </dgm:t>
    </dgm:pt>
    <dgm:pt modelId="{93B6C902-1E3A-4284-B21F-228CE731419F}" type="parTrans" cxnId="{FCD510FF-A64B-4DD5-8640-1EE03EA0236A}">
      <dgm:prSet/>
      <dgm:spPr/>
      <dgm:t>
        <a:bodyPr/>
        <a:lstStyle/>
        <a:p>
          <a:pPr algn="l"/>
          <a:endParaRPr lang="en-US"/>
        </a:p>
      </dgm:t>
    </dgm:pt>
    <dgm:pt modelId="{C537BCE4-2ECA-4EFE-8069-7202C4F685D2}" type="sibTrans" cxnId="{FCD510FF-A64B-4DD5-8640-1EE03EA0236A}">
      <dgm:prSet/>
      <dgm:spPr/>
      <dgm:t>
        <a:bodyPr/>
        <a:lstStyle/>
        <a:p>
          <a:pPr algn="l"/>
          <a:endParaRPr lang="en-US"/>
        </a:p>
      </dgm:t>
    </dgm:pt>
    <dgm:pt modelId="{012ABC5F-50EB-43FD-A27B-AE75E6ADFF29}">
      <dgm:prSet phldrT="[Text]" custT="1"/>
      <dgm:spPr/>
      <dgm:t>
        <a:bodyPr/>
        <a:lstStyle/>
        <a:p>
          <a:pPr algn="ctr"/>
          <a:r>
            <a:rPr lang="en-US" sz="1100" b="1">
              <a:latin typeface="Calibri Light" panose="020F0302020204030204" pitchFamily="34" charset="0"/>
              <a:cs typeface="Calibri Light" panose="020F0302020204030204" pitchFamily="34" charset="0"/>
            </a:rPr>
            <a:t>6) Supervisor(s):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Submit Letter of Evaluation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(by January 27, 2025)</a:t>
          </a:r>
        </a:p>
      </dgm:t>
    </dgm:pt>
    <dgm:pt modelId="{01D72282-E256-4574-B3A1-B3F242A90EEC}" type="parTrans" cxnId="{444D41EC-2DB2-4EAC-BA25-90573EC5FC89}">
      <dgm:prSet/>
      <dgm:spPr/>
      <dgm:t>
        <a:bodyPr/>
        <a:lstStyle/>
        <a:p>
          <a:endParaRPr lang="en-US"/>
        </a:p>
      </dgm:t>
    </dgm:pt>
    <dgm:pt modelId="{59B7D9F6-F284-4F1D-B2F1-8BD6116088DD}" type="sibTrans" cxnId="{444D41EC-2DB2-4EAC-BA25-90573EC5FC89}">
      <dgm:prSet/>
      <dgm:spPr/>
      <dgm:t>
        <a:bodyPr/>
        <a:lstStyle/>
        <a:p>
          <a:endParaRPr lang="en-US"/>
        </a:p>
      </dgm:t>
    </dgm:pt>
    <dgm:pt modelId="{264BE4F2-56D2-4E39-8E97-3079458F5ABA}">
      <dgm:prSet phldrT="[Text]" custT="1"/>
      <dgm:spPr>
        <a:solidFill>
          <a:schemeClr val="bg1">
            <a:lumMod val="75000"/>
          </a:schemeClr>
        </a:solidFill>
      </dgm:spPr>
      <dgm:t>
        <a:bodyPr/>
        <a:lstStyle/>
        <a:p>
          <a:pPr algn="ctr"/>
          <a:r>
            <a:rPr lang="en-US" sz="1100" b="1">
              <a:latin typeface="Calibri Light" panose="020F0302020204030204" pitchFamily="34" charset="0"/>
              <a:cs typeface="Calibri Light" panose="020F0302020204030204" pitchFamily="34" charset="0"/>
            </a:rPr>
            <a:t>7) Not applicable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(ad hoc review committee)</a:t>
          </a:r>
        </a:p>
      </dgm:t>
    </dgm:pt>
    <dgm:pt modelId="{0FCFCAE0-AD92-4DF8-A8D4-6092F9751AA8}" type="parTrans" cxnId="{6A4CE356-A2E1-4515-B04A-A6679A297C52}">
      <dgm:prSet/>
      <dgm:spPr/>
      <dgm:t>
        <a:bodyPr/>
        <a:lstStyle/>
        <a:p>
          <a:endParaRPr lang="en-US"/>
        </a:p>
      </dgm:t>
    </dgm:pt>
    <dgm:pt modelId="{965B9EEB-D45F-450E-A449-0CA2A9B678D8}" type="sibTrans" cxnId="{6A4CE356-A2E1-4515-B04A-A6679A297C52}">
      <dgm:prSet/>
      <dgm:spPr/>
      <dgm:t>
        <a:bodyPr/>
        <a:lstStyle/>
        <a:p>
          <a:endParaRPr lang="en-US"/>
        </a:p>
      </dgm:t>
    </dgm:pt>
    <dgm:pt modelId="{45BF0206-7CD2-44BE-AAE9-D0F6DA3CFDAD}">
      <dgm:prSet phldrT="[Text]" custT="1"/>
      <dgm:spPr/>
      <dgm:t>
        <a:bodyPr/>
        <a:lstStyle/>
        <a:p>
          <a:pPr algn="ctr"/>
          <a:r>
            <a:rPr lang="en-US" sz="1100" b="1">
              <a:latin typeface="Calibri Light" panose="020F0302020204030204" pitchFamily="34" charset="0"/>
              <a:cs typeface="Calibri Light" panose="020F0302020204030204" pitchFamily="34" charset="0"/>
            </a:rPr>
            <a:t>1) Academic: Enters Data into Project Board</a:t>
          </a:r>
        </a:p>
      </dgm:t>
    </dgm:pt>
    <dgm:pt modelId="{F2C0B18D-4E05-4DAF-9211-651CD1BC9641}" type="parTrans" cxnId="{0AEA72C7-9E0A-496F-BED9-610516E48433}">
      <dgm:prSet/>
      <dgm:spPr/>
      <dgm:t>
        <a:bodyPr/>
        <a:lstStyle/>
        <a:p>
          <a:endParaRPr lang="en-US"/>
        </a:p>
      </dgm:t>
    </dgm:pt>
    <dgm:pt modelId="{9D2517E0-305D-4812-81EE-903D1A4DB5C9}" type="sibTrans" cxnId="{0AEA72C7-9E0A-496F-BED9-610516E48433}">
      <dgm:prSet/>
      <dgm:spPr/>
      <dgm:t>
        <a:bodyPr/>
        <a:lstStyle/>
        <a:p>
          <a:endParaRPr lang="en-US"/>
        </a:p>
      </dgm:t>
    </dgm:pt>
    <dgm:pt modelId="{E80282F1-8B4B-4A1E-9F19-B8A4983FBEEA}">
      <dgm:prSet phldrT="[Text]" custT="1"/>
      <dgm:spPr/>
      <dgm:t>
        <a:bodyPr/>
        <a:lstStyle/>
        <a:p>
          <a:pPr algn="ctr"/>
          <a:r>
            <a:rPr lang="en-US" sz="1100" b="1">
              <a:latin typeface="Calibri Light" panose="020F0302020204030204" pitchFamily="34" charset="0"/>
              <a:cs typeface="Calibri Light" panose="020F0302020204030204" pitchFamily="34" charset="0"/>
            </a:rPr>
            <a:t>4) Academic: Uploads Program Review Dossier to Project Board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(by December 9, 2024)</a:t>
          </a:r>
        </a:p>
      </dgm:t>
    </dgm:pt>
    <dgm:pt modelId="{37F7BDDF-BBA9-4AD8-89E1-C8CA3CADAB6A}" type="parTrans" cxnId="{EFD6B6A9-D355-40C1-8794-EFB68DAE34E0}">
      <dgm:prSet/>
      <dgm:spPr/>
      <dgm:t>
        <a:bodyPr/>
        <a:lstStyle/>
        <a:p>
          <a:endParaRPr lang="en-US"/>
        </a:p>
      </dgm:t>
    </dgm:pt>
    <dgm:pt modelId="{E45A9E2A-5611-48C6-9892-03B33BA65947}" type="sibTrans" cxnId="{EFD6B6A9-D355-40C1-8794-EFB68DAE34E0}">
      <dgm:prSet/>
      <dgm:spPr/>
      <dgm:t>
        <a:bodyPr/>
        <a:lstStyle/>
        <a:p>
          <a:endParaRPr lang="en-US"/>
        </a:p>
      </dgm:t>
    </dgm:pt>
    <dgm:pt modelId="{C0208363-09F6-4DEE-B6B6-E5340BA78391}">
      <dgm:prSet phldrT="[Text]" custT="1"/>
      <dgm:spPr/>
      <dgm:t>
        <a:bodyPr/>
        <a:lstStyle/>
        <a:p>
          <a:pPr algn="ctr"/>
          <a:r>
            <a:rPr lang="en-US" sz="1100" b="1">
              <a:latin typeface="Calibri Light" panose="020F0302020204030204" pitchFamily="34" charset="0"/>
              <a:cs typeface="Calibri Light" panose="020F0302020204030204" pitchFamily="34" charset="0"/>
            </a:rPr>
            <a:t>2) Supervisor: Submits Intended Action (July 29, 2024)</a:t>
          </a:r>
        </a:p>
      </dgm:t>
    </dgm:pt>
    <dgm:pt modelId="{11AC8E23-FCC7-4C41-9668-5D6B99EBA4A0}" type="parTrans" cxnId="{988B8C4A-2741-4D75-9CBF-AAD94E4F6815}">
      <dgm:prSet/>
      <dgm:spPr/>
      <dgm:t>
        <a:bodyPr/>
        <a:lstStyle/>
        <a:p>
          <a:endParaRPr lang="en-US"/>
        </a:p>
      </dgm:t>
    </dgm:pt>
    <dgm:pt modelId="{CBBA303B-BC93-41EB-B051-54476A3E2268}" type="sibTrans" cxnId="{988B8C4A-2741-4D75-9CBF-AAD94E4F6815}">
      <dgm:prSet/>
      <dgm:spPr/>
      <dgm:t>
        <a:bodyPr/>
        <a:lstStyle/>
        <a:p>
          <a:endParaRPr lang="en-US"/>
        </a:p>
      </dgm:t>
    </dgm:pt>
    <dgm:pt modelId="{1E647055-0DA7-4C9C-9E70-7BEBA049CA3A}">
      <dgm:prSet phldrT="[Text]" custT="1"/>
      <dgm:spPr/>
      <dgm:t>
        <a:bodyPr/>
        <a:lstStyle/>
        <a:p>
          <a:pPr algn="ctr"/>
          <a:r>
            <a:rPr lang="en-US" sz="1100" b="1">
              <a:latin typeface="Calibri Light" panose="020F0302020204030204" pitchFamily="34" charset="0"/>
              <a:cs typeface="Calibri Light" panose="020F0302020204030204" pitchFamily="34" charset="0"/>
            </a:rPr>
            <a:t>3) Academic: Prepares Goals for the Coming Year &amp; Meets with Supervisor (Autumn 2024)</a:t>
          </a:r>
        </a:p>
      </dgm:t>
    </dgm:pt>
    <dgm:pt modelId="{2AF10634-8312-48A4-9212-5E986AE5F348}" type="parTrans" cxnId="{2188D034-7B1D-4FD8-B299-3F77488CDBFB}">
      <dgm:prSet/>
      <dgm:spPr/>
      <dgm:t>
        <a:bodyPr/>
        <a:lstStyle/>
        <a:p>
          <a:endParaRPr lang="en-US"/>
        </a:p>
      </dgm:t>
    </dgm:pt>
    <dgm:pt modelId="{167A3773-47C8-450F-94D3-E4CFA42C01A7}" type="sibTrans" cxnId="{2188D034-7B1D-4FD8-B299-3F77488CDBFB}">
      <dgm:prSet/>
      <dgm:spPr/>
      <dgm:t>
        <a:bodyPr/>
        <a:lstStyle/>
        <a:p>
          <a:endParaRPr lang="en-US"/>
        </a:p>
      </dgm:t>
    </dgm:pt>
    <dgm:pt modelId="{42455696-73D6-4799-B534-DCD1FD92E871}" type="pres">
      <dgm:prSet presAssocID="{02614BD4-004A-4323-8FB0-009F1693F930}" presName="linearFlow" presStyleCnt="0">
        <dgm:presLayoutVars>
          <dgm:resizeHandles val="exact"/>
        </dgm:presLayoutVars>
      </dgm:prSet>
      <dgm:spPr/>
    </dgm:pt>
    <dgm:pt modelId="{D749F1F6-8D40-4FFC-86EF-A2D75BC3C6BE}" type="pres">
      <dgm:prSet presAssocID="{45BF0206-7CD2-44BE-AAE9-D0F6DA3CFDAD}" presName="node" presStyleLbl="node1" presStyleIdx="0" presStyleCnt="9">
        <dgm:presLayoutVars>
          <dgm:bulletEnabled val="1"/>
        </dgm:presLayoutVars>
      </dgm:prSet>
      <dgm:spPr/>
    </dgm:pt>
    <dgm:pt modelId="{BD39AA74-DD6D-4915-87DD-38A3967E3B98}" type="pres">
      <dgm:prSet presAssocID="{9D2517E0-305D-4812-81EE-903D1A4DB5C9}" presName="sibTrans" presStyleLbl="sibTrans2D1" presStyleIdx="0" presStyleCnt="8"/>
      <dgm:spPr/>
    </dgm:pt>
    <dgm:pt modelId="{5369ADED-B288-4C91-8233-AD6C5C64F23C}" type="pres">
      <dgm:prSet presAssocID="{9D2517E0-305D-4812-81EE-903D1A4DB5C9}" presName="connectorText" presStyleLbl="sibTrans2D1" presStyleIdx="0" presStyleCnt="8"/>
      <dgm:spPr/>
    </dgm:pt>
    <dgm:pt modelId="{7ADA0797-9248-4603-9928-1C9640FB7B44}" type="pres">
      <dgm:prSet presAssocID="{C0208363-09F6-4DEE-B6B6-E5340BA78391}" presName="node" presStyleLbl="node1" presStyleIdx="1" presStyleCnt="9">
        <dgm:presLayoutVars>
          <dgm:bulletEnabled val="1"/>
        </dgm:presLayoutVars>
      </dgm:prSet>
      <dgm:spPr/>
    </dgm:pt>
    <dgm:pt modelId="{C05D43B7-8AFC-4E51-9267-3EC80575C418}" type="pres">
      <dgm:prSet presAssocID="{CBBA303B-BC93-41EB-B051-54476A3E2268}" presName="sibTrans" presStyleLbl="sibTrans2D1" presStyleIdx="1" presStyleCnt="8"/>
      <dgm:spPr/>
    </dgm:pt>
    <dgm:pt modelId="{50AFF063-D0CD-43D0-A742-9561BE12E893}" type="pres">
      <dgm:prSet presAssocID="{CBBA303B-BC93-41EB-B051-54476A3E2268}" presName="connectorText" presStyleLbl="sibTrans2D1" presStyleIdx="1" presStyleCnt="8"/>
      <dgm:spPr/>
    </dgm:pt>
    <dgm:pt modelId="{92F9F636-5A0D-4B93-9462-DE506C507CA4}" type="pres">
      <dgm:prSet presAssocID="{1E647055-0DA7-4C9C-9E70-7BEBA049CA3A}" presName="node" presStyleLbl="node1" presStyleIdx="2" presStyleCnt="9">
        <dgm:presLayoutVars>
          <dgm:bulletEnabled val="1"/>
        </dgm:presLayoutVars>
      </dgm:prSet>
      <dgm:spPr/>
    </dgm:pt>
    <dgm:pt modelId="{1CC94CF8-E502-4E6D-A17B-118B1E0B1903}" type="pres">
      <dgm:prSet presAssocID="{167A3773-47C8-450F-94D3-E4CFA42C01A7}" presName="sibTrans" presStyleLbl="sibTrans2D1" presStyleIdx="2" presStyleCnt="8"/>
      <dgm:spPr/>
    </dgm:pt>
    <dgm:pt modelId="{8D08DD72-734F-4DC8-8F5C-70E9F9D4358D}" type="pres">
      <dgm:prSet presAssocID="{167A3773-47C8-450F-94D3-E4CFA42C01A7}" presName="connectorText" presStyleLbl="sibTrans2D1" presStyleIdx="2" presStyleCnt="8"/>
      <dgm:spPr/>
    </dgm:pt>
    <dgm:pt modelId="{4517F342-705E-49C9-AAC1-E8DCB17A59D5}" type="pres">
      <dgm:prSet presAssocID="{E80282F1-8B4B-4A1E-9F19-B8A4983FBEEA}" presName="node" presStyleLbl="node1" presStyleIdx="3" presStyleCnt="9">
        <dgm:presLayoutVars>
          <dgm:bulletEnabled val="1"/>
        </dgm:presLayoutVars>
      </dgm:prSet>
      <dgm:spPr/>
    </dgm:pt>
    <dgm:pt modelId="{D91CED30-EEF1-4811-9BD2-37D0BED3B2A9}" type="pres">
      <dgm:prSet presAssocID="{E45A9E2A-5611-48C6-9892-03B33BA65947}" presName="sibTrans" presStyleLbl="sibTrans2D1" presStyleIdx="3" presStyleCnt="8"/>
      <dgm:spPr/>
    </dgm:pt>
    <dgm:pt modelId="{75BCE475-F515-45B1-BCBB-9CCA2C0BAF00}" type="pres">
      <dgm:prSet presAssocID="{E45A9E2A-5611-48C6-9892-03B33BA65947}" presName="connectorText" presStyleLbl="sibTrans2D1" presStyleIdx="3" presStyleCnt="8"/>
      <dgm:spPr/>
    </dgm:pt>
    <dgm:pt modelId="{58DC42B1-35C7-4FCE-B424-75D000D21DFB}" type="pres">
      <dgm:prSet presAssocID="{07BCE658-486E-4FE0-8490-790147709C0D}" presName="node" presStyleLbl="node1" presStyleIdx="4" presStyleCnt="9">
        <dgm:presLayoutVars>
          <dgm:bulletEnabled val="1"/>
        </dgm:presLayoutVars>
      </dgm:prSet>
      <dgm:spPr/>
    </dgm:pt>
    <dgm:pt modelId="{C2BDF70F-2077-44FE-AB1C-F3B93398F37F}" type="pres">
      <dgm:prSet presAssocID="{EB3FEC8F-AD06-4BC1-8D7F-EBC859116A1E}" presName="sibTrans" presStyleLbl="sibTrans2D1" presStyleIdx="4" presStyleCnt="8"/>
      <dgm:spPr/>
    </dgm:pt>
    <dgm:pt modelId="{824D30BE-7310-48AE-85B7-D2B8CF526A9A}" type="pres">
      <dgm:prSet presAssocID="{EB3FEC8F-AD06-4BC1-8D7F-EBC859116A1E}" presName="connectorText" presStyleLbl="sibTrans2D1" presStyleIdx="4" presStyleCnt="8"/>
      <dgm:spPr/>
    </dgm:pt>
    <dgm:pt modelId="{AF59161A-11F8-4D1A-90E7-E0FD9E452D89}" type="pres">
      <dgm:prSet presAssocID="{012ABC5F-50EB-43FD-A27B-AE75E6ADFF29}" presName="node" presStyleLbl="node1" presStyleIdx="5" presStyleCnt="9">
        <dgm:presLayoutVars>
          <dgm:bulletEnabled val="1"/>
        </dgm:presLayoutVars>
      </dgm:prSet>
      <dgm:spPr/>
    </dgm:pt>
    <dgm:pt modelId="{E52CAD39-F7EF-4737-91C3-56231A7D44BE}" type="pres">
      <dgm:prSet presAssocID="{59B7D9F6-F284-4F1D-B2F1-8BD6116088DD}" presName="sibTrans" presStyleLbl="sibTrans2D1" presStyleIdx="5" presStyleCnt="8"/>
      <dgm:spPr/>
    </dgm:pt>
    <dgm:pt modelId="{EA22AA80-1B8D-4052-A93D-A5DB64037A05}" type="pres">
      <dgm:prSet presAssocID="{59B7D9F6-F284-4F1D-B2F1-8BD6116088DD}" presName="connectorText" presStyleLbl="sibTrans2D1" presStyleIdx="5" presStyleCnt="8"/>
      <dgm:spPr/>
    </dgm:pt>
    <dgm:pt modelId="{C51EC6D0-63DF-44BA-8B22-A4F287EDCBA2}" type="pres">
      <dgm:prSet presAssocID="{264BE4F2-56D2-4E39-8E97-3079458F5ABA}" presName="node" presStyleLbl="node1" presStyleIdx="6" presStyleCnt="9">
        <dgm:presLayoutVars>
          <dgm:bulletEnabled val="1"/>
        </dgm:presLayoutVars>
      </dgm:prSet>
      <dgm:spPr/>
    </dgm:pt>
    <dgm:pt modelId="{EDE0E908-67A4-4BCA-A4F5-1F4E8DC1ED26}" type="pres">
      <dgm:prSet presAssocID="{965B9EEB-D45F-450E-A449-0CA2A9B678D8}" presName="sibTrans" presStyleLbl="sibTrans2D1" presStyleIdx="6" presStyleCnt="8"/>
      <dgm:spPr/>
    </dgm:pt>
    <dgm:pt modelId="{508A27E9-2D2F-4B1E-9036-4C30F24089E0}" type="pres">
      <dgm:prSet presAssocID="{965B9EEB-D45F-450E-A449-0CA2A9B678D8}" presName="connectorText" presStyleLbl="sibTrans2D1" presStyleIdx="6" presStyleCnt="8"/>
      <dgm:spPr/>
    </dgm:pt>
    <dgm:pt modelId="{D9602DDD-B8B1-409D-AA41-01EF76D0C501}" type="pres">
      <dgm:prSet presAssocID="{E48F6622-367B-40B0-9382-DF98C7B3CF39}" presName="node" presStyleLbl="node1" presStyleIdx="7" presStyleCnt="9">
        <dgm:presLayoutVars>
          <dgm:bulletEnabled val="1"/>
        </dgm:presLayoutVars>
      </dgm:prSet>
      <dgm:spPr/>
    </dgm:pt>
    <dgm:pt modelId="{5C7C4A3B-8983-4532-A461-2EEC838FE5A6}" type="pres">
      <dgm:prSet presAssocID="{3A43E6B6-1797-48D2-B3D4-58C2E97C8DDB}" presName="sibTrans" presStyleLbl="sibTrans2D1" presStyleIdx="7" presStyleCnt="8"/>
      <dgm:spPr/>
    </dgm:pt>
    <dgm:pt modelId="{43A1374D-0FAD-4446-B628-53AEF2A84CDB}" type="pres">
      <dgm:prSet presAssocID="{3A43E6B6-1797-48D2-B3D4-58C2E97C8DDB}" presName="connectorText" presStyleLbl="sibTrans2D1" presStyleIdx="7" presStyleCnt="8"/>
      <dgm:spPr/>
    </dgm:pt>
    <dgm:pt modelId="{D772C821-082A-490C-98A1-4A39D75781DF}" type="pres">
      <dgm:prSet presAssocID="{DCC05E26-EE10-4353-A48F-3B324277E3A1}" presName="node" presStyleLbl="node1" presStyleIdx="8" presStyleCnt="9">
        <dgm:presLayoutVars>
          <dgm:bulletEnabled val="1"/>
        </dgm:presLayoutVars>
      </dgm:prSet>
      <dgm:spPr/>
    </dgm:pt>
  </dgm:ptLst>
  <dgm:cxnLst>
    <dgm:cxn modelId="{EE27C80F-1BF9-49F6-87F7-B24420127715}" type="presOf" srcId="{CBBA303B-BC93-41EB-B051-54476A3E2268}" destId="{C05D43B7-8AFC-4E51-9267-3EC80575C418}" srcOrd="0" destOrd="0" presId="urn:microsoft.com/office/officeart/2005/8/layout/process2"/>
    <dgm:cxn modelId="{7A303614-52B3-4046-9366-3C620A024C91}" type="presOf" srcId="{E80282F1-8B4B-4A1E-9F19-B8A4983FBEEA}" destId="{4517F342-705E-49C9-AAC1-E8DCB17A59D5}" srcOrd="0" destOrd="0" presId="urn:microsoft.com/office/officeart/2005/8/layout/process2"/>
    <dgm:cxn modelId="{DB5BD917-852F-4BA7-B536-B6D42A227F6A}" type="presOf" srcId="{CBBA303B-BC93-41EB-B051-54476A3E2268}" destId="{50AFF063-D0CD-43D0-A742-9561BE12E893}" srcOrd="1" destOrd="0" presId="urn:microsoft.com/office/officeart/2005/8/layout/process2"/>
    <dgm:cxn modelId="{D41C3318-6623-41C2-AA2C-249E69B630AF}" type="presOf" srcId="{9D2517E0-305D-4812-81EE-903D1A4DB5C9}" destId="{5369ADED-B288-4C91-8233-AD6C5C64F23C}" srcOrd="1" destOrd="0" presId="urn:microsoft.com/office/officeart/2005/8/layout/process2"/>
    <dgm:cxn modelId="{CBA64920-CF43-4626-A274-3E9E5ED8AA36}" type="presOf" srcId="{167A3773-47C8-450F-94D3-E4CFA42C01A7}" destId="{1CC94CF8-E502-4E6D-A17B-118B1E0B1903}" srcOrd="0" destOrd="0" presId="urn:microsoft.com/office/officeart/2005/8/layout/process2"/>
    <dgm:cxn modelId="{87E9D920-823B-4D7B-9794-66124A9E65E5}" type="presOf" srcId="{9D2517E0-305D-4812-81EE-903D1A4DB5C9}" destId="{BD39AA74-DD6D-4915-87DD-38A3967E3B98}" srcOrd="0" destOrd="0" presId="urn:microsoft.com/office/officeart/2005/8/layout/process2"/>
    <dgm:cxn modelId="{2188D034-7B1D-4FD8-B299-3F77488CDBFB}" srcId="{02614BD4-004A-4323-8FB0-009F1693F930}" destId="{1E647055-0DA7-4C9C-9E70-7BEBA049CA3A}" srcOrd="2" destOrd="0" parTransId="{2AF10634-8312-48A4-9212-5E986AE5F348}" sibTransId="{167A3773-47C8-450F-94D3-E4CFA42C01A7}"/>
    <dgm:cxn modelId="{EEB0C75B-E503-444B-8FF4-A3D36F85D96E}" type="presOf" srcId="{3A43E6B6-1797-48D2-B3D4-58C2E97C8DDB}" destId="{43A1374D-0FAD-4446-B628-53AEF2A84CDB}" srcOrd="1" destOrd="0" presId="urn:microsoft.com/office/officeart/2005/8/layout/process2"/>
    <dgm:cxn modelId="{AB0FDD62-9B3A-4407-A982-0256016C6196}" srcId="{02614BD4-004A-4323-8FB0-009F1693F930}" destId="{07BCE658-486E-4FE0-8490-790147709C0D}" srcOrd="4" destOrd="0" parTransId="{30DFCCB5-6563-4599-8D76-C2D14966B958}" sibTransId="{EB3FEC8F-AD06-4BC1-8D7F-EBC859116A1E}"/>
    <dgm:cxn modelId="{288D5845-7874-4382-811E-A6A66EFB4D57}" type="presOf" srcId="{E45A9E2A-5611-48C6-9892-03B33BA65947}" destId="{D91CED30-EEF1-4811-9BD2-37D0BED3B2A9}" srcOrd="0" destOrd="0" presId="urn:microsoft.com/office/officeart/2005/8/layout/process2"/>
    <dgm:cxn modelId="{6B0D1367-0598-496E-91DD-EA301E959D35}" type="presOf" srcId="{1E647055-0DA7-4C9C-9E70-7BEBA049CA3A}" destId="{92F9F636-5A0D-4B93-9462-DE506C507CA4}" srcOrd="0" destOrd="0" presId="urn:microsoft.com/office/officeart/2005/8/layout/process2"/>
    <dgm:cxn modelId="{988B8C4A-2741-4D75-9CBF-AAD94E4F6815}" srcId="{02614BD4-004A-4323-8FB0-009F1693F930}" destId="{C0208363-09F6-4DEE-B6B6-E5340BA78391}" srcOrd="1" destOrd="0" parTransId="{11AC8E23-FCC7-4C41-9668-5D6B99EBA4A0}" sibTransId="{CBBA303B-BC93-41EB-B051-54476A3E2268}"/>
    <dgm:cxn modelId="{E193C46F-FCF6-4DEF-8163-53AFB6E00DD9}" type="presOf" srcId="{EB3FEC8F-AD06-4BC1-8D7F-EBC859116A1E}" destId="{C2BDF70F-2077-44FE-AB1C-F3B93398F37F}" srcOrd="0" destOrd="0" presId="urn:microsoft.com/office/officeart/2005/8/layout/process2"/>
    <dgm:cxn modelId="{EB38BB54-E8E9-4D7D-82ED-76A5A33F4354}" type="presOf" srcId="{E48F6622-367B-40B0-9382-DF98C7B3CF39}" destId="{D9602DDD-B8B1-409D-AA41-01EF76D0C501}" srcOrd="0" destOrd="0" presId="urn:microsoft.com/office/officeart/2005/8/layout/process2"/>
    <dgm:cxn modelId="{6A4CE356-A2E1-4515-B04A-A6679A297C52}" srcId="{02614BD4-004A-4323-8FB0-009F1693F930}" destId="{264BE4F2-56D2-4E39-8E97-3079458F5ABA}" srcOrd="6" destOrd="0" parTransId="{0FCFCAE0-AD92-4DF8-A8D4-6092F9751AA8}" sibTransId="{965B9EEB-D45F-450E-A449-0CA2A9B678D8}"/>
    <dgm:cxn modelId="{7E1B4A7F-3BD5-4B70-AE42-85D8754A2F89}" srcId="{02614BD4-004A-4323-8FB0-009F1693F930}" destId="{E48F6622-367B-40B0-9382-DF98C7B3CF39}" srcOrd="7" destOrd="0" parTransId="{1B7969AB-95AD-4627-A906-A0A5EC0E1B1A}" sibTransId="{3A43E6B6-1797-48D2-B3D4-58C2E97C8DDB}"/>
    <dgm:cxn modelId="{F4BF8E83-7B0A-4EF1-8E72-D5D77354506C}" type="presOf" srcId="{45BF0206-7CD2-44BE-AAE9-D0F6DA3CFDAD}" destId="{D749F1F6-8D40-4FFC-86EF-A2D75BC3C6BE}" srcOrd="0" destOrd="0" presId="urn:microsoft.com/office/officeart/2005/8/layout/process2"/>
    <dgm:cxn modelId="{0D730A8C-C9E4-4A3A-B45D-09ACE4C5D92C}" type="presOf" srcId="{59B7D9F6-F284-4F1D-B2F1-8BD6116088DD}" destId="{E52CAD39-F7EF-4737-91C3-56231A7D44BE}" srcOrd="0" destOrd="0" presId="urn:microsoft.com/office/officeart/2005/8/layout/process2"/>
    <dgm:cxn modelId="{4ACA8E97-8C45-4E00-B14C-AB0CFCAC04E9}" type="presOf" srcId="{E45A9E2A-5611-48C6-9892-03B33BA65947}" destId="{75BCE475-F515-45B1-BCBB-9CCA2C0BAF00}" srcOrd="1" destOrd="0" presId="urn:microsoft.com/office/officeart/2005/8/layout/process2"/>
    <dgm:cxn modelId="{9069E79D-B447-4C75-B706-76C233DA05F9}" type="presOf" srcId="{EB3FEC8F-AD06-4BC1-8D7F-EBC859116A1E}" destId="{824D30BE-7310-48AE-85B7-D2B8CF526A9A}" srcOrd="1" destOrd="0" presId="urn:microsoft.com/office/officeart/2005/8/layout/process2"/>
    <dgm:cxn modelId="{190D87A7-C2C8-4D12-94F7-4E179F25E6DC}" type="presOf" srcId="{3A43E6B6-1797-48D2-B3D4-58C2E97C8DDB}" destId="{5C7C4A3B-8983-4532-A461-2EEC838FE5A6}" srcOrd="0" destOrd="0" presId="urn:microsoft.com/office/officeart/2005/8/layout/process2"/>
    <dgm:cxn modelId="{EFD6B6A9-D355-40C1-8794-EFB68DAE34E0}" srcId="{02614BD4-004A-4323-8FB0-009F1693F930}" destId="{E80282F1-8B4B-4A1E-9F19-B8A4983FBEEA}" srcOrd="3" destOrd="0" parTransId="{37F7BDDF-BBA9-4AD8-89E1-C8CA3CADAB6A}" sibTransId="{E45A9E2A-5611-48C6-9892-03B33BA65947}"/>
    <dgm:cxn modelId="{807310B7-F865-4CAE-B253-FE18DEAE2B51}" type="presOf" srcId="{DCC05E26-EE10-4353-A48F-3B324277E3A1}" destId="{D772C821-082A-490C-98A1-4A39D75781DF}" srcOrd="0" destOrd="0" presId="urn:microsoft.com/office/officeart/2005/8/layout/process2"/>
    <dgm:cxn modelId="{D2B1E1B8-DDD9-4748-9ECF-9DB7464D32CD}" type="presOf" srcId="{59B7D9F6-F284-4F1D-B2F1-8BD6116088DD}" destId="{EA22AA80-1B8D-4052-A93D-A5DB64037A05}" srcOrd="1" destOrd="0" presId="urn:microsoft.com/office/officeart/2005/8/layout/process2"/>
    <dgm:cxn modelId="{AC78D0BE-D6CF-4B96-8233-15F51776D408}" type="presOf" srcId="{965B9EEB-D45F-450E-A449-0CA2A9B678D8}" destId="{508A27E9-2D2F-4B1E-9036-4C30F24089E0}" srcOrd="1" destOrd="0" presId="urn:microsoft.com/office/officeart/2005/8/layout/process2"/>
    <dgm:cxn modelId="{0AEA72C7-9E0A-496F-BED9-610516E48433}" srcId="{02614BD4-004A-4323-8FB0-009F1693F930}" destId="{45BF0206-7CD2-44BE-AAE9-D0F6DA3CFDAD}" srcOrd="0" destOrd="0" parTransId="{F2C0B18D-4E05-4DAF-9211-651CD1BC9641}" sibTransId="{9D2517E0-305D-4812-81EE-903D1A4DB5C9}"/>
    <dgm:cxn modelId="{A0CD73CE-3D57-41DA-B66C-CD5ADD04AD8F}" type="presOf" srcId="{02614BD4-004A-4323-8FB0-009F1693F930}" destId="{42455696-73D6-4799-B534-DCD1FD92E871}" srcOrd="0" destOrd="0" presId="urn:microsoft.com/office/officeart/2005/8/layout/process2"/>
    <dgm:cxn modelId="{A071C0D2-113A-46C4-AA34-64316E9A52D7}" type="presOf" srcId="{012ABC5F-50EB-43FD-A27B-AE75E6ADFF29}" destId="{AF59161A-11F8-4D1A-90E7-E0FD9E452D89}" srcOrd="0" destOrd="0" presId="urn:microsoft.com/office/officeart/2005/8/layout/process2"/>
    <dgm:cxn modelId="{CE4386D7-8A3D-4055-8EDD-B07F23A9DDE4}" type="presOf" srcId="{167A3773-47C8-450F-94D3-E4CFA42C01A7}" destId="{8D08DD72-734F-4DC8-8F5C-70E9F9D4358D}" srcOrd="1" destOrd="0" presId="urn:microsoft.com/office/officeart/2005/8/layout/process2"/>
    <dgm:cxn modelId="{8CFA46E0-93B8-4238-8E8B-162D00BB3112}" type="presOf" srcId="{264BE4F2-56D2-4E39-8E97-3079458F5ABA}" destId="{C51EC6D0-63DF-44BA-8B22-A4F287EDCBA2}" srcOrd="0" destOrd="0" presId="urn:microsoft.com/office/officeart/2005/8/layout/process2"/>
    <dgm:cxn modelId="{12F6C6E3-E172-4ACF-9D5D-D1B0739C566C}" type="presOf" srcId="{C0208363-09F6-4DEE-B6B6-E5340BA78391}" destId="{7ADA0797-9248-4603-9928-1C9640FB7B44}" srcOrd="0" destOrd="0" presId="urn:microsoft.com/office/officeart/2005/8/layout/process2"/>
    <dgm:cxn modelId="{8F8699E5-1F8A-47D7-BC00-3D0FF5DED3DB}" type="presOf" srcId="{965B9EEB-D45F-450E-A449-0CA2A9B678D8}" destId="{EDE0E908-67A4-4BCA-A4F5-1F4E8DC1ED26}" srcOrd="0" destOrd="0" presId="urn:microsoft.com/office/officeart/2005/8/layout/process2"/>
    <dgm:cxn modelId="{444D41EC-2DB2-4EAC-BA25-90573EC5FC89}" srcId="{02614BD4-004A-4323-8FB0-009F1693F930}" destId="{012ABC5F-50EB-43FD-A27B-AE75E6ADFF29}" srcOrd="5" destOrd="0" parTransId="{01D72282-E256-4574-B3A1-B3F242A90EEC}" sibTransId="{59B7D9F6-F284-4F1D-B2F1-8BD6116088DD}"/>
    <dgm:cxn modelId="{D13C9AFE-5DDC-4937-B4DA-94FA49254BD0}" type="presOf" srcId="{07BCE658-486E-4FE0-8490-790147709C0D}" destId="{58DC42B1-35C7-4FCE-B424-75D000D21DFB}" srcOrd="0" destOrd="0" presId="urn:microsoft.com/office/officeart/2005/8/layout/process2"/>
    <dgm:cxn modelId="{FCD510FF-A64B-4DD5-8640-1EE03EA0236A}" srcId="{02614BD4-004A-4323-8FB0-009F1693F930}" destId="{DCC05E26-EE10-4353-A48F-3B324277E3A1}" srcOrd="8" destOrd="0" parTransId="{93B6C902-1E3A-4284-B21F-228CE731419F}" sibTransId="{C537BCE4-2ECA-4EFE-8069-7202C4F685D2}"/>
    <dgm:cxn modelId="{DD34C8AA-6784-4B94-9A76-031D8CFCF8B4}" type="presParOf" srcId="{42455696-73D6-4799-B534-DCD1FD92E871}" destId="{D749F1F6-8D40-4FFC-86EF-A2D75BC3C6BE}" srcOrd="0" destOrd="0" presId="urn:microsoft.com/office/officeart/2005/8/layout/process2"/>
    <dgm:cxn modelId="{1592E6F1-957B-4801-A3D9-F0318768797F}" type="presParOf" srcId="{42455696-73D6-4799-B534-DCD1FD92E871}" destId="{BD39AA74-DD6D-4915-87DD-38A3967E3B98}" srcOrd="1" destOrd="0" presId="urn:microsoft.com/office/officeart/2005/8/layout/process2"/>
    <dgm:cxn modelId="{F6DB821A-D4AD-4183-8611-5CAB616E9D14}" type="presParOf" srcId="{BD39AA74-DD6D-4915-87DD-38A3967E3B98}" destId="{5369ADED-B288-4C91-8233-AD6C5C64F23C}" srcOrd="0" destOrd="0" presId="urn:microsoft.com/office/officeart/2005/8/layout/process2"/>
    <dgm:cxn modelId="{F6202CBA-C6A1-4DAC-8CF4-531C68559457}" type="presParOf" srcId="{42455696-73D6-4799-B534-DCD1FD92E871}" destId="{7ADA0797-9248-4603-9928-1C9640FB7B44}" srcOrd="2" destOrd="0" presId="urn:microsoft.com/office/officeart/2005/8/layout/process2"/>
    <dgm:cxn modelId="{6D3C16A0-2781-456A-918B-06C8B7F0A612}" type="presParOf" srcId="{42455696-73D6-4799-B534-DCD1FD92E871}" destId="{C05D43B7-8AFC-4E51-9267-3EC80575C418}" srcOrd="3" destOrd="0" presId="urn:microsoft.com/office/officeart/2005/8/layout/process2"/>
    <dgm:cxn modelId="{78D03334-1113-4283-8B7E-42A05FB7F7CC}" type="presParOf" srcId="{C05D43B7-8AFC-4E51-9267-3EC80575C418}" destId="{50AFF063-D0CD-43D0-A742-9561BE12E893}" srcOrd="0" destOrd="0" presId="urn:microsoft.com/office/officeart/2005/8/layout/process2"/>
    <dgm:cxn modelId="{D90B4EFC-6F3A-4448-893E-53CE89A1DC80}" type="presParOf" srcId="{42455696-73D6-4799-B534-DCD1FD92E871}" destId="{92F9F636-5A0D-4B93-9462-DE506C507CA4}" srcOrd="4" destOrd="0" presId="urn:microsoft.com/office/officeart/2005/8/layout/process2"/>
    <dgm:cxn modelId="{75934DB4-5D18-472E-AFA7-B0D6E45B5888}" type="presParOf" srcId="{42455696-73D6-4799-B534-DCD1FD92E871}" destId="{1CC94CF8-E502-4E6D-A17B-118B1E0B1903}" srcOrd="5" destOrd="0" presId="urn:microsoft.com/office/officeart/2005/8/layout/process2"/>
    <dgm:cxn modelId="{209DBF4E-B4EB-47E6-84C4-23CC99122AD8}" type="presParOf" srcId="{1CC94CF8-E502-4E6D-A17B-118B1E0B1903}" destId="{8D08DD72-734F-4DC8-8F5C-70E9F9D4358D}" srcOrd="0" destOrd="0" presId="urn:microsoft.com/office/officeart/2005/8/layout/process2"/>
    <dgm:cxn modelId="{1128A9E0-2EFB-4A17-A42E-D22E51B0CD76}" type="presParOf" srcId="{42455696-73D6-4799-B534-DCD1FD92E871}" destId="{4517F342-705E-49C9-AAC1-E8DCB17A59D5}" srcOrd="6" destOrd="0" presId="urn:microsoft.com/office/officeart/2005/8/layout/process2"/>
    <dgm:cxn modelId="{5DF5DCD7-8D05-4FBF-95A6-160169BC348D}" type="presParOf" srcId="{42455696-73D6-4799-B534-DCD1FD92E871}" destId="{D91CED30-EEF1-4811-9BD2-37D0BED3B2A9}" srcOrd="7" destOrd="0" presId="urn:microsoft.com/office/officeart/2005/8/layout/process2"/>
    <dgm:cxn modelId="{8BF07013-F7F1-4C69-B701-25999E7B6060}" type="presParOf" srcId="{D91CED30-EEF1-4811-9BD2-37D0BED3B2A9}" destId="{75BCE475-F515-45B1-BCBB-9CCA2C0BAF00}" srcOrd="0" destOrd="0" presId="urn:microsoft.com/office/officeart/2005/8/layout/process2"/>
    <dgm:cxn modelId="{363CEB1E-FDF2-42D2-A43F-8E49D1AEBDE6}" type="presParOf" srcId="{42455696-73D6-4799-B534-DCD1FD92E871}" destId="{58DC42B1-35C7-4FCE-B424-75D000D21DFB}" srcOrd="8" destOrd="0" presId="urn:microsoft.com/office/officeart/2005/8/layout/process2"/>
    <dgm:cxn modelId="{3AF8EE0F-10CB-4001-8E60-A6DA0BD5EEAA}" type="presParOf" srcId="{42455696-73D6-4799-B534-DCD1FD92E871}" destId="{C2BDF70F-2077-44FE-AB1C-F3B93398F37F}" srcOrd="9" destOrd="0" presId="urn:microsoft.com/office/officeart/2005/8/layout/process2"/>
    <dgm:cxn modelId="{9D5C4C6A-8BA8-43CE-B3EC-7E3583BF0B7F}" type="presParOf" srcId="{C2BDF70F-2077-44FE-AB1C-F3B93398F37F}" destId="{824D30BE-7310-48AE-85B7-D2B8CF526A9A}" srcOrd="0" destOrd="0" presId="urn:microsoft.com/office/officeart/2005/8/layout/process2"/>
    <dgm:cxn modelId="{B2809771-9497-4039-860B-6F83541B4F0E}" type="presParOf" srcId="{42455696-73D6-4799-B534-DCD1FD92E871}" destId="{AF59161A-11F8-4D1A-90E7-E0FD9E452D89}" srcOrd="10" destOrd="0" presId="urn:microsoft.com/office/officeart/2005/8/layout/process2"/>
    <dgm:cxn modelId="{0297471E-D888-4073-9C52-29FC892CAC80}" type="presParOf" srcId="{42455696-73D6-4799-B534-DCD1FD92E871}" destId="{E52CAD39-F7EF-4737-91C3-56231A7D44BE}" srcOrd="11" destOrd="0" presId="urn:microsoft.com/office/officeart/2005/8/layout/process2"/>
    <dgm:cxn modelId="{874C1453-EDD6-4B14-8D2C-EAA1BBD8AEA2}" type="presParOf" srcId="{E52CAD39-F7EF-4737-91C3-56231A7D44BE}" destId="{EA22AA80-1B8D-4052-A93D-A5DB64037A05}" srcOrd="0" destOrd="0" presId="urn:microsoft.com/office/officeart/2005/8/layout/process2"/>
    <dgm:cxn modelId="{66C0A07C-81E5-438E-95EE-43C15D806AD9}" type="presParOf" srcId="{42455696-73D6-4799-B534-DCD1FD92E871}" destId="{C51EC6D0-63DF-44BA-8B22-A4F287EDCBA2}" srcOrd="12" destOrd="0" presId="urn:microsoft.com/office/officeart/2005/8/layout/process2"/>
    <dgm:cxn modelId="{39400EE6-1B64-4186-913A-A405A15135BA}" type="presParOf" srcId="{42455696-73D6-4799-B534-DCD1FD92E871}" destId="{EDE0E908-67A4-4BCA-A4F5-1F4E8DC1ED26}" srcOrd="13" destOrd="0" presId="urn:microsoft.com/office/officeart/2005/8/layout/process2"/>
    <dgm:cxn modelId="{BDFDABA7-38FF-4930-8D4C-CBC92E5ADC45}" type="presParOf" srcId="{EDE0E908-67A4-4BCA-A4F5-1F4E8DC1ED26}" destId="{508A27E9-2D2F-4B1E-9036-4C30F24089E0}" srcOrd="0" destOrd="0" presId="urn:microsoft.com/office/officeart/2005/8/layout/process2"/>
    <dgm:cxn modelId="{B3D0C49B-162A-4641-86D9-54DF20BD5C36}" type="presParOf" srcId="{42455696-73D6-4799-B534-DCD1FD92E871}" destId="{D9602DDD-B8B1-409D-AA41-01EF76D0C501}" srcOrd="14" destOrd="0" presId="urn:microsoft.com/office/officeart/2005/8/layout/process2"/>
    <dgm:cxn modelId="{021D927D-A35B-4436-9523-BFC9EB171AC4}" type="presParOf" srcId="{42455696-73D6-4799-B534-DCD1FD92E871}" destId="{5C7C4A3B-8983-4532-A461-2EEC838FE5A6}" srcOrd="15" destOrd="0" presId="urn:microsoft.com/office/officeart/2005/8/layout/process2"/>
    <dgm:cxn modelId="{E8DCA99C-4B3F-4392-A08E-7C4FA8CAAD66}" type="presParOf" srcId="{5C7C4A3B-8983-4532-A461-2EEC838FE5A6}" destId="{43A1374D-0FAD-4446-B628-53AEF2A84CDB}" srcOrd="0" destOrd="0" presId="urn:microsoft.com/office/officeart/2005/8/layout/process2"/>
    <dgm:cxn modelId="{62FB3DD8-5A86-41A6-B38E-1EF99504E8F5}" type="presParOf" srcId="{42455696-73D6-4799-B534-DCD1FD92E871}" destId="{D772C821-082A-490C-98A1-4A39D75781DF}" srcOrd="16"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2614BD4-004A-4323-8FB0-009F1693F930}" type="doc">
      <dgm:prSet loTypeId="urn:microsoft.com/office/officeart/2005/8/layout/process2" loCatId="process" qsTypeId="urn:microsoft.com/office/officeart/2005/8/quickstyle/simple1" qsCatId="simple" csTypeId="urn:microsoft.com/office/officeart/2005/8/colors/accent0_1" csCatId="mainScheme" phldr="1"/>
      <dgm:spPr/>
    </dgm:pt>
    <dgm:pt modelId="{07BCE658-486E-4FE0-8490-790147709C0D}">
      <dgm:prSet phldrT="[Text]" custT="1"/>
      <dgm:spPr/>
      <dgm:t>
        <a:bodyPr/>
        <a:lstStyle/>
        <a:p>
          <a:pPr algn="ctr"/>
          <a:r>
            <a:rPr lang="en-US" sz="1100" b="1">
              <a:latin typeface="Calibri Light" panose="020F0302020204030204" pitchFamily="34" charset="0"/>
              <a:cs typeface="Calibri Light" panose="020F0302020204030204" pitchFamily="34" charset="0"/>
            </a:rPr>
            <a:t>5) Associate Vice President and Vice Provost for Academic Personnel solicit Confidential Letters of Evaluation (Letters due January 27, 2025)</a:t>
          </a:r>
        </a:p>
      </dgm:t>
    </dgm:pt>
    <dgm:pt modelId="{30DFCCB5-6563-4599-8D76-C2D14966B958}" type="parTrans" cxnId="{AB0FDD62-9B3A-4407-A982-0256016C6196}">
      <dgm:prSet/>
      <dgm:spPr/>
      <dgm:t>
        <a:bodyPr/>
        <a:lstStyle/>
        <a:p>
          <a:pPr algn="l"/>
          <a:endParaRPr lang="en-US"/>
        </a:p>
      </dgm:t>
    </dgm:pt>
    <dgm:pt modelId="{EB3FEC8F-AD06-4BC1-8D7F-EBC859116A1E}" type="sibTrans" cxnId="{AB0FDD62-9B3A-4407-A982-0256016C6196}">
      <dgm:prSet/>
      <dgm:spPr/>
      <dgm:t>
        <a:bodyPr/>
        <a:lstStyle/>
        <a:p>
          <a:pPr algn="l"/>
          <a:endParaRPr lang="en-US"/>
        </a:p>
      </dgm:t>
    </dgm:pt>
    <dgm:pt modelId="{E48F6622-367B-40B0-9382-DF98C7B3CF39}">
      <dgm:prSet phldrT="[Text]" custT="1"/>
      <dgm:spPr/>
      <dgm:t>
        <a:bodyPr/>
        <a:lstStyle/>
        <a:p>
          <a:pPr algn="ctr"/>
          <a:r>
            <a:rPr lang="en-US" sz="1100" b="1">
              <a:latin typeface="Calibri Light" panose="020F0302020204030204" pitchFamily="34" charset="0"/>
              <a:cs typeface="Calibri Light" panose="020F0302020204030204" pitchFamily="34" charset="0"/>
            </a:rPr>
            <a:t>8) Peer Review Committee: Submit Letter of Evaluation (March 17, 2025)</a:t>
          </a:r>
        </a:p>
      </dgm:t>
    </dgm:pt>
    <dgm:pt modelId="{1B7969AB-95AD-4627-A906-A0A5EC0E1B1A}" type="parTrans" cxnId="{7E1B4A7F-3BD5-4B70-AE42-85D8754A2F89}">
      <dgm:prSet/>
      <dgm:spPr/>
      <dgm:t>
        <a:bodyPr/>
        <a:lstStyle/>
        <a:p>
          <a:pPr algn="l"/>
          <a:endParaRPr lang="en-US"/>
        </a:p>
      </dgm:t>
    </dgm:pt>
    <dgm:pt modelId="{3A43E6B6-1797-48D2-B3D4-58C2E97C8DDB}" type="sibTrans" cxnId="{7E1B4A7F-3BD5-4B70-AE42-85D8754A2F89}">
      <dgm:prSet/>
      <dgm:spPr/>
      <dgm:t>
        <a:bodyPr/>
        <a:lstStyle/>
        <a:p>
          <a:pPr algn="l"/>
          <a:endParaRPr lang="en-US"/>
        </a:p>
      </dgm:t>
    </dgm:pt>
    <dgm:pt modelId="{DCC05E26-EE10-4353-A48F-3B324277E3A1}">
      <dgm:prSet phldrT="[Text]" custT="1"/>
      <dgm:spPr/>
      <dgm:t>
        <a:bodyPr/>
        <a:lstStyle/>
        <a:p>
          <a:pPr algn="ctr"/>
          <a:r>
            <a:rPr lang="en-US" sz="1100" b="1">
              <a:latin typeface="Calibri Light" panose="020F0302020204030204" pitchFamily="34" charset="0"/>
              <a:cs typeface="Calibri Light" panose="020F0302020204030204" pitchFamily="34" charset="0"/>
            </a:rPr>
            <a:t>9) Associate Vice President:</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Makes Decision (May)</a:t>
          </a:r>
        </a:p>
      </dgm:t>
    </dgm:pt>
    <dgm:pt modelId="{93B6C902-1E3A-4284-B21F-228CE731419F}" type="parTrans" cxnId="{FCD510FF-A64B-4DD5-8640-1EE03EA0236A}">
      <dgm:prSet/>
      <dgm:spPr/>
      <dgm:t>
        <a:bodyPr/>
        <a:lstStyle/>
        <a:p>
          <a:pPr algn="l"/>
          <a:endParaRPr lang="en-US"/>
        </a:p>
      </dgm:t>
    </dgm:pt>
    <dgm:pt modelId="{C537BCE4-2ECA-4EFE-8069-7202C4F685D2}" type="sibTrans" cxnId="{FCD510FF-A64B-4DD5-8640-1EE03EA0236A}">
      <dgm:prSet/>
      <dgm:spPr/>
      <dgm:t>
        <a:bodyPr/>
        <a:lstStyle/>
        <a:p>
          <a:pPr algn="l"/>
          <a:endParaRPr lang="en-US"/>
        </a:p>
      </dgm:t>
    </dgm:pt>
    <dgm:pt modelId="{012ABC5F-50EB-43FD-A27B-AE75E6ADFF29}">
      <dgm:prSet phldrT="[Text]" custT="1"/>
      <dgm:spPr/>
      <dgm:t>
        <a:bodyPr/>
        <a:lstStyle/>
        <a:p>
          <a:pPr algn="ctr"/>
          <a:r>
            <a:rPr lang="en-US" sz="1100" b="1">
              <a:latin typeface="Calibri Light" panose="020F0302020204030204" pitchFamily="34" charset="0"/>
              <a:cs typeface="Calibri Light" panose="020F0302020204030204" pitchFamily="34" charset="0"/>
            </a:rPr>
            <a:t>6) Supervisor(s):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Submit Letter of Evaluation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(by January 27, 2025)</a:t>
          </a:r>
        </a:p>
      </dgm:t>
    </dgm:pt>
    <dgm:pt modelId="{01D72282-E256-4574-B3A1-B3F242A90EEC}" type="parTrans" cxnId="{444D41EC-2DB2-4EAC-BA25-90573EC5FC89}">
      <dgm:prSet/>
      <dgm:spPr/>
      <dgm:t>
        <a:bodyPr/>
        <a:lstStyle/>
        <a:p>
          <a:endParaRPr lang="en-US"/>
        </a:p>
      </dgm:t>
    </dgm:pt>
    <dgm:pt modelId="{59B7D9F6-F284-4F1D-B2F1-8BD6116088DD}" type="sibTrans" cxnId="{444D41EC-2DB2-4EAC-BA25-90573EC5FC89}">
      <dgm:prSet/>
      <dgm:spPr/>
      <dgm:t>
        <a:bodyPr/>
        <a:lstStyle/>
        <a:p>
          <a:endParaRPr lang="en-US"/>
        </a:p>
      </dgm:t>
    </dgm:pt>
    <dgm:pt modelId="{264BE4F2-56D2-4E39-8E97-3079458F5ABA}">
      <dgm:prSet phldrT="[Text]" custT="1"/>
      <dgm:spPr/>
      <dgm:t>
        <a:bodyPr/>
        <a:lstStyle/>
        <a:p>
          <a:pPr algn="ctr"/>
          <a:r>
            <a:rPr lang="en-US" sz="1100" b="1">
              <a:latin typeface="Calibri Light" panose="020F0302020204030204" pitchFamily="34" charset="0"/>
              <a:cs typeface="Calibri Light" panose="020F0302020204030204" pitchFamily="34" charset="0"/>
            </a:rPr>
            <a:t>7) Ad hoc review committee: Submit letter of evaluation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(by February 10, 2025)</a:t>
          </a:r>
        </a:p>
      </dgm:t>
    </dgm:pt>
    <dgm:pt modelId="{0FCFCAE0-AD92-4DF8-A8D4-6092F9751AA8}" type="parTrans" cxnId="{6A4CE356-A2E1-4515-B04A-A6679A297C52}">
      <dgm:prSet/>
      <dgm:spPr/>
      <dgm:t>
        <a:bodyPr/>
        <a:lstStyle/>
        <a:p>
          <a:endParaRPr lang="en-US"/>
        </a:p>
      </dgm:t>
    </dgm:pt>
    <dgm:pt modelId="{965B9EEB-D45F-450E-A449-0CA2A9B678D8}" type="sibTrans" cxnId="{6A4CE356-A2E1-4515-B04A-A6679A297C52}">
      <dgm:prSet/>
      <dgm:spPr/>
      <dgm:t>
        <a:bodyPr/>
        <a:lstStyle/>
        <a:p>
          <a:endParaRPr lang="en-US"/>
        </a:p>
      </dgm:t>
    </dgm:pt>
    <dgm:pt modelId="{45BF0206-7CD2-44BE-AAE9-D0F6DA3CFDAD}">
      <dgm:prSet phldrT="[Text]" custT="1"/>
      <dgm:spPr/>
      <dgm:t>
        <a:bodyPr/>
        <a:lstStyle/>
        <a:p>
          <a:pPr algn="ctr"/>
          <a:r>
            <a:rPr lang="en-US" sz="1100" b="1">
              <a:latin typeface="Calibri Light" panose="020F0302020204030204" pitchFamily="34" charset="0"/>
              <a:cs typeface="Calibri Light" panose="020F0302020204030204" pitchFamily="34" charset="0"/>
            </a:rPr>
            <a:t>1) Academic: Enters Data into Project Board</a:t>
          </a:r>
        </a:p>
      </dgm:t>
    </dgm:pt>
    <dgm:pt modelId="{F2C0B18D-4E05-4DAF-9211-651CD1BC9641}" type="parTrans" cxnId="{0AEA72C7-9E0A-496F-BED9-610516E48433}">
      <dgm:prSet/>
      <dgm:spPr/>
      <dgm:t>
        <a:bodyPr/>
        <a:lstStyle/>
        <a:p>
          <a:endParaRPr lang="en-US"/>
        </a:p>
      </dgm:t>
    </dgm:pt>
    <dgm:pt modelId="{9D2517E0-305D-4812-81EE-903D1A4DB5C9}" type="sibTrans" cxnId="{0AEA72C7-9E0A-496F-BED9-610516E48433}">
      <dgm:prSet/>
      <dgm:spPr/>
      <dgm:t>
        <a:bodyPr/>
        <a:lstStyle/>
        <a:p>
          <a:endParaRPr lang="en-US"/>
        </a:p>
      </dgm:t>
    </dgm:pt>
    <dgm:pt modelId="{E80282F1-8B4B-4A1E-9F19-B8A4983FBEEA}">
      <dgm:prSet phldrT="[Text]" custT="1"/>
      <dgm:spPr/>
      <dgm:t>
        <a:bodyPr/>
        <a:lstStyle/>
        <a:p>
          <a:pPr algn="ctr"/>
          <a:r>
            <a:rPr lang="en-US" sz="1100" b="1">
              <a:latin typeface="Calibri Light" panose="020F0302020204030204" pitchFamily="34" charset="0"/>
              <a:cs typeface="Calibri Light" panose="020F0302020204030204" pitchFamily="34" charset="0"/>
            </a:rPr>
            <a:t>4) Academic: Uploads Program Review Dossier to Project Board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(by December 9, 2024)</a:t>
          </a:r>
        </a:p>
      </dgm:t>
    </dgm:pt>
    <dgm:pt modelId="{37F7BDDF-BBA9-4AD8-89E1-C8CA3CADAB6A}" type="parTrans" cxnId="{EFD6B6A9-D355-40C1-8794-EFB68DAE34E0}">
      <dgm:prSet/>
      <dgm:spPr/>
      <dgm:t>
        <a:bodyPr/>
        <a:lstStyle/>
        <a:p>
          <a:endParaRPr lang="en-US"/>
        </a:p>
      </dgm:t>
    </dgm:pt>
    <dgm:pt modelId="{E45A9E2A-5611-48C6-9892-03B33BA65947}" type="sibTrans" cxnId="{EFD6B6A9-D355-40C1-8794-EFB68DAE34E0}">
      <dgm:prSet/>
      <dgm:spPr/>
      <dgm:t>
        <a:bodyPr/>
        <a:lstStyle/>
        <a:p>
          <a:endParaRPr lang="en-US"/>
        </a:p>
      </dgm:t>
    </dgm:pt>
    <dgm:pt modelId="{C0208363-09F6-4DEE-B6B6-E5340BA78391}">
      <dgm:prSet phldrT="[Text]" custT="1"/>
      <dgm:spPr/>
      <dgm:t>
        <a:bodyPr/>
        <a:lstStyle/>
        <a:p>
          <a:pPr algn="ctr"/>
          <a:r>
            <a:rPr lang="en-US" sz="1100" b="1">
              <a:latin typeface="Calibri Light" panose="020F0302020204030204" pitchFamily="34" charset="0"/>
              <a:cs typeface="Calibri Light" panose="020F0302020204030204" pitchFamily="34" charset="0"/>
            </a:rPr>
            <a:t>2) Supervisor: Submits Intended Action (July 29, 2024)</a:t>
          </a:r>
        </a:p>
      </dgm:t>
    </dgm:pt>
    <dgm:pt modelId="{11AC8E23-FCC7-4C41-9668-5D6B99EBA4A0}" type="parTrans" cxnId="{988B8C4A-2741-4D75-9CBF-AAD94E4F6815}">
      <dgm:prSet/>
      <dgm:spPr/>
      <dgm:t>
        <a:bodyPr/>
        <a:lstStyle/>
        <a:p>
          <a:endParaRPr lang="en-US"/>
        </a:p>
      </dgm:t>
    </dgm:pt>
    <dgm:pt modelId="{CBBA303B-BC93-41EB-B051-54476A3E2268}" type="sibTrans" cxnId="{988B8C4A-2741-4D75-9CBF-AAD94E4F6815}">
      <dgm:prSet/>
      <dgm:spPr/>
      <dgm:t>
        <a:bodyPr/>
        <a:lstStyle/>
        <a:p>
          <a:endParaRPr lang="en-US"/>
        </a:p>
      </dgm:t>
    </dgm:pt>
    <dgm:pt modelId="{1E647055-0DA7-4C9C-9E70-7BEBA049CA3A}">
      <dgm:prSet phldrT="[Text]" custT="1"/>
      <dgm:spPr/>
      <dgm:t>
        <a:bodyPr/>
        <a:lstStyle/>
        <a:p>
          <a:pPr algn="ctr"/>
          <a:r>
            <a:rPr lang="en-US" sz="1100" b="1">
              <a:latin typeface="Calibri Light" panose="020F0302020204030204" pitchFamily="34" charset="0"/>
              <a:cs typeface="Calibri Light" panose="020F0302020204030204" pitchFamily="34" charset="0"/>
            </a:rPr>
            <a:t>3) Academic: Prepares Goals for the Coming Year &amp; Meets with Supervisor (Autumn 2024)</a:t>
          </a:r>
        </a:p>
      </dgm:t>
    </dgm:pt>
    <dgm:pt modelId="{2AF10634-8312-48A4-9212-5E986AE5F348}" type="parTrans" cxnId="{2188D034-7B1D-4FD8-B299-3F77488CDBFB}">
      <dgm:prSet/>
      <dgm:spPr/>
      <dgm:t>
        <a:bodyPr/>
        <a:lstStyle/>
        <a:p>
          <a:endParaRPr lang="en-US"/>
        </a:p>
      </dgm:t>
    </dgm:pt>
    <dgm:pt modelId="{167A3773-47C8-450F-94D3-E4CFA42C01A7}" type="sibTrans" cxnId="{2188D034-7B1D-4FD8-B299-3F77488CDBFB}">
      <dgm:prSet/>
      <dgm:spPr/>
      <dgm:t>
        <a:bodyPr/>
        <a:lstStyle/>
        <a:p>
          <a:endParaRPr lang="en-US"/>
        </a:p>
      </dgm:t>
    </dgm:pt>
    <dgm:pt modelId="{42455696-73D6-4799-B534-DCD1FD92E871}" type="pres">
      <dgm:prSet presAssocID="{02614BD4-004A-4323-8FB0-009F1693F930}" presName="linearFlow" presStyleCnt="0">
        <dgm:presLayoutVars>
          <dgm:resizeHandles val="exact"/>
        </dgm:presLayoutVars>
      </dgm:prSet>
      <dgm:spPr/>
    </dgm:pt>
    <dgm:pt modelId="{D749F1F6-8D40-4FFC-86EF-A2D75BC3C6BE}" type="pres">
      <dgm:prSet presAssocID="{45BF0206-7CD2-44BE-AAE9-D0F6DA3CFDAD}" presName="node" presStyleLbl="node1" presStyleIdx="0" presStyleCnt="9">
        <dgm:presLayoutVars>
          <dgm:bulletEnabled val="1"/>
        </dgm:presLayoutVars>
      </dgm:prSet>
      <dgm:spPr/>
    </dgm:pt>
    <dgm:pt modelId="{BD39AA74-DD6D-4915-87DD-38A3967E3B98}" type="pres">
      <dgm:prSet presAssocID="{9D2517E0-305D-4812-81EE-903D1A4DB5C9}" presName="sibTrans" presStyleLbl="sibTrans2D1" presStyleIdx="0" presStyleCnt="8"/>
      <dgm:spPr/>
    </dgm:pt>
    <dgm:pt modelId="{5369ADED-B288-4C91-8233-AD6C5C64F23C}" type="pres">
      <dgm:prSet presAssocID="{9D2517E0-305D-4812-81EE-903D1A4DB5C9}" presName="connectorText" presStyleLbl="sibTrans2D1" presStyleIdx="0" presStyleCnt="8"/>
      <dgm:spPr/>
    </dgm:pt>
    <dgm:pt modelId="{7ADA0797-9248-4603-9928-1C9640FB7B44}" type="pres">
      <dgm:prSet presAssocID="{C0208363-09F6-4DEE-B6B6-E5340BA78391}" presName="node" presStyleLbl="node1" presStyleIdx="1" presStyleCnt="9">
        <dgm:presLayoutVars>
          <dgm:bulletEnabled val="1"/>
        </dgm:presLayoutVars>
      </dgm:prSet>
      <dgm:spPr/>
    </dgm:pt>
    <dgm:pt modelId="{C05D43B7-8AFC-4E51-9267-3EC80575C418}" type="pres">
      <dgm:prSet presAssocID="{CBBA303B-BC93-41EB-B051-54476A3E2268}" presName="sibTrans" presStyleLbl="sibTrans2D1" presStyleIdx="1" presStyleCnt="8"/>
      <dgm:spPr/>
    </dgm:pt>
    <dgm:pt modelId="{50AFF063-D0CD-43D0-A742-9561BE12E893}" type="pres">
      <dgm:prSet presAssocID="{CBBA303B-BC93-41EB-B051-54476A3E2268}" presName="connectorText" presStyleLbl="sibTrans2D1" presStyleIdx="1" presStyleCnt="8"/>
      <dgm:spPr/>
    </dgm:pt>
    <dgm:pt modelId="{92F9F636-5A0D-4B93-9462-DE506C507CA4}" type="pres">
      <dgm:prSet presAssocID="{1E647055-0DA7-4C9C-9E70-7BEBA049CA3A}" presName="node" presStyleLbl="node1" presStyleIdx="2" presStyleCnt="9">
        <dgm:presLayoutVars>
          <dgm:bulletEnabled val="1"/>
        </dgm:presLayoutVars>
      </dgm:prSet>
      <dgm:spPr/>
    </dgm:pt>
    <dgm:pt modelId="{1CC94CF8-E502-4E6D-A17B-118B1E0B1903}" type="pres">
      <dgm:prSet presAssocID="{167A3773-47C8-450F-94D3-E4CFA42C01A7}" presName="sibTrans" presStyleLbl="sibTrans2D1" presStyleIdx="2" presStyleCnt="8"/>
      <dgm:spPr/>
    </dgm:pt>
    <dgm:pt modelId="{8D08DD72-734F-4DC8-8F5C-70E9F9D4358D}" type="pres">
      <dgm:prSet presAssocID="{167A3773-47C8-450F-94D3-E4CFA42C01A7}" presName="connectorText" presStyleLbl="sibTrans2D1" presStyleIdx="2" presStyleCnt="8"/>
      <dgm:spPr/>
    </dgm:pt>
    <dgm:pt modelId="{4517F342-705E-49C9-AAC1-E8DCB17A59D5}" type="pres">
      <dgm:prSet presAssocID="{E80282F1-8B4B-4A1E-9F19-B8A4983FBEEA}" presName="node" presStyleLbl="node1" presStyleIdx="3" presStyleCnt="9">
        <dgm:presLayoutVars>
          <dgm:bulletEnabled val="1"/>
        </dgm:presLayoutVars>
      </dgm:prSet>
      <dgm:spPr/>
    </dgm:pt>
    <dgm:pt modelId="{D91CED30-EEF1-4811-9BD2-37D0BED3B2A9}" type="pres">
      <dgm:prSet presAssocID="{E45A9E2A-5611-48C6-9892-03B33BA65947}" presName="sibTrans" presStyleLbl="sibTrans2D1" presStyleIdx="3" presStyleCnt="8"/>
      <dgm:spPr/>
    </dgm:pt>
    <dgm:pt modelId="{75BCE475-F515-45B1-BCBB-9CCA2C0BAF00}" type="pres">
      <dgm:prSet presAssocID="{E45A9E2A-5611-48C6-9892-03B33BA65947}" presName="connectorText" presStyleLbl="sibTrans2D1" presStyleIdx="3" presStyleCnt="8"/>
      <dgm:spPr/>
    </dgm:pt>
    <dgm:pt modelId="{58DC42B1-35C7-4FCE-B424-75D000D21DFB}" type="pres">
      <dgm:prSet presAssocID="{07BCE658-486E-4FE0-8490-790147709C0D}" presName="node" presStyleLbl="node1" presStyleIdx="4" presStyleCnt="9" custScaleY="158325">
        <dgm:presLayoutVars>
          <dgm:bulletEnabled val="1"/>
        </dgm:presLayoutVars>
      </dgm:prSet>
      <dgm:spPr/>
    </dgm:pt>
    <dgm:pt modelId="{C2BDF70F-2077-44FE-AB1C-F3B93398F37F}" type="pres">
      <dgm:prSet presAssocID="{EB3FEC8F-AD06-4BC1-8D7F-EBC859116A1E}" presName="sibTrans" presStyleLbl="sibTrans2D1" presStyleIdx="4" presStyleCnt="8"/>
      <dgm:spPr/>
    </dgm:pt>
    <dgm:pt modelId="{824D30BE-7310-48AE-85B7-D2B8CF526A9A}" type="pres">
      <dgm:prSet presAssocID="{EB3FEC8F-AD06-4BC1-8D7F-EBC859116A1E}" presName="connectorText" presStyleLbl="sibTrans2D1" presStyleIdx="4" presStyleCnt="8"/>
      <dgm:spPr/>
    </dgm:pt>
    <dgm:pt modelId="{AF59161A-11F8-4D1A-90E7-E0FD9E452D89}" type="pres">
      <dgm:prSet presAssocID="{012ABC5F-50EB-43FD-A27B-AE75E6ADFF29}" presName="node" presStyleLbl="node1" presStyleIdx="5" presStyleCnt="9">
        <dgm:presLayoutVars>
          <dgm:bulletEnabled val="1"/>
        </dgm:presLayoutVars>
      </dgm:prSet>
      <dgm:spPr/>
    </dgm:pt>
    <dgm:pt modelId="{E52CAD39-F7EF-4737-91C3-56231A7D44BE}" type="pres">
      <dgm:prSet presAssocID="{59B7D9F6-F284-4F1D-B2F1-8BD6116088DD}" presName="sibTrans" presStyleLbl="sibTrans2D1" presStyleIdx="5" presStyleCnt="8"/>
      <dgm:spPr/>
    </dgm:pt>
    <dgm:pt modelId="{EA22AA80-1B8D-4052-A93D-A5DB64037A05}" type="pres">
      <dgm:prSet presAssocID="{59B7D9F6-F284-4F1D-B2F1-8BD6116088DD}" presName="connectorText" presStyleLbl="sibTrans2D1" presStyleIdx="5" presStyleCnt="8"/>
      <dgm:spPr/>
    </dgm:pt>
    <dgm:pt modelId="{C51EC6D0-63DF-44BA-8B22-A4F287EDCBA2}" type="pres">
      <dgm:prSet presAssocID="{264BE4F2-56D2-4E39-8E97-3079458F5ABA}" presName="node" presStyleLbl="node1" presStyleIdx="6" presStyleCnt="9">
        <dgm:presLayoutVars>
          <dgm:bulletEnabled val="1"/>
        </dgm:presLayoutVars>
      </dgm:prSet>
      <dgm:spPr/>
    </dgm:pt>
    <dgm:pt modelId="{EDE0E908-67A4-4BCA-A4F5-1F4E8DC1ED26}" type="pres">
      <dgm:prSet presAssocID="{965B9EEB-D45F-450E-A449-0CA2A9B678D8}" presName="sibTrans" presStyleLbl="sibTrans2D1" presStyleIdx="6" presStyleCnt="8"/>
      <dgm:spPr/>
    </dgm:pt>
    <dgm:pt modelId="{508A27E9-2D2F-4B1E-9036-4C30F24089E0}" type="pres">
      <dgm:prSet presAssocID="{965B9EEB-D45F-450E-A449-0CA2A9B678D8}" presName="connectorText" presStyleLbl="sibTrans2D1" presStyleIdx="6" presStyleCnt="8"/>
      <dgm:spPr/>
    </dgm:pt>
    <dgm:pt modelId="{D9602DDD-B8B1-409D-AA41-01EF76D0C501}" type="pres">
      <dgm:prSet presAssocID="{E48F6622-367B-40B0-9382-DF98C7B3CF39}" presName="node" presStyleLbl="node1" presStyleIdx="7" presStyleCnt="9">
        <dgm:presLayoutVars>
          <dgm:bulletEnabled val="1"/>
        </dgm:presLayoutVars>
      </dgm:prSet>
      <dgm:spPr/>
    </dgm:pt>
    <dgm:pt modelId="{5C7C4A3B-8983-4532-A461-2EEC838FE5A6}" type="pres">
      <dgm:prSet presAssocID="{3A43E6B6-1797-48D2-B3D4-58C2E97C8DDB}" presName="sibTrans" presStyleLbl="sibTrans2D1" presStyleIdx="7" presStyleCnt="8"/>
      <dgm:spPr/>
    </dgm:pt>
    <dgm:pt modelId="{43A1374D-0FAD-4446-B628-53AEF2A84CDB}" type="pres">
      <dgm:prSet presAssocID="{3A43E6B6-1797-48D2-B3D4-58C2E97C8DDB}" presName="connectorText" presStyleLbl="sibTrans2D1" presStyleIdx="7" presStyleCnt="8"/>
      <dgm:spPr/>
    </dgm:pt>
    <dgm:pt modelId="{D772C821-082A-490C-98A1-4A39D75781DF}" type="pres">
      <dgm:prSet presAssocID="{DCC05E26-EE10-4353-A48F-3B324277E3A1}" presName="node" presStyleLbl="node1" presStyleIdx="8" presStyleCnt="9">
        <dgm:presLayoutVars>
          <dgm:bulletEnabled val="1"/>
        </dgm:presLayoutVars>
      </dgm:prSet>
      <dgm:spPr/>
    </dgm:pt>
  </dgm:ptLst>
  <dgm:cxnLst>
    <dgm:cxn modelId="{EE27C80F-1BF9-49F6-87F7-B24420127715}" type="presOf" srcId="{CBBA303B-BC93-41EB-B051-54476A3E2268}" destId="{C05D43B7-8AFC-4E51-9267-3EC80575C418}" srcOrd="0" destOrd="0" presId="urn:microsoft.com/office/officeart/2005/8/layout/process2"/>
    <dgm:cxn modelId="{7A303614-52B3-4046-9366-3C620A024C91}" type="presOf" srcId="{E80282F1-8B4B-4A1E-9F19-B8A4983FBEEA}" destId="{4517F342-705E-49C9-AAC1-E8DCB17A59D5}" srcOrd="0" destOrd="0" presId="urn:microsoft.com/office/officeart/2005/8/layout/process2"/>
    <dgm:cxn modelId="{DB5BD917-852F-4BA7-B536-B6D42A227F6A}" type="presOf" srcId="{CBBA303B-BC93-41EB-B051-54476A3E2268}" destId="{50AFF063-D0CD-43D0-A742-9561BE12E893}" srcOrd="1" destOrd="0" presId="urn:microsoft.com/office/officeart/2005/8/layout/process2"/>
    <dgm:cxn modelId="{D41C3318-6623-41C2-AA2C-249E69B630AF}" type="presOf" srcId="{9D2517E0-305D-4812-81EE-903D1A4DB5C9}" destId="{5369ADED-B288-4C91-8233-AD6C5C64F23C}" srcOrd="1" destOrd="0" presId="urn:microsoft.com/office/officeart/2005/8/layout/process2"/>
    <dgm:cxn modelId="{CBA64920-CF43-4626-A274-3E9E5ED8AA36}" type="presOf" srcId="{167A3773-47C8-450F-94D3-E4CFA42C01A7}" destId="{1CC94CF8-E502-4E6D-A17B-118B1E0B1903}" srcOrd="0" destOrd="0" presId="urn:microsoft.com/office/officeart/2005/8/layout/process2"/>
    <dgm:cxn modelId="{87E9D920-823B-4D7B-9794-66124A9E65E5}" type="presOf" srcId="{9D2517E0-305D-4812-81EE-903D1A4DB5C9}" destId="{BD39AA74-DD6D-4915-87DD-38A3967E3B98}" srcOrd="0" destOrd="0" presId="urn:microsoft.com/office/officeart/2005/8/layout/process2"/>
    <dgm:cxn modelId="{2188D034-7B1D-4FD8-B299-3F77488CDBFB}" srcId="{02614BD4-004A-4323-8FB0-009F1693F930}" destId="{1E647055-0DA7-4C9C-9E70-7BEBA049CA3A}" srcOrd="2" destOrd="0" parTransId="{2AF10634-8312-48A4-9212-5E986AE5F348}" sibTransId="{167A3773-47C8-450F-94D3-E4CFA42C01A7}"/>
    <dgm:cxn modelId="{EEB0C75B-E503-444B-8FF4-A3D36F85D96E}" type="presOf" srcId="{3A43E6B6-1797-48D2-B3D4-58C2E97C8DDB}" destId="{43A1374D-0FAD-4446-B628-53AEF2A84CDB}" srcOrd="1" destOrd="0" presId="urn:microsoft.com/office/officeart/2005/8/layout/process2"/>
    <dgm:cxn modelId="{AB0FDD62-9B3A-4407-A982-0256016C6196}" srcId="{02614BD4-004A-4323-8FB0-009F1693F930}" destId="{07BCE658-486E-4FE0-8490-790147709C0D}" srcOrd="4" destOrd="0" parTransId="{30DFCCB5-6563-4599-8D76-C2D14966B958}" sibTransId="{EB3FEC8F-AD06-4BC1-8D7F-EBC859116A1E}"/>
    <dgm:cxn modelId="{288D5845-7874-4382-811E-A6A66EFB4D57}" type="presOf" srcId="{E45A9E2A-5611-48C6-9892-03B33BA65947}" destId="{D91CED30-EEF1-4811-9BD2-37D0BED3B2A9}" srcOrd="0" destOrd="0" presId="urn:microsoft.com/office/officeart/2005/8/layout/process2"/>
    <dgm:cxn modelId="{6B0D1367-0598-496E-91DD-EA301E959D35}" type="presOf" srcId="{1E647055-0DA7-4C9C-9E70-7BEBA049CA3A}" destId="{92F9F636-5A0D-4B93-9462-DE506C507CA4}" srcOrd="0" destOrd="0" presId="urn:microsoft.com/office/officeart/2005/8/layout/process2"/>
    <dgm:cxn modelId="{988B8C4A-2741-4D75-9CBF-AAD94E4F6815}" srcId="{02614BD4-004A-4323-8FB0-009F1693F930}" destId="{C0208363-09F6-4DEE-B6B6-E5340BA78391}" srcOrd="1" destOrd="0" parTransId="{11AC8E23-FCC7-4C41-9668-5D6B99EBA4A0}" sibTransId="{CBBA303B-BC93-41EB-B051-54476A3E2268}"/>
    <dgm:cxn modelId="{E193C46F-FCF6-4DEF-8163-53AFB6E00DD9}" type="presOf" srcId="{EB3FEC8F-AD06-4BC1-8D7F-EBC859116A1E}" destId="{C2BDF70F-2077-44FE-AB1C-F3B93398F37F}" srcOrd="0" destOrd="0" presId="urn:microsoft.com/office/officeart/2005/8/layout/process2"/>
    <dgm:cxn modelId="{EB38BB54-E8E9-4D7D-82ED-76A5A33F4354}" type="presOf" srcId="{E48F6622-367B-40B0-9382-DF98C7B3CF39}" destId="{D9602DDD-B8B1-409D-AA41-01EF76D0C501}" srcOrd="0" destOrd="0" presId="urn:microsoft.com/office/officeart/2005/8/layout/process2"/>
    <dgm:cxn modelId="{6A4CE356-A2E1-4515-B04A-A6679A297C52}" srcId="{02614BD4-004A-4323-8FB0-009F1693F930}" destId="{264BE4F2-56D2-4E39-8E97-3079458F5ABA}" srcOrd="6" destOrd="0" parTransId="{0FCFCAE0-AD92-4DF8-A8D4-6092F9751AA8}" sibTransId="{965B9EEB-D45F-450E-A449-0CA2A9B678D8}"/>
    <dgm:cxn modelId="{7E1B4A7F-3BD5-4B70-AE42-85D8754A2F89}" srcId="{02614BD4-004A-4323-8FB0-009F1693F930}" destId="{E48F6622-367B-40B0-9382-DF98C7B3CF39}" srcOrd="7" destOrd="0" parTransId="{1B7969AB-95AD-4627-A906-A0A5EC0E1B1A}" sibTransId="{3A43E6B6-1797-48D2-B3D4-58C2E97C8DDB}"/>
    <dgm:cxn modelId="{F4BF8E83-7B0A-4EF1-8E72-D5D77354506C}" type="presOf" srcId="{45BF0206-7CD2-44BE-AAE9-D0F6DA3CFDAD}" destId="{D749F1F6-8D40-4FFC-86EF-A2D75BC3C6BE}" srcOrd="0" destOrd="0" presId="urn:microsoft.com/office/officeart/2005/8/layout/process2"/>
    <dgm:cxn modelId="{0D730A8C-C9E4-4A3A-B45D-09ACE4C5D92C}" type="presOf" srcId="{59B7D9F6-F284-4F1D-B2F1-8BD6116088DD}" destId="{E52CAD39-F7EF-4737-91C3-56231A7D44BE}" srcOrd="0" destOrd="0" presId="urn:microsoft.com/office/officeart/2005/8/layout/process2"/>
    <dgm:cxn modelId="{4ACA8E97-8C45-4E00-B14C-AB0CFCAC04E9}" type="presOf" srcId="{E45A9E2A-5611-48C6-9892-03B33BA65947}" destId="{75BCE475-F515-45B1-BCBB-9CCA2C0BAF00}" srcOrd="1" destOrd="0" presId="urn:microsoft.com/office/officeart/2005/8/layout/process2"/>
    <dgm:cxn modelId="{9069E79D-B447-4C75-B706-76C233DA05F9}" type="presOf" srcId="{EB3FEC8F-AD06-4BC1-8D7F-EBC859116A1E}" destId="{824D30BE-7310-48AE-85B7-D2B8CF526A9A}" srcOrd="1" destOrd="0" presId="urn:microsoft.com/office/officeart/2005/8/layout/process2"/>
    <dgm:cxn modelId="{190D87A7-C2C8-4D12-94F7-4E179F25E6DC}" type="presOf" srcId="{3A43E6B6-1797-48D2-B3D4-58C2E97C8DDB}" destId="{5C7C4A3B-8983-4532-A461-2EEC838FE5A6}" srcOrd="0" destOrd="0" presId="urn:microsoft.com/office/officeart/2005/8/layout/process2"/>
    <dgm:cxn modelId="{EFD6B6A9-D355-40C1-8794-EFB68DAE34E0}" srcId="{02614BD4-004A-4323-8FB0-009F1693F930}" destId="{E80282F1-8B4B-4A1E-9F19-B8A4983FBEEA}" srcOrd="3" destOrd="0" parTransId="{37F7BDDF-BBA9-4AD8-89E1-C8CA3CADAB6A}" sibTransId="{E45A9E2A-5611-48C6-9892-03B33BA65947}"/>
    <dgm:cxn modelId="{807310B7-F865-4CAE-B253-FE18DEAE2B51}" type="presOf" srcId="{DCC05E26-EE10-4353-A48F-3B324277E3A1}" destId="{D772C821-082A-490C-98A1-4A39D75781DF}" srcOrd="0" destOrd="0" presId="urn:microsoft.com/office/officeart/2005/8/layout/process2"/>
    <dgm:cxn modelId="{D2B1E1B8-DDD9-4748-9ECF-9DB7464D32CD}" type="presOf" srcId="{59B7D9F6-F284-4F1D-B2F1-8BD6116088DD}" destId="{EA22AA80-1B8D-4052-A93D-A5DB64037A05}" srcOrd="1" destOrd="0" presId="urn:microsoft.com/office/officeart/2005/8/layout/process2"/>
    <dgm:cxn modelId="{AC78D0BE-D6CF-4B96-8233-15F51776D408}" type="presOf" srcId="{965B9EEB-D45F-450E-A449-0CA2A9B678D8}" destId="{508A27E9-2D2F-4B1E-9036-4C30F24089E0}" srcOrd="1" destOrd="0" presId="urn:microsoft.com/office/officeart/2005/8/layout/process2"/>
    <dgm:cxn modelId="{0AEA72C7-9E0A-496F-BED9-610516E48433}" srcId="{02614BD4-004A-4323-8FB0-009F1693F930}" destId="{45BF0206-7CD2-44BE-AAE9-D0F6DA3CFDAD}" srcOrd="0" destOrd="0" parTransId="{F2C0B18D-4E05-4DAF-9211-651CD1BC9641}" sibTransId="{9D2517E0-305D-4812-81EE-903D1A4DB5C9}"/>
    <dgm:cxn modelId="{A0CD73CE-3D57-41DA-B66C-CD5ADD04AD8F}" type="presOf" srcId="{02614BD4-004A-4323-8FB0-009F1693F930}" destId="{42455696-73D6-4799-B534-DCD1FD92E871}" srcOrd="0" destOrd="0" presId="urn:microsoft.com/office/officeart/2005/8/layout/process2"/>
    <dgm:cxn modelId="{A071C0D2-113A-46C4-AA34-64316E9A52D7}" type="presOf" srcId="{012ABC5F-50EB-43FD-A27B-AE75E6ADFF29}" destId="{AF59161A-11F8-4D1A-90E7-E0FD9E452D89}" srcOrd="0" destOrd="0" presId="urn:microsoft.com/office/officeart/2005/8/layout/process2"/>
    <dgm:cxn modelId="{CE4386D7-8A3D-4055-8EDD-B07F23A9DDE4}" type="presOf" srcId="{167A3773-47C8-450F-94D3-E4CFA42C01A7}" destId="{8D08DD72-734F-4DC8-8F5C-70E9F9D4358D}" srcOrd="1" destOrd="0" presId="urn:microsoft.com/office/officeart/2005/8/layout/process2"/>
    <dgm:cxn modelId="{8CFA46E0-93B8-4238-8E8B-162D00BB3112}" type="presOf" srcId="{264BE4F2-56D2-4E39-8E97-3079458F5ABA}" destId="{C51EC6D0-63DF-44BA-8B22-A4F287EDCBA2}" srcOrd="0" destOrd="0" presId="urn:microsoft.com/office/officeart/2005/8/layout/process2"/>
    <dgm:cxn modelId="{12F6C6E3-E172-4ACF-9D5D-D1B0739C566C}" type="presOf" srcId="{C0208363-09F6-4DEE-B6B6-E5340BA78391}" destId="{7ADA0797-9248-4603-9928-1C9640FB7B44}" srcOrd="0" destOrd="0" presId="urn:microsoft.com/office/officeart/2005/8/layout/process2"/>
    <dgm:cxn modelId="{8F8699E5-1F8A-47D7-BC00-3D0FF5DED3DB}" type="presOf" srcId="{965B9EEB-D45F-450E-A449-0CA2A9B678D8}" destId="{EDE0E908-67A4-4BCA-A4F5-1F4E8DC1ED26}" srcOrd="0" destOrd="0" presId="urn:microsoft.com/office/officeart/2005/8/layout/process2"/>
    <dgm:cxn modelId="{444D41EC-2DB2-4EAC-BA25-90573EC5FC89}" srcId="{02614BD4-004A-4323-8FB0-009F1693F930}" destId="{012ABC5F-50EB-43FD-A27B-AE75E6ADFF29}" srcOrd="5" destOrd="0" parTransId="{01D72282-E256-4574-B3A1-B3F242A90EEC}" sibTransId="{59B7D9F6-F284-4F1D-B2F1-8BD6116088DD}"/>
    <dgm:cxn modelId="{D13C9AFE-5DDC-4937-B4DA-94FA49254BD0}" type="presOf" srcId="{07BCE658-486E-4FE0-8490-790147709C0D}" destId="{58DC42B1-35C7-4FCE-B424-75D000D21DFB}" srcOrd="0" destOrd="0" presId="urn:microsoft.com/office/officeart/2005/8/layout/process2"/>
    <dgm:cxn modelId="{FCD510FF-A64B-4DD5-8640-1EE03EA0236A}" srcId="{02614BD4-004A-4323-8FB0-009F1693F930}" destId="{DCC05E26-EE10-4353-A48F-3B324277E3A1}" srcOrd="8" destOrd="0" parTransId="{93B6C902-1E3A-4284-B21F-228CE731419F}" sibTransId="{C537BCE4-2ECA-4EFE-8069-7202C4F685D2}"/>
    <dgm:cxn modelId="{DD34C8AA-6784-4B94-9A76-031D8CFCF8B4}" type="presParOf" srcId="{42455696-73D6-4799-B534-DCD1FD92E871}" destId="{D749F1F6-8D40-4FFC-86EF-A2D75BC3C6BE}" srcOrd="0" destOrd="0" presId="urn:microsoft.com/office/officeart/2005/8/layout/process2"/>
    <dgm:cxn modelId="{1592E6F1-957B-4801-A3D9-F0318768797F}" type="presParOf" srcId="{42455696-73D6-4799-B534-DCD1FD92E871}" destId="{BD39AA74-DD6D-4915-87DD-38A3967E3B98}" srcOrd="1" destOrd="0" presId="urn:microsoft.com/office/officeart/2005/8/layout/process2"/>
    <dgm:cxn modelId="{F6DB821A-D4AD-4183-8611-5CAB616E9D14}" type="presParOf" srcId="{BD39AA74-DD6D-4915-87DD-38A3967E3B98}" destId="{5369ADED-B288-4C91-8233-AD6C5C64F23C}" srcOrd="0" destOrd="0" presId="urn:microsoft.com/office/officeart/2005/8/layout/process2"/>
    <dgm:cxn modelId="{F6202CBA-C6A1-4DAC-8CF4-531C68559457}" type="presParOf" srcId="{42455696-73D6-4799-B534-DCD1FD92E871}" destId="{7ADA0797-9248-4603-9928-1C9640FB7B44}" srcOrd="2" destOrd="0" presId="urn:microsoft.com/office/officeart/2005/8/layout/process2"/>
    <dgm:cxn modelId="{6D3C16A0-2781-456A-918B-06C8B7F0A612}" type="presParOf" srcId="{42455696-73D6-4799-B534-DCD1FD92E871}" destId="{C05D43B7-8AFC-4E51-9267-3EC80575C418}" srcOrd="3" destOrd="0" presId="urn:microsoft.com/office/officeart/2005/8/layout/process2"/>
    <dgm:cxn modelId="{78D03334-1113-4283-8B7E-42A05FB7F7CC}" type="presParOf" srcId="{C05D43B7-8AFC-4E51-9267-3EC80575C418}" destId="{50AFF063-D0CD-43D0-A742-9561BE12E893}" srcOrd="0" destOrd="0" presId="urn:microsoft.com/office/officeart/2005/8/layout/process2"/>
    <dgm:cxn modelId="{D90B4EFC-6F3A-4448-893E-53CE89A1DC80}" type="presParOf" srcId="{42455696-73D6-4799-B534-DCD1FD92E871}" destId="{92F9F636-5A0D-4B93-9462-DE506C507CA4}" srcOrd="4" destOrd="0" presId="urn:microsoft.com/office/officeart/2005/8/layout/process2"/>
    <dgm:cxn modelId="{75934DB4-5D18-472E-AFA7-B0D6E45B5888}" type="presParOf" srcId="{42455696-73D6-4799-B534-DCD1FD92E871}" destId="{1CC94CF8-E502-4E6D-A17B-118B1E0B1903}" srcOrd="5" destOrd="0" presId="urn:microsoft.com/office/officeart/2005/8/layout/process2"/>
    <dgm:cxn modelId="{209DBF4E-B4EB-47E6-84C4-23CC99122AD8}" type="presParOf" srcId="{1CC94CF8-E502-4E6D-A17B-118B1E0B1903}" destId="{8D08DD72-734F-4DC8-8F5C-70E9F9D4358D}" srcOrd="0" destOrd="0" presId="urn:microsoft.com/office/officeart/2005/8/layout/process2"/>
    <dgm:cxn modelId="{1128A9E0-2EFB-4A17-A42E-D22E51B0CD76}" type="presParOf" srcId="{42455696-73D6-4799-B534-DCD1FD92E871}" destId="{4517F342-705E-49C9-AAC1-E8DCB17A59D5}" srcOrd="6" destOrd="0" presId="urn:microsoft.com/office/officeart/2005/8/layout/process2"/>
    <dgm:cxn modelId="{5DF5DCD7-8D05-4FBF-95A6-160169BC348D}" type="presParOf" srcId="{42455696-73D6-4799-B534-DCD1FD92E871}" destId="{D91CED30-EEF1-4811-9BD2-37D0BED3B2A9}" srcOrd="7" destOrd="0" presId="urn:microsoft.com/office/officeart/2005/8/layout/process2"/>
    <dgm:cxn modelId="{8BF07013-F7F1-4C69-B701-25999E7B6060}" type="presParOf" srcId="{D91CED30-EEF1-4811-9BD2-37D0BED3B2A9}" destId="{75BCE475-F515-45B1-BCBB-9CCA2C0BAF00}" srcOrd="0" destOrd="0" presId="urn:microsoft.com/office/officeart/2005/8/layout/process2"/>
    <dgm:cxn modelId="{363CEB1E-FDF2-42D2-A43F-8E49D1AEBDE6}" type="presParOf" srcId="{42455696-73D6-4799-B534-DCD1FD92E871}" destId="{58DC42B1-35C7-4FCE-B424-75D000D21DFB}" srcOrd="8" destOrd="0" presId="urn:microsoft.com/office/officeart/2005/8/layout/process2"/>
    <dgm:cxn modelId="{3AF8EE0F-10CB-4001-8E60-A6DA0BD5EEAA}" type="presParOf" srcId="{42455696-73D6-4799-B534-DCD1FD92E871}" destId="{C2BDF70F-2077-44FE-AB1C-F3B93398F37F}" srcOrd="9" destOrd="0" presId="urn:microsoft.com/office/officeart/2005/8/layout/process2"/>
    <dgm:cxn modelId="{9D5C4C6A-8BA8-43CE-B3EC-7E3583BF0B7F}" type="presParOf" srcId="{C2BDF70F-2077-44FE-AB1C-F3B93398F37F}" destId="{824D30BE-7310-48AE-85B7-D2B8CF526A9A}" srcOrd="0" destOrd="0" presId="urn:microsoft.com/office/officeart/2005/8/layout/process2"/>
    <dgm:cxn modelId="{B2809771-9497-4039-860B-6F83541B4F0E}" type="presParOf" srcId="{42455696-73D6-4799-B534-DCD1FD92E871}" destId="{AF59161A-11F8-4D1A-90E7-E0FD9E452D89}" srcOrd="10" destOrd="0" presId="urn:microsoft.com/office/officeart/2005/8/layout/process2"/>
    <dgm:cxn modelId="{0297471E-D888-4073-9C52-29FC892CAC80}" type="presParOf" srcId="{42455696-73D6-4799-B534-DCD1FD92E871}" destId="{E52CAD39-F7EF-4737-91C3-56231A7D44BE}" srcOrd="11" destOrd="0" presId="urn:microsoft.com/office/officeart/2005/8/layout/process2"/>
    <dgm:cxn modelId="{874C1453-EDD6-4B14-8D2C-EAA1BBD8AEA2}" type="presParOf" srcId="{E52CAD39-F7EF-4737-91C3-56231A7D44BE}" destId="{EA22AA80-1B8D-4052-A93D-A5DB64037A05}" srcOrd="0" destOrd="0" presId="urn:microsoft.com/office/officeart/2005/8/layout/process2"/>
    <dgm:cxn modelId="{66C0A07C-81E5-438E-95EE-43C15D806AD9}" type="presParOf" srcId="{42455696-73D6-4799-B534-DCD1FD92E871}" destId="{C51EC6D0-63DF-44BA-8B22-A4F287EDCBA2}" srcOrd="12" destOrd="0" presId="urn:microsoft.com/office/officeart/2005/8/layout/process2"/>
    <dgm:cxn modelId="{39400EE6-1B64-4186-913A-A405A15135BA}" type="presParOf" srcId="{42455696-73D6-4799-B534-DCD1FD92E871}" destId="{EDE0E908-67A4-4BCA-A4F5-1F4E8DC1ED26}" srcOrd="13" destOrd="0" presId="urn:microsoft.com/office/officeart/2005/8/layout/process2"/>
    <dgm:cxn modelId="{BDFDABA7-38FF-4930-8D4C-CBC92E5ADC45}" type="presParOf" srcId="{EDE0E908-67A4-4BCA-A4F5-1F4E8DC1ED26}" destId="{508A27E9-2D2F-4B1E-9036-4C30F24089E0}" srcOrd="0" destOrd="0" presId="urn:microsoft.com/office/officeart/2005/8/layout/process2"/>
    <dgm:cxn modelId="{B3D0C49B-162A-4641-86D9-54DF20BD5C36}" type="presParOf" srcId="{42455696-73D6-4799-B534-DCD1FD92E871}" destId="{D9602DDD-B8B1-409D-AA41-01EF76D0C501}" srcOrd="14" destOrd="0" presId="urn:microsoft.com/office/officeart/2005/8/layout/process2"/>
    <dgm:cxn modelId="{021D927D-A35B-4436-9523-BFC9EB171AC4}" type="presParOf" srcId="{42455696-73D6-4799-B534-DCD1FD92E871}" destId="{5C7C4A3B-8983-4532-A461-2EEC838FE5A6}" srcOrd="15" destOrd="0" presId="urn:microsoft.com/office/officeart/2005/8/layout/process2"/>
    <dgm:cxn modelId="{E8DCA99C-4B3F-4392-A08E-7C4FA8CAAD66}" type="presParOf" srcId="{5C7C4A3B-8983-4532-A461-2EEC838FE5A6}" destId="{43A1374D-0FAD-4446-B628-53AEF2A84CDB}" srcOrd="0" destOrd="0" presId="urn:microsoft.com/office/officeart/2005/8/layout/process2"/>
    <dgm:cxn modelId="{62FB3DD8-5A86-41A6-B38E-1EF99504E8F5}" type="presParOf" srcId="{42455696-73D6-4799-B534-DCD1FD92E871}" destId="{D772C821-082A-490C-98A1-4A39D75781DF}" srcOrd="16"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02614BD4-004A-4323-8FB0-009F1693F930}" type="doc">
      <dgm:prSet loTypeId="urn:microsoft.com/office/officeart/2005/8/layout/process2" loCatId="process" qsTypeId="urn:microsoft.com/office/officeart/2005/8/quickstyle/simple1" qsCatId="simple" csTypeId="urn:microsoft.com/office/officeart/2005/8/colors/accent0_1" csCatId="mainScheme" phldr="1"/>
      <dgm:spPr/>
    </dgm:pt>
    <dgm:pt modelId="{07BCE658-486E-4FE0-8490-790147709C0D}">
      <dgm:prSet phldrT="[Text]" custT="1"/>
      <dgm:spPr>
        <a:noFill/>
      </dgm:spPr>
      <dgm:t>
        <a:bodyPr/>
        <a:lstStyle/>
        <a:p>
          <a:pPr algn="ctr"/>
          <a:r>
            <a:rPr lang="en-US" sz="900" b="1">
              <a:latin typeface="Calibri Light" panose="020F0302020204030204" pitchFamily="34" charset="0"/>
              <a:cs typeface="Calibri Light" panose="020F0302020204030204" pitchFamily="34" charset="0"/>
            </a:rPr>
            <a:t>5) </a:t>
          </a:r>
          <a:r>
            <a:rPr lang="en-US" sz="900" b="1" i="0">
              <a:latin typeface="Calibri Light" panose="020F0302020204030204" pitchFamily="34" charset="0"/>
              <a:cs typeface="Calibri Light" panose="020F0302020204030204" pitchFamily="34" charset="0"/>
            </a:rPr>
            <a:t>Promotion or career equity review: Associate Vice President and </a:t>
          </a:r>
          <a:r>
            <a:rPr lang="en-US" sz="900" b="1">
              <a:latin typeface="Calibri Light" panose="020F0302020204030204" pitchFamily="34" charset="0"/>
              <a:cs typeface="Calibri Light" panose="020F0302020204030204" pitchFamily="34" charset="0"/>
            </a:rPr>
            <a:t>Vice Provost for Academic Personnel solicit Confidential Letters of Evaluation (Letters due January 27, 2025)</a:t>
          </a:r>
        </a:p>
      </dgm:t>
    </dgm:pt>
    <dgm:pt modelId="{30DFCCB5-6563-4599-8D76-C2D14966B958}" type="parTrans" cxnId="{AB0FDD62-9B3A-4407-A982-0256016C6196}">
      <dgm:prSet/>
      <dgm:spPr/>
      <dgm:t>
        <a:bodyPr/>
        <a:lstStyle/>
        <a:p>
          <a:pPr algn="l"/>
          <a:endParaRPr lang="en-US"/>
        </a:p>
      </dgm:t>
    </dgm:pt>
    <dgm:pt modelId="{EB3FEC8F-AD06-4BC1-8D7F-EBC859116A1E}" type="sibTrans" cxnId="{AB0FDD62-9B3A-4407-A982-0256016C6196}">
      <dgm:prSet/>
      <dgm:spPr/>
      <dgm:t>
        <a:bodyPr/>
        <a:lstStyle/>
        <a:p>
          <a:pPr algn="l"/>
          <a:endParaRPr lang="en-US"/>
        </a:p>
      </dgm:t>
    </dgm:pt>
    <dgm:pt modelId="{DCC05E26-EE10-4353-A48F-3B324277E3A1}">
      <dgm:prSet phldrT="[Text]" custT="1"/>
      <dgm:spPr/>
      <dgm:t>
        <a:bodyPr/>
        <a:lstStyle/>
        <a:p>
          <a:pPr algn="ctr"/>
          <a:r>
            <a:rPr lang="en-US" sz="1100" b="1">
              <a:latin typeface="Calibri Light" panose="020F0302020204030204" pitchFamily="34" charset="0"/>
              <a:cs typeface="Calibri Light" panose="020F0302020204030204" pitchFamily="34" charset="0"/>
            </a:rPr>
            <a:t>9) Associate Vice President:</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Makes Decision (May)</a:t>
          </a:r>
        </a:p>
      </dgm:t>
    </dgm:pt>
    <dgm:pt modelId="{93B6C902-1E3A-4284-B21F-228CE731419F}" type="parTrans" cxnId="{FCD510FF-A64B-4DD5-8640-1EE03EA0236A}">
      <dgm:prSet/>
      <dgm:spPr/>
      <dgm:t>
        <a:bodyPr/>
        <a:lstStyle/>
        <a:p>
          <a:pPr algn="l"/>
          <a:endParaRPr lang="en-US"/>
        </a:p>
      </dgm:t>
    </dgm:pt>
    <dgm:pt modelId="{C537BCE4-2ECA-4EFE-8069-7202C4F685D2}" type="sibTrans" cxnId="{FCD510FF-A64B-4DD5-8640-1EE03EA0236A}">
      <dgm:prSet/>
      <dgm:spPr/>
      <dgm:t>
        <a:bodyPr/>
        <a:lstStyle/>
        <a:p>
          <a:pPr algn="l"/>
          <a:endParaRPr lang="en-US"/>
        </a:p>
      </dgm:t>
    </dgm:pt>
    <dgm:pt modelId="{012ABC5F-50EB-43FD-A27B-AE75E6ADFF29}">
      <dgm:prSet phldrT="[Text]" custT="1"/>
      <dgm:spPr/>
      <dgm:t>
        <a:bodyPr/>
        <a:lstStyle/>
        <a:p>
          <a:pPr algn="ctr"/>
          <a:r>
            <a:rPr lang="en-US" sz="1100" b="1">
              <a:latin typeface="Calibri Light" panose="020F0302020204030204" pitchFamily="34" charset="0"/>
              <a:cs typeface="Calibri Light" panose="020F0302020204030204" pitchFamily="34" charset="0"/>
            </a:rPr>
            <a:t>6) Supervisor(s):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Submit Letter of Evaluation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(by January 27, 2025)</a:t>
          </a:r>
        </a:p>
      </dgm:t>
    </dgm:pt>
    <dgm:pt modelId="{01D72282-E256-4574-B3A1-B3F242A90EEC}" type="parTrans" cxnId="{444D41EC-2DB2-4EAC-BA25-90573EC5FC89}">
      <dgm:prSet/>
      <dgm:spPr/>
      <dgm:t>
        <a:bodyPr/>
        <a:lstStyle/>
        <a:p>
          <a:endParaRPr lang="en-US"/>
        </a:p>
      </dgm:t>
    </dgm:pt>
    <dgm:pt modelId="{59B7D9F6-F284-4F1D-B2F1-8BD6116088DD}" type="sibTrans" cxnId="{444D41EC-2DB2-4EAC-BA25-90573EC5FC89}">
      <dgm:prSet/>
      <dgm:spPr/>
      <dgm:t>
        <a:bodyPr/>
        <a:lstStyle/>
        <a:p>
          <a:endParaRPr lang="en-US"/>
        </a:p>
      </dgm:t>
    </dgm:pt>
    <dgm:pt modelId="{264BE4F2-56D2-4E39-8E97-3079458F5ABA}">
      <dgm:prSet phldrT="[Text]" custT="1"/>
      <dgm:spPr/>
      <dgm:t>
        <a:bodyPr/>
        <a:lstStyle/>
        <a:p>
          <a:pPr algn="ctr"/>
          <a:r>
            <a:rPr lang="en-US" sz="1100" b="1">
              <a:latin typeface="Calibri Light" panose="020F0302020204030204" pitchFamily="34" charset="0"/>
              <a:cs typeface="Calibri Light" panose="020F0302020204030204" pitchFamily="34" charset="0"/>
            </a:rPr>
            <a:t>Candidate's choice of:</a:t>
          </a:r>
        </a:p>
        <a:p>
          <a:pPr algn="ctr"/>
          <a:r>
            <a:rPr lang="en-US" sz="1100" b="1">
              <a:latin typeface="Calibri Light" panose="020F0302020204030204" pitchFamily="34" charset="0"/>
              <a:cs typeface="Calibri Light" panose="020F0302020204030204" pitchFamily="34" charset="0"/>
            </a:rPr>
            <a:t>7) Administrative Review Committee: Submit Letter of Evaluation </a:t>
          </a:r>
          <a:br>
            <a:rPr lang="en-US" sz="1100" b="1">
              <a:latin typeface="Calibri Light" panose="020F0302020204030204" pitchFamily="34" charset="0"/>
              <a:cs typeface="Calibri Light" panose="020F0302020204030204" pitchFamily="34" charset="0"/>
            </a:rPr>
          </a:br>
          <a:r>
            <a:rPr lang="en-US" sz="1100" b="1" u="heavy" baseline="0">
              <a:latin typeface="Calibri Light" panose="020F0302020204030204" pitchFamily="34" charset="0"/>
              <a:cs typeface="Calibri Light" panose="020F0302020204030204" pitchFamily="34" charset="0"/>
            </a:rPr>
            <a:t>OR</a:t>
          </a:r>
        </a:p>
        <a:p>
          <a:pPr algn="ctr"/>
          <a:r>
            <a:rPr lang="en-US" sz="1100" b="1">
              <a:latin typeface="Calibri Light" panose="020F0302020204030204" pitchFamily="34" charset="0"/>
              <a:cs typeface="Calibri Light" panose="020F0302020204030204" pitchFamily="34" charset="0"/>
            </a:rPr>
            <a:t> 8) Peer Review Committee: Submit Letter of Evaluation (March 17, 2025)</a:t>
          </a:r>
        </a:p>
      </dgm:t>
    </dgm:pt>
    <dgm:pt modelId="{0FCFCAE0-AD92-4DF8-A8D4-6092F9751AA8}" type="parTrans" cxnId="{6A4CE356-A2E1-4515-B04A-A6679A297C52}">
      <dgm:prSet/>
      <dgm:spPr/>
      <dgm:t>
        <a:bodyPr/>
        <a:lstStyle/>
        <a:p>
          <a:endParaRPr lang="en-US"/>
        </a:p>
      </dgm:t>
    </dgm:pt>
    <dgm:pt modelId="{965B9EEB-D45F-450E-A449-0CA2A9B678D8}" type="sibTrans" cxnId="{6A4CE356-A2E1-4515-B04A-A6679A297C52}">
      <dgm:prSet/>
      <dgm:spPr/>
      <dgm:t>
        <a:bodyPr/>
        <a:lstStyle/>
        <a:p>
          <a:endParaRPr lang="en-US"/>
        </a:p>
      </dgm:t>
    </dgm:pt>
    <dgm:pt modelId="{45BF0206-7CD2-44BE-AAE9-D0F6DA3CFDAD}">
      <dgm:prSet phldrT="[Text]" custT="1"/>
      <dgm:spPr/>
      <dgm:t>
        <a:bodyPr/>
        <a:lstStyle/>
        <a:p>
          <a:pPr algn="ctr"/>
          <a:r>
            <a:rPr lang="en-US" sz="1100" b="1">
              <a:latin typeface="Calibri Light" panose="020F0302020204030204" pitchFamily="34" charset="0"/>
              <a:cs typeface="Calibri Light" panose="020F0302020204030204" pitchFamily="34" charset="0"/>
            </a:rPr>
            <a:t>1) Academic: Enters Data into Project Board</a:t>
          </a:r>
        </a:p>
      </dgm:t>
    </dgm:pt>
    <dgm:pt modelId="{F2C0B18D-4E05-4DAF-9211-651CD1BC9641}" type="parTrans" cxnId="{0AEA72C7-9E0A-496F-BED9-610516E48433}">
      <dgm:prSet/>
      <dgm:spPr/>
      <dgm:t>
        <a:bodyPr/>
        <a:lstStyle/>
        <a:p>
          <a:endParaRPr lang="en-US"/>
        </a:p>
      </dgm:t>
    </dgm:pt>
    <dgm:pt modelId="{9D2517E0-305D-4812-81EE-903D1A4DB5C9}" type="sibTrans" cxnId="{0AEA72C7-9E0A-496F-BED9-610516E48433}">
      <dgm:prSet/>
      <dgm:spPr/>
      <dgm:t>
        <a:bodyPr/>
        <a:lstStyle/>
        <a:p>
          <a:endParaRPr lang="en-US"/>
        </a:p>
      </dgm:t>
    </dgm:pt>
    <dgm:pt modelId="{E80282F1-8B4B-4A1E-9F19-B8A4983FBEEA}">
      <dgm:prSet phldrT="[Text]" custT="1"/>
      <dgm:spPr/>
      <dgm:t>
        <a:bodyPr/>
        <a:lstStyle/>
        <a:p>
          <a:pPr algn="ctr"/>
          <a:r>
            <a:rPr lang="en-US" sz="1100" b="1">
              <a:latin typeface="Calibri Light" panose="020F0302020204030204" pitchFamily="34" charset="0"/>
              <a:cs typeface="Calibri Light" panose="020F0302020204030204" pitchFamily="34" charset="0"/>
            </a:rPr>
            <a:t>4) Academic: Uploads Program Review Dossier to Project Board  </a:t>
          </a:r>
          <a:br>
            <a:rPr lang="en-US" sz="1100" b="1">
              <a:latin typeface="Calibri Light" panose="020F0302020204030204" pitchFamily="34" charset="0"/>
              <a:cs typeface="Calibri Light" panose="020F0302020204030204" pitchFamily="34" charset="0"/>
            </a:rPr>
          </a:br>
          <a:r>
            <a:rPr lang="en-US" sz="1100" b="1">
              <a:latin typeface="Calibri Light" panose="020F0302020204030204" pitchFamily="34" charset="0"/>
              <a:cs typeface="Calibri Light" panose="020F0302020204030204" pitchFamily="34" charset="0"/>
            </a:rPr>
            <a:t>(by December 9, 2024)</a:t>
          </a:r>
        </a:p>
      </dgm:t>
    </dgm:pt>
    <dgm:pt modelId="{37F7BDDF-BBA9-4AD8-89E1-C8CA3CADAB6A}" type="parTrans" cxnId="{EFD6B6A9-D355-40C1-8794-EFB68DAE34E0}">
      <dgm:prSet/>
      <dgm:spPr/>
      <dgm:t>
        <a:bodyPr/>
        <a:lstStyle/>
        <a:p>
          <a:endParaRPr lang="en-US"/>
        </a:p>
      </dgm:t>
    </dgm:pt>
    <dgm:pt modelId="{E45A9E2A-5611-48C6-9892-03B33BA65947}" type="sibTrans" cxnId="{EFD6B6A9-D355-40C1-8794-EFB68DAE34E0}">
      <dgm:prSet/>
      <dgm:spPr/>
      <dgm:t>
        <a:bodyPr/>
        <a:lstStyle/>
        <a:p>
          <a:endParaRPr lang="en-US"/>
        </a:p>
      </dgm:t>
    </dgm:pt>
    <dgm:pt modelId="{C0208363-09F6-4DEE-B6B6-E5340BA78391}">
      <dgm:prSet phldrT="[Text]" custT="1"/>
      <dgm:spPr/>
      <dgm:t>
        <a:bodyPr/>
        <a:lstStyle/>
        <a:p>
          <a:pPr algn="ctr"/>
          <a:r>
            <a:rPr lang="en-US" sz="1100" b="1">
              <a:latin typeface="Calibri Light" panose="020F0302020204030204" pitchFamily="34" charset="0"/>
              <a:cs typeface="Calibri Light" panose="020F0302020204030204" pitchFamily="34" charset="0"/>
            </a:rPr>
            <a:t>2) Supervisor: Submits Intended Action (July 29, 2024)</a:t>
          </a:r>
        </a:p>
      </dgm:t>
    </dgm:pt>
    <dgm:pt modelId="{11AC8E23-FCC7-4C41-9668-5D6B99EBA4A0}" type="parTrans" cxnId="{988B8C4A-2741-4D75-9CBF-AAD94E4F6815}">
      <dgm:prSet/>
      <dgm:spPr/>
      <dgm:t>
        <a:bodyPr/>
        <a:lstStyle/>
        <a:p>
          <a:endParaRPr lang="en-US"/>
        </a:p>
      </dgm:t>
    </dgm:pt>
    <dgm:pt modelId="{CBBA303B-BC93-41EB-B051-54476A3E2268}" type="sibTrans" cxnId="{988B8C4A-2741-4D75-9CBF-AAD94E4F6815}">
      <dgm:prSet/>
      <dgm:spPr/>
      <dgm:t>
        <a:bodyPr/>
        <a:lstStyle/>
        <a:p>
          <a:endParaRPr lang="en-US"/>
        </a:p>
      </dgm:t>
    </dgm:pt>
    <dgm:pt modelId="{1E647055-0DA7-4C9C-9E70-7BEBA049CA3A}">
      <dgm:prSet phldrT="[Text]" custT="1"/>
      <dgm:spPr/>
      <dgm:t>
        <a:bodyPr/>
        <a:lstStyle/>
        <a:p>
          <a:pPr algn="ctr"/>
          <a:r>
            <a:rPr lang="en-US" sz="1100" b="1">
              <a:latin typeface="Calibri Light" panose="020F0302020204030204" pitchFamily="34" charset="0"/>
              <a:cs typeface="Calibri Light" panose="020F0302020204030204" pitchFamily="34" charset="0"/>
            </a:rPr>
            <a:t>3) Academic: Prepares Goals for the Coming Year &amp; Meets with Supervisor (Autumn 2024)</a:t>
          </a:r>
        </a:p>
      </dgm:t>
    </dgm:pt>
    <dgm:pt modelId="{2AF10634-8312-48A4-9212-5E986AE5F348}" type="parTrans" cxnId="{2188D034-7B1D-4FD8-B299-3F77488CDBFB}">
      <dgm:prSet/>
      <dgm:spPr/>
      <dgm:t>
        <a:bodyPr/>
        <a:lstStyle/>
        <a:p>
          <a:endParaRPr lang="en-US"/>
        </a:p>
      </dgm:t>
    </dgm:pt>
    <dgm:pt modelId="{167A3773-47C8-450F-94D3-E4CFA42C01A7}" type="sibTrans" cxnId="{2188D034-7B1D-4FD8-B299-3F77488CDBFB}">
      <dgm:prSet/>
      <dgm:spPr/>
      <dgm:t>
        <a:bodyPr/>
        <a:lstStyle/>
        <a:p>
          <a:endParaRPr lang="en-US"/>
        </a:p>
      </dgm:t>
    </dgm:pt>
    <dgm:pt modelId="{42455696-73D6-4799-B534-DCD1FD92E871}" type="pres">
      <dgm:prSet presAssocID="{02614BD4-004A-4323-8FB0-009F1693F930}" presName="linearFlow" presStyleCnt="0">
        <dgm:presLayoutVars>
          <dgm:resizeHandles val="exact"/>
        </dgm:presLayoutVars>
      </dgm:prSet>
      <dgm:spPr/>
    </dgm:pt>
    <dgm:pt modelId="{D749F1F6-8D40-4FFC-86EF-A2D75BC3C6BE}" type="pres">
      <dgm:prSet presAssocID="{45BF0206-7CD2-44BE-AAE9-D0F6DA3CFDAD}" presName="node" presStyleLbl="node1" presStyleIdx="0" presStyleCnt="8">
        <dgm:presLayoutVars>
          <dgm:bulletEnabled val="1"/>
        </dgm:presLayoutVars>
      </dgm:prSet>
      <dgm:spPr/>
    </dgm:pt>
    <dgm:pt modelId="{BD39AA74-DD6D-4915-87DD-38A3967E3B98}" type="pres">
      <dgm:prSet presAssocID="{9D2517E0-305D-4812-81EE-903D1A4DB5C9}" presName="sibTrans" presStyleLbl="sibTrans2D1" presStyleIdx="0" presStyleCnt="7"/>
      <dgm:spPr/>
    </dgm:pt>
    <dgm:pt modelId="{5369ADED-B288-4C91-8233-AD6C5C64F23C}" type="pres">
      <dgm:prSet presAssocID="{9D2517E0-305D-4812-81EE-903D1A4DB5C9}" presName="connectorText" presStyleLbl="sibTrans2D1" presStyleIdx="0" presStyleCnt="7"/>
      <dgm:spPr/>
    </dgm:pt>
    <dgm:pt modelId="{7ADA0797-9248-4603-9928-1C9640FB7B44}" type="pres">
      <dgm:prSet presAssocID="{C0208363-09F6-4DEE-B6B6-E5340BA78391}" presName="node" presStyleLbl="node1" presStyleIdx="1" presStyleCnt="8">
        <dgm:presLayoutVars>
          <dgm:bulletEnabled val="1"/>
        </dgm:presLayoutVars>
      </dgm:prSet>
      <dgm:spPr/>
    </dgm:pt>
    <dgm:pt modelId="{C05D43B7-8AFC-4E51-9267-3EC80575C418}" type="pres">
      <dgm:prSet presAssocID="{CBBA303B-BC93-41EB-B051-54476A3E2268}" presName="sibTrans" presStyleLbl="sibTrans2D1" presStyleIdx="1" presStyleCnt="7"/>
      <dgm:spPr/>
    </dgm:pt>
    <dgm:pt modelId="{50AFF063-D0CD-43D0-A742-9561BE12E893}" type="pres">
      <dgm:prSet presAssocID="{CBBA303B-BC93-41EB-B051-54476A3E2268}" presName="connectorText" presStyleLbl="sibTrans2D1" presStyleIdx="1" presStyleCnt="7"/>
      <dgm:spPr/>
    </dgm:pt>
    <dgm:pt modelId="{92F9F636-5A0D-4B93-9462-DE506C507CA4}" type="pres">
      <dgm:prSet presAssocID="{1E647055-0DA7-4C9C-9E70-7BEBA049CA3A}" presName="node" presStyleLbl="node1" presStyleIdx="2" presStyleCnt="8">
        <dgm:presLayoutVars>
          <dgm:bulletEnabled val="1"/>
        </dgm:presLayoutVars>
      </dgm:prSet>
      <dgm:spPr/>
    </dgm:pt>
    <dgm:pt modelId="{1CC94CF8-E502-4E6D-A17B-118B1E0B1903}" type="pres">
      <dgm:prSet presAssocID="{167A3773-47C8-450F-94D3-E4CFA42C01A7}" presName="sibTrans" presStyleLbl="sibTrans2D1" presStyleIdx="2" presStyleCnt="7"/>
      <dgm:spPr/>
    </dgm:pt>
    <dgm:pt modelId="{8D08DD72-734F-4DC8-8F5C-70E9F9D4358D}" type="pres">
      <dgm:prSet presAssocID="{167A3773-47C8-450F-94D3-E4CFA42C01A7}" presName="connectorText" presStyleLbl="sibTrans2D1" presStyleIdx="2" presStyleCnt="7"/>
      <dgm:spPr/>
    </dgm:pt>
    <dgm:pt modelId="{4517F342-705E-49C9-AAC1-E8DCB17A59D5}" type="pres">
      <dgm:prSet presAssocID="{E80282F1-8B4B-4A1E-9F19-B8A4983FBEEA}" presName="node" presStyleLbl="node1" presStyleIdx="3" presStyleCnt="8">
        <dgm:presLayoutVars>
          <dgm:bulletEnabled val="1"/>
        </dgm:presLayoutVars>
      </dgm:prSet>
      <dgm:spPr/>
    </dgm:pt>
    <dgm:pt modelId="{D91CED30-EEF1-4811-9BD2-37D0BED3B2A9}" type="pres">
      <dgm:prSet presAssocID="{E45A9E2A-5611-48C6-9892-03B33BA65947}" presName="sibTrans" presStyleLbl="sibTrans2D1" presStyleIdx="3" presStyleCnt="7"/>
      <dgm:spPr/>
    </dgm:pt>
    <dgm:pt modelId="{75BCE475-F515-45B1-BCBB-9CCA2C0BAF00}" type="pres">
      <dgm:prSet presAssocID="{E45A9E2A-5611-48C6-9892-03B33BA65947}" presName="connectorText" presStyleLbl="sibTrans2D1" presStyleIdx="3" presStyleCnt="7"/>
      <dgm:spPr/>
    </dgm:pt>
    <dgm:pt modelId="{58DC42B1-35C7-4FCE-B424-75D000D21DFB}" type="pres">
      <dgm:prSet presAssocID="{07BCE658-486E-4FE0-8490-790147709C0D}" presName="node" presStyleLbl="node1" presStyleIdx="4" presStyleCnt="8" custScaleY="152217">
        <dgm:presLayoutVars>
          <dgm:bulletEnabled val="1"/>
        </dgm:presLayoutVars>
      </dgm:prSet>
      <dgm:spPr/>
    </dgm:pt>
    <dgm:pt modelId="{C2BDF70F-2077-44FE-AB1C-F3B93398F37F}" type="pres">
      <dgm:prSet presAssocID="{EB3FEC8F-AD06-4BC1-8D7F-EBC859116A1E}" presName="sibTrans" presStyleLbl="sibTrans2D1" presStyleIdx="4" presStyleCnt="7"/>
      <dgm:spPr/>
    </dgm:pt>
    <dgm:pt modelId="{824D30BE-7310-48AE-85B7-D2B8CF526A9A}" type="pres">
      <dgm:prSet presAssocID="{EB3FEC8F-AD06-4BC1-8D7F-EBC859116A1E}" presName="connectorText" presStyleLbl="sibTrans2D1" presStyleIdx="4" presStyleCnt="7"/>
      <dgm:spPr/>
    </dgm:pt>
    <dgm:pt modelId="{AF59161A-11F8-4D1A-90E7-E0FD9E452D89}" type="pres">
      <dgm:prSet presAssocID="{012ABC5F-50EB-43FD-A27B-AE75E6ADFF29}" presName="node" presStyleLbl="node1" presStyleIdx="5" presStyleCnt="8">
        <dgm:presLayoutVars>
          <dgm:bulletEnabled val="1"/>
        </dgm:presLayoutVars>
      </dgm:prSet>
      <dgm:spPr/>
    </dgm:pt>
    <dgm:pt modelId="{E52CAD39-F7EF-4737-91C3-56231A7D44BE}" type="pres">
      <dgm:prSet presAssocID="{59B7D9F6-F284-4F1D-B2F1-8BD6116088DD}" presName="sibTrans" presStyleLbl="sibTrans2D1" presStyleIdx="5" presStyleCnt="7"/>
      <dgm:spPr/>
    </dgm:pt>
    <dgm:pt modelId="{EA22AA80-1B8D-4052-A93D-A5DB64037A05}" type="pres">
      <dgm:prSet presAssocID="{59B7D9F6-F284-4F1D-B2F1-8BD6116088DD}" presName="connectorText" presStyleLbl="sibTrans2D1" presStyleIdx="5" presStyleCnt="7"/>
      <dgm:spPr/>
    </dgm:pt>
    <dgm:pt modelId="{C51EC6D0-63DF-44BA-8B22-A4F287EDCBA2}" type="pres">
      <dgm:prSet presAssocID="{264BE4F2-56D2-4E39-8E97-3079458F5ABA}" presName="node" presStyleLbl="node1" presStyleIdx="6" presStyleCnt="8" custScaleY="310100">
        <dgm:presLayoutVars>
          <dgm:bulletEnabled val="1"/>
        </dgm:presLayoutVars>
      </dgm:prSet>
      <dgm:spPr/>
    </dgm:pt>
    <dgm:pt modelId="{EDE0E908-67A4-4BCA-A4F5-1F4E8DC1ED26}" type="pres">
      <dgm:prSet presAssocID="{965B9EEB-D45F-450E-A449-0CA2A9B678D8}" presName="sibTrans" presStyleLbl="sibTrans2D1" presStyleIdx="6" presStyleCnt="7"/>
      <dgm:spPr/>
    </dgm:pt>
    <dgm:pt modelId="{508A27E9-2D2F-4B1E-9036-4C30F24089E0}" type="pres">
      <dgm:prSet presAssocID="{965B9EEB-D45F-450E-A449-0CA2A9B678D8}" presName="connectorText" presStyleLbl="sibTrans2D1" presStyleIdx="6" presStyleCnt="7"/>
      <dgm:spPr/>
    </dgm:pt>
    <dgm:pt modelId="{D772C821-082A-490C-98A1-4A39D75781DF}" type="pres">
      <dgm:prSet presAssocID="{DCC05E26-EE10-4353-A48F-3B324277E3A1}" presName="node" presStyleLbl="node1" presStyleIdx="7" presStyleCnt="8">
        <dgm:presLayoutVars>
          <dgm:bulletEnabled val="1"/>
        </dgm:presLayoutVars>
      </dgm:prSet>
      <dgm:spPr/>
    </dgm:pt>
  </dgm:ptLst>
  <dgm:cxnLst>
    <dgm:cxn modelId="{EE27C80F-1BF9-49F6-87F7-B24420127715}" type="presOf" srcId="{CBBA303B-BC93-41EB-B051-54476A3E2268}" destId="{C05D43B7-8AFC-4E51-9267-3EC80575C418}" srcOrd="0" destOrd="0" presId="urn:microsoft.com/office/officeart/2005/8/layout/process2"/>
    <dgm:cxn modelId="{7A303614-52B3-4046-9366-3C620A024C91}" type="presOf" srcId="{E80282F1-8B4B-4A1E-9F19-B8A4983FBEEA}" destId="{4517F342-705E-49C9-AAC1-E8DCB17A59D5}" srcOrd="0" destOrd="0" presId="urn:microsoft.com/office/officeart/2005/8/layout/process2"/>
    <dgm:cxn modelId="{DB5BD917-852F-4BA7-B536-B6D42A227F6A}" type="presOf" srcId="{CBBA303B-BC93-41EB-B051-54476A3E2268}" destId="{50AFF063-D0CD-43D0-A742-9561BE12E893}" srcOrd="1" destOrd="0" presId="urn:microsoft.com/office/officeart/2005/8/layout/process2"/>
    <dgm:cxn modelId="{D41C3318-6623-41C2-AA2C-249E69B630AF}" type="presOf" srcId="{9D2517E0-305D-4812-81EE-903D1A4DB5C9}" destId="{5369ADED-B288-4C91-8233-AD6C5C64F23C}" srcOrd="1" destOrd="0" presId="urn:microsoft.com/office/officeart/2005/8/layout/process2"/>
    <dgm:cxn modelId="{CBA64920-CF43-4626-A274-3E9E5ED8AA36}" type="presOf" srcId="{167A3773-47C8-450F-94D3-E4CFA42C01A7}" destId="{1CC94CF8-E502-4E6D-A17B-118B1E0B1903}" srcOrd="0" destOrd="0" presId="urn:microsoft.com/office/officeart/2005/8/layout/process2"/>
    <dgm:cxn modelId="{87E9D920-823B-4D7B-9794-66124A9E65E5}" type="presOf" srcId="{9D2517E0-305D-4812-81EE-903D1A4DB5C9}" destId="{BD39AA74-DD6D-4915-87DD-38A3967E3B98}" srcOrd="0" destOrd="0" presId="urn:microsoft.com/office/officeart/2005/8/layout/process2"/>
    <dgm:cxn modelId="{2188D034-7B1D-4FD8-B299-3F77488CDBFB}" srcId="{02614BD4-004A-4323-8FB0-009F1693F930}" destId="{1E647055-0DA7-4C9C-9E70-7BEBA049CA3A}" srcOrd="2" destOrd="0" parTransId="{2AF10634-8312-48A4-9212-5E986AE5F348}" sibTransId="{167A3773-47C8-450F-94D3-E4CFA42C01A7}"/>
    <dgm:cxn modelId="{AB0FDD62-9B3A-4407-A982-0256016C6196}" srcId="{02614BD4-004A-4323-8FB0-009F1693F930}" destId="{07BCE658-486E-4FE0-8490-790147709C0D}" srcOrd="4" destOrd="0" parTransId="{30DFCCB5-6563-4599-8D76-C2D14966B958}" sibTransId="{EB3FEC8F-AD06-4BC1-8D7F-EBC859116A1E}"/>
    <dgm:cxn modelId="{288D5845-7874-4382-811E-A6A66EFB4D57}" type="presOf" srcId="{E45A9E2A-5611-48C6-9892-03B33BA65947}" destId="{D91CED30-EEF1-4811-9BD2-37D0BED3B2A9}" srcOrd="0" destOrd="0" presId="urn:microsoft.com/office/officeart/2005/8/layout/process2"/>
    <dgm:cxn modelId="{6B0D1367-0598-496E-91DD-EA301E959D35}" type="presOf" srcId="{1E647055-0DA7-4C9C-9E70-7BEBA049CA3A}" destId="{92F9F636-5A0D-4B93-9462-DE506C507CA4}" srcOrd="0" destOrd="0" presId="urn:microsoft.com/office/officeart/2005/8/layout/process2"/>
    <dgm:cxn modelId="{988B8C4A-2741-4D75-9CBF-AAD94E4F6815}" srcId="{02614BD4-004A-4323-8FB0-009F1693F930}" destId="{C0208363-09F6-4DEE-B6B6-E5340BA78391}" srcOrd="1" destOrd="0" parTransId="{11AC8E23-FCC7-4C41-9668-5D6B99EBA4A0}" sibTransId="{CBBA303B-BC93-41EB-B051-54476A3E2268}"/>
    <dgm:cxn modelId="{E193C46F-FCF6-4DEF-8163-53AFB6E00DD9}" type="presOf" srcId="{EB3FEC8F-AD06-4BC1-8D7F-EBC859116A1E}" destId="{C2BDF70F-2077-44FE-AB1C-F3B93398F37F}" srcOrd="0" destOrd="0" presId="urn:microsoft.com/office/officeart/2005/8/layout/process2"/>
    <dgm:cxn modelId="{6A4CE356-A2E1-4515-B04A-A6679A297C52}" srcId="{02614BD4-004A-4323-8FB0-009F1693F930}" destId="{264BE4F2-56D2-4E39-8E97-3079458F5ABA}" srcOrd="6" destOrd="0" parTransId="{0FCFCAE0-AD92-4DF8-A8D4-6092F9751AA8}" sibTransId="{965B9EEB-D45F-450E-A449-0CA2A9B678D8}"/>
    <dgm:cxn modelId="{F4BF8E83-7B0A-4EF1-8E72-D5D77354506C}" type="presOf" srcId="{45BF0206-7CD2-44BE-AAE9-D0F6DA3CFDAD}" destId="{D749F1F6-8D40-4FFC-86EF-A2D75BC3C6BE}" srcOrd="0" destOrd="0" presId="urn:microsoft.com/office/officeart/2005/8/layout/process2"/>
    <dgm:cxn modelId="{0D730A8C-C9E4-4A3A-B45D-09ACE4C5D92C}" type="presOf" srcId="{59B7D9F6-F284-4F1D-B2F1-8BD6116088DD}" destId="{E52CAD39-F7EF-4737-91C3-56231A7D44BE}" srcOrd="0" destOrd="0" presId="urn:microsoft.com/office/officeart/2005/8/layout/process2"/>
    <dgm:cxn modelId="{4ACA8E97-8C45-4E00-B14C-AB0CFCAC04E9}" type="presOf" srcId="{E45A9E2A-5611-48C6-9892-03B33BA65947}" destId="{75BCE475-F515-45B1-BCBB-9CCA2C0BAF00}" srcOrd="1" destOrd="0" presId="urn:microsoft.com/office/officeart/2005/8/layout/process2"/>
    <dgm:cxn modelId="{9069E79D-B447-4C75-B706-76C233DA05F9}" type="presOf" srcId="{EB3FEC8F-AD06-4BC1-8D7F-EBC859116A1E}" destId="{824D30BE-7310-48AE-85B7-D2B8CF526A9A}" srcOrd="1" destOrd="0" presId="urn:microsoft.com/office/officeart/2005/8/layout/process2"/>
    <dgm:cxn modelId="{EFD6B6A9-D355-40C1-8794-EFB68DAE34E0}" srcId="{02614BD4-004A-4323-8FB0-009F1693F930}" destId="{E80282F1-8B4B-4A1E-9F19-B8A4983FBEEA}" srcOrd="3" destOrd="0" parTransId="{37F7BDDF-BBA9-4AD8-89E1-C8CA3CADAB6A}" sibTransId="{E45A9E2A-5611-48C6-9892-03B33BA65947}"/>
    <dgm:cxn modelId="{807310B7-F865-4CAE-B253-FE18DEAE2B51}" type="presOf" srcId="{DCC05E26-EE10-4353-A48F-3B324277E3A1}" destId="{D772C821-082A-490C-98A1-4A39D75781DF}" srcOrd="0" destOrd="0" presId="urn:microsoft.com/office/officeart/2005/8/layout/process2"/>
    <dgm:cxn modelId="{D2B1E1B8-DDD9-4748-9ECF-9DB7464D32CD}" type="presOf" srcId="{59B7D9F6-F284-4F1D-B2F1-8BD6116088DD}" destId="{EA22AA80-1B8D-4052-A93D-A5DB64037A05}" srcOrd="1" destOrd="0" presId="urn:microsoft.com/office/officeart/2005/8/layout/process2"/>
    <dgm:cxn modelId="{AC78D0BE-D6CF-4B96-8233-15F51776D408}" type="presOf" srcId="{965B9EEB-D45F-450E-A449-0CA2A9B678D8}" destId="{508A27E9-2D2F-4B1E-9036-4C30F24089E0}" srcOrd="1" destOrd="0" presId="urn:microsoft.com/office/officeart/2005/8/layout/process2"/>
    <dgm:cxn modelId="{0AEA72C7-9E0A-496F-BED9-610516E48433}" srcId="{02614BD4-004A-4323-8FB0-009F1693F930}" destId="{45BF0206-7CD2-44BE-AAE9-D0F6DA3CFDAD}" srcOrd="0" destOrd="0" parTransId="{F2C0B18D-4E05-4DAF-9211-651CD1BC9641}" sibTransId="{9D2517E0-305D-4812-81EE-903D1A4DB5C9}"/>
    <dgm:cxn modelId="{A0CD73CE-3D57-41DA-B66C-CD5ADD04AD8F}" type="presOf" srcId="{02614BD4-004A-4323-8FB0-009F1693F930}" destId="{42455696-73D6-4799-B534-DCD1FD92E871}" srcOrd="0" destOrd="0" presId="urn:microsoft.com/office/officeart/2005/8/layout/process2"/>
    <dgm:cxn modelId="{A071C0D2-113A-46C4-AA34-64316E9A52D7}" type="presOf" srcId="{012ABC5F-50EB-43FD-A27B-AE75E6ADFF29}" destId="{AF59161A-11F8-4D1A-90E7-E0FD9E452D89}" srcOrd="0" destOrd="0" presId="urn:microsoft.com/office/officeart/2005/8/layout/process2"/>
    <dgm:cxn modelId="{CE4386D7-8A3D-4055-8EDD-B07F23A9DDE4}" type="presOf" srcId="{167A3773-47C8-450F-94D3-E4CFA42C01A7}" destId="{8D08DD72-734F-4DC8-8F5C-70E9F9D4358D}" srcOrd="1" destOrd="0" presId="urn:microsoft.com/office/officeart/2005/8/layout/process2"/>
    <dgm:cxn modelId="{8CFA46E0-93B8-4238-8E8B-162D00BB3112}" type="presOf" srcId="{264BE4F2-56D2-4E39-8E97-3079458F5ABA}" destId="{C51EC6D0-63DF-44BA-8B22-A4F287EDCBA2}" srcOrd="0" destOrd="0" presId="urn:microsoft.com/office/officeart/2005/8/layout/process2"/>
    <dgm:cxn modelId="{12F6C6E3-E172-4ACF-9D5D-D1B0739C566C}" type="presOf" srcId="{C0208363-09F6-4DEE-B6B6-E5340BA78391}" destId="{7ADA0797-9248-4603-9928-1C9640FB7B44}" srcOrd="0" destOrd="0" presId="urn:microsoft.com/office/officeart/2005/8/layout/process2"/>
    <dgm:cxn modelId="{8F8699E5-1F8A-47D7-BC00-3D0FF5DED3DB}" type="presOf" srcId="{965B9EEB-D45F-450E-A449-0CA2A9B678D8}" destId="{EDE0E908-67A4-4BCA-A4F5-1F4E8DC1ED26}" srcOrd="0" destOrd="0" presId="urn:microsoft.com/office/officeart/2005/8/layout/process2"/>
    <dgm:cxn modelId="{444D41EC-2DB2-4EAC-BA25-90573EC5FC89}" srcId="{02614BD4-004A-4323-8FB0-009F1693F930}" destId="{012ABC5F-50EB-43FD-A27B-AE75E6ADFF29}" srcOrd="5" destOrd="0" parTransId="{01D72282-E256-4574-B3A1-B3F242A90EEC}" sibTransId="{59B7D9F6-F284-4F1D-B2F1-8BD6116088DD}"/>
    <dgm:cxn modelId="{D13C9AFE-5DDC-4937-B4DA-94FA49254BD0}" type="presOf" srcId="{07BCE658-486E-4FE0-8490-790147709C0D}" destId="{58DC42B1-35C7-4FCE-B424-75D000D21DFB}" srcOrd="0" destOrd="0" presId="urn:microsoft.com/office/officeart/2005/8/layout/process2"/>
    <dgm:cxn modelId="{FCD510FF-A64B-4DD5-8640-1EE03EA0236A}" srcId="{02614BD4-004A-4323-8FB0-009F1693F930}" destId="{DCC05E26-EE10-4353-A48F-3B324277E3A1}" srcOrd="7" destOrd="0" parTransId="{93B6C902-1E3A-4284-B21F-228CE731419F}" sibTransId="{C537BCE4-2ECA-4EFE-8069-7202C4F685D2}"/>
    <dgm:cxn modelId="{DD34C8AA-6784-4B94-9A76-031D8CFCF8B4}" type="presParOf" srcId="{42455696-73D6-4799-B534-DCD1FD92E871}" destId="{D749F1F6-8D40-4FFC-86EF-A2D75BC3C6BE}" srcOrd="0" destOrd="0" presId="urn:microsoft.com/office/officeart/2005/8/layout/process2"/>
    <dgm:cxn modelId="{1592E6F1-957B-4801-A3D9-F0318768797F}" type="presParOf" srcId="{42455696-73D6-4799-B534-DCD1FD92E871}" destId="{BD39AA74-DD6D-4915-87DD-38A3967E3B98}" srcOrd="1" destOrd="0" presId="urn:microsoft.com/office/officeart/2005/8/layout/process2"/>
    <dgm:cxn modelId="{F6DB821A-D4AD-4183-8611-5CAB616E9D14}" type="presParOf" srcId="{BD39AA74-DD6D-4915-87DD-38A3967E3B98}" destId="{5369ADED-B288-4C91-8233-AD6C5C64F23C}" srcOrd="0" destOrd="0" presId="urn:microsoft.com/office/officeart/2005/8/layout/process2"/>
    <dgm:cxn modelId="{F6202CBA-C6A1-4DAC-8CF4-531C68559457}" type="presParOf" srcId="{42455696-73D6-4799-B534-DCD1FD92E871}" destId="{7ADA0797-9248-4603-9928-1C9640FB7B44}" srcOrd="2" destOrd="0" presId="urn:microsoft.com/office/officeart/2005/8/layout/process2"/>
    <dgm:cxn modelId="{6D3C16A0-2781-456A-918B-06C8B7F0A612}" type="presParOf" srcId="{42455696-73D6-4799-B534-DCD1FD92E871}" destId="{C05D43B7-8AFC-4E51-9267-3EC80575C418}" srcOrd="3" destOrd="0" presId="urn:microsoft.com/office/officeart/2005/8/layout/process2"/>
    <dgm:cxn modelId="{78D03334-1113-4283-8B7E-42A05FB7F7CC}" type="presParOf" srcId="{C05D43B7-8AFC-4E51-9267-3EC80575C418}" destId="{50AFF063-D0CD-43D0-A742-9561BE12E893}" srcOrd="0" destOrd="0" presId="urn:microsoft.com/office/officeart/2005/8/layout/process2"/>
    <dgm:cxn modelId="{D90B4EFC-6F3A-4448-893E-53CE89A1DC80}" type="presParOf" srcId="{42455696-73D6-4799-B534-DCD1FD92E871}" destId="{92F9F636-5A0D-4B93-9462-DE506C507CA4}" srcOrd="4" destOrd="0" presId="urn:microsoft.com/office/officeart/2005/8/layout/process2"/>
    <dgm:cxn modelId="{75934DB4-5D18-472E-AFA7-B0D6E45B5888}" type="presParOf" srcId="{42455696-73D6-4799-B534-DCD1FD92E871}" destId="{1CC94CF8-E502-4E6D-A17B-118B1E0B1903}" srcOrd="5" destOrd="0" presId="urn:microsoft.com/office/officeart/2005/8/layout/process2"/>
    <dgm:cxn modelId="{209DBF4E-B4EB-47E6-84C4-23CC99122AD8}" type="presParOf" srcId="{1CC94CF8-E502-4E6D-A17B-118B1E0B1903}" destId="{8D08DD72-734F-4DC8-8F5C-70E9F9D4358D}" srcOrd="0" destOrd="0" presId="urn:microsoft.com/office/officeart/2005/8/layout/process2"/>
    <dgm:cxn modelId="{1128A9E0-2EFB-4A17-A42E-D22E51B0CD76}" type="presParOf" srcId="{42455696-73D6-4799-B534-DCD1FD92E871}" destId="{4517F342-705E-49C9-AAC1-E8DCB17A59D5}" srcOrd="6" destOrd="0" presId="urn:microsoft.com/office/officeart/2005/8/layout/process2"/>
    <dgm:cxn modelId="{5DF5DCD7-8D05-4FBF-95A6-160169BC348D}" type="presParOf" srcId="{42455696-73D6-4799-B534-DCD1FD92E871}" destId="{D91CED30-EEF1-4811-9BD2-37D0BED3B2A9}" srcOrd="7" destOrd="0" presId="urn:microsoft.com/office/officeart/2005/8/layout/process2"/>
    <dgm:cxn modelId="{8BF07013-F7F1-4C69-B701-25999E7B6060}" type="presParOf" srcId="{D91CED30-EEF1-4811-9BD2-37D0BED3B2A9}" destId="{75BCE475-F515-45B1-BCBB-9CCA2C0BAF00}" srcOrd="0" destOrd="0" presId="urn:microsoft.com/office/officeart/2005/8/layout/process2"/>
    <dgm:cxn modelId="{363CEB1E-FDF2-42D2-A43F-8E49D1AEBDE6}" type="presParOf" srcId="{42455696-73D6-4799-B534-DCD1FD92E871}" destId="{58DC42B1-35C7-4FCE-B424-75D000D21DFB}" srcOrd="8" destOrd="0" presId="urn:microsoft.com/office/officeart/2005/8/layout/process2"/>
    <dgm:cxn modelId="{3AF8EE0F-10CB-4001-8E60-A6DA0BD5EEAA}" type="presParOf" srcId="{42455696-73D6-4799-B534-DCD1FD92E871}" destId="{C2BDF70F-2077-44FE-AB1C-F3B93398F37F}" srcOrd="9" destOrd="0" presId="urn:microsoft.com/office/officeart/2005/8/layout/process2"/>
    <dgm:cxn modelId="{9D5C4C6A-8BA8-43CE-B3EC-7E3583BF0B7F}" type="presParOf" srcId="{C2BDF70F-2077-44FE-AB1C-F3B93398F37F}" destId="{824D30BE-7310-48AE-85B7-D2B8CF526A9A}" srcOrd="0" destOrd="0" presId="urn:microsoft.com/office/officeart/2005/8/layout/process2"/>
    <dgm:cxn modelId="{B2809771-9497-4039-860B-6F83541B4F0E}" type="presParOf" srcId="{42455696-73D6-4799-B534-DCD1FD92E871}" destId="{AF59161A-11F8-4D1A-90E7-E0FD9E452D89}" srcOrd="10" destOrd="0" presId="urn:microsoft.com/office/officeart/2005/8/layout/process2"/>
    <dgm:cxn modelId="{0297471E-D888-4073-9C52-29FC892CAC80}" type="presParOf" srcId="{42455696-73D6-4799-B534-DCD1FD92E871}" destId="{E52CAD39-F7EF-4737-91C3-56231A7D44BE}" srcOrd="11" destOrd="0" presId="urn:microsoft.com/office/officeart/2005/8/layout/process2"/>
    <dgm:cxn modelId="{874C1453-EDD6-4B14-8D2C-EAA1BBD8AEA2}" type="presParOf" srcId="{E52CAD39-F7EF-4737-91C3-56231A7D44BE}" destId="{EA22AA80-1B8D-4052-A93D-A5DB64037A05}" srcOrd="0" destOrd="0" presId="urn:microsoft.com/office/officeart/2005/8/layout/process2"/>
    <dgm:cxn modelId="{66C0A07C-81E5-438E-95EE-43C15D806AD9}" type="presParOf" srcId="{42455696-73D6-4799-B534-DCD1FD92E871}" destId="{C51EC6D0-63DF-44BA-8B22-A4F287EDCBA2}" srcOrd="12" destOrd="0" presId="urn:microsoft.com/office/officeart/2005/8/layout/process2"/>
    <dgm:cxn modelId="{39400EE6-1B64-4186-913A-A405A15135BA}" type="presParOf" srcId="{42455696-73D6-4799-B534-DCD1FD92E871}" destId="{EDE0E908-67A4-4BCA-A4F5-1F4E8DC1ED26}" srcOrd="13" destOrd="0" presId="urn:microsoft.com/office/officeart/2005/8/layout/process2"/>
    <dgm:cxn modelId="{BDFDABA7-38FF-4930-8D4C-CBC92E5ADC45}" type="presParOf" srcId="{EDE0E908-67A4-4BCA-A4F5-1F4E8DC1ED26}" destId="{508A27E9-2D2F-4B1E-9036-4C30F24089E0}" srcOrd="0" destOrd="0" presId="urn:microsoft.com/office/officeart/2005/8/layout/process2"/>
    <dgm:cxn modelId="{62FB3DD8-5A86-41A6-B38E-1EF99504E8F5}" type="presParOf" srcId="{42455696-73D6-4799-B534-DCD1FD92E871}" destId="{D772C821-082A-490C-98A1-4A39D75781DF}" srcOrd="14" destOrd="0" presId="urn:microsoft.com/office/officeart/2005/8/layout/process2"/>
  </dgm:cxnLst>
  <dgm:bg/>
  <dgm:whole/>
  <dgm:extLst>
    <a:ext uri="http://schemas.microsoft.com/office/drawing/2008/diagram">
      <dsp:dataModelExt xmlns:dsp="http://schemas.microsoft.com/office/drawing/2008/diagram" relId="rId3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49F1F6-8D40-4FFC-86EF-A2D75BC3C6BE}">
      <dsp:nvSpPr>
        <dsp:cNvPr id="0" name=""/>
        <dsp:cNvSpPr/>
      </dsp:nvSpPr>
      <dsp:spPr>
        <a:xfrm>
          <a:off x="0" y="4086"/>
          <a:ext cx="1895475" cy="5144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1) Academic: Enters Data into Project Board</a:t>
          </a:r>
        </a:p>
      </dsp:txBody>
      <dsp:txXfrm>
        <a:off x="15068" y="19154"/>
        <a:ext cx="1865339" cy="484318"/>
      </dsp:txXfrm>
    </dsp:sp>
    <dsp:sp modelId="{BD39AA74-DD6D-4915-87DD-38A3967E3B98}">
      <dsp:nvSpPr>
        <dsp:cNvPr id="0" name=""/>
        <dsp:cNvSpPr/>
      </dsp:nvSpPr>
      <dsp:spPr>
        <a:xfrm rot="5400000">
          <a:off x="851277" y="531401"/>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8286" y="550693"/>
        <a:ext cx="138902" cy="135044"/>
      </dsp:txXfrm>
    </dsp:sp>
    <dsp:sp modelId="{7ADA0797-9248-4603-9928-1C9640FB7B44}">
      <dsp:nvSpPr>
        <dsp:cNvPr id="0" name=""/>
        <dsp:cNvSpPr/>
      </dsp:nvSpPr>
      <dsp:spPr>
        <a:xfrm>
          <a:off x="0" y="775767"/>
          <a:ext cx="1895475" cy="5144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2) Supervisor: Submits Intended Action (July 29, 2024)</a:t>
          </a:r>
        </a:p>
      </dsp:txBody>
      <dsp:txXfrm>
        <a:off x="15068" y="790835"/>
        <a:ext cx="1865339" cy="484318"/>
      </dsp:txXfrm>
    </dsp:sp>
    <dsp:sp modelId="{C05D43B7-8AFC-4E51-9267-3EC80575C418}">
      <dsp:nvSpPr>
        <dsp:cNvPr id="0" name=""/>
        <dsp:cNvSpPr/>
      </dsp:nvSpPr>
      <dsp:spPr>
        <a:xfrm rot="5400000">
          <a:off x="851277" y="1303082"/>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8286" y="1322374"/>
        <a:ext cx="138902" cy="135044"/>
      </dsp:txXfrm>
    </dsp:sp>
    <dsp:sp modelId="{92F9F636-5A0D-4B93-9462-DE506C507CA4}">
      <dsp:nvSpPr>
        <dsp:cNvPr id="0" name=""/>
        <dsp:cNvSpPr/>
      </dsp:nvSpPr>
      <dsp:spPr>
        <a:xfrm>
          <a:off x="0" y="1547448"/>
          <a:ext cx="1895475" cy="5144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3) Academic: Prepares Goals for the Coming Year &amp; Meets with Supervisor (Autumn 2024)</a:t>
          </a:r>
        </a:p>
      </dsp:txBody>
      <dsp:txXfrm>
        <a:off x="15068" y="1562516"/>
        <a:ext cx="1865339" cy="484318"/>
      </dsp:txXfrm>
    </dsp:sp>
    <dsp:sp modelId="{1CC94CF8-E502-4E6D-A17B-118B1E0B1903}">
      <dsp:nvSpPr>
        <dsp:cNvPr id="0" name=""/>
        <dsp:cNvSpPr/>
      </dsp:nvSpPr>
      <dsp:spPr>
        <a:xfrm rot="5400000">
          <a:off x="851277" y="2074763"/>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8286" y="2094055"/>
        <a:ext cx="138902" cy="135044"/>
      </dsp:txXfrm>
    </dsp:sp>
    <dsp:sp modelId="{4517F342-705E-49C9-AAC1-E8DCB17A59D5}">
      <dsp:nvSpPr>
        <dsp:cNvPr id="0" name=""/>
        <dsp:cNvSpPr/>
      </dsp:nvSpPr>
      <dsp:spPr>
        <a:xfrm>
          <a:off x="0" y="2319129"/>
          <a:ext cx="1895475" cy="5144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4) Academic: Uploads Program Review Dossier to Project Board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(by December 9, 2024)</a:t>
          </a:r>
        </a:p>
      </dsp:txBody>
      <dsp:txXfrm>
        <a:off x="15068" y="2334197"/>
        <a:ext cx="1865339" cy="484318"/>
      </dsp:txXfrm>
    </dsp:sp>
    <dsp:sp modelId="{D91CED30-EEF1-4811-9BD2-37D0BED3B2A9}">
      <dsp:nvSpPr>
        <dsp:cNvPr id="0" name=""/>
        <dsp:cNvSpPr/>
      </dsp:nvSpPr>
      <dsp:spPr>
        <a:xfrm rot="5400000">
          <a:off x="851277" y="2846444"/>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8286" y="2865736"/>
        <a:ext cx="138902" cy="135044"/>
      </dsp:txXfrm>
    </dsp:sp>
    <dsp:sp modelId="{58DC42B1-35C7-4FCE-B424-75D000D21DFB}">
      <dsp:nvSpPr>
        <dsp:cNvPr id="0" name=""/>
        <dsp:cNvSpPr/>
      </dsp:nvSpPr>
      <dsp:spPr>
        <a:xfrm>
          <a:off x="0" y="3090810"/>
          <a:ext cx="1895475" cy="514454"/>
        </a:xfrm>
        <a:prstGeom prst="roundRect">
          <a:avLst>
            <a:gd name="adj" fmla="val 10000"/>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5) Confidential Letters of Evaluation not applicable</a:t>
          </a:r>
        </a:p>
      </dsp:txBody>
      <dsp:txXfrm>
        <a:off x="15068" y="3105878"/>
        <a:ext cx="1865339" cy="484318"/>
      </dsp:txXfrm>
    </dsp:sp>
    <dsp:sp modelId="{C2BDF70F-2077-44FE-AB1C-F3B93398F37F}">
      <dsp:nvSpPr>
        <dsp:cNvPr id="0" name=""/>
        <dsp:cNvSpPr/>
      </dsp:nvSpPr>
      <dsp:spPr>
        <a:xfrm rot="5400000">
          <a:off x="851277" y="3618125"/>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rot="-5400000">
        <a:off x="878286" y="3637417"/>
        <a:ext cx="138902" cy="135044"/>
      </dsp:txXfrm>
    </dsp:sp>
    <dsp:sp modelId="{AF59161A-11F8-4D1A-90E7-E0FD9E452D89}">
      <dsp:nvSpPr>
        <dsp:cNvPr id="0" name=""/>
        <dsp:cNvSpPr/>
      </dsp:nvSpPr>
      <dsp:spPr>
        <a:xfrm>
          <a:off x="0" y="3862491"/>
          <a:ext cx="1895475" cy="5144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6) Supervisor(s):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Submit Letter of Evaluation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(by January 27, 2025)</a:t>
          </a:r>
        </a:p>
      </dsp:txBody>
      <dsp:txXfrm>
        <a:off x="15068" y="3877559"/>
        <a:ext cx="1865339" cy="484318"/>
      </dsp:txXfrm>
    </dsp:sp>
    <dsp:sp modelId="{E52CAD39-F7EF-4737-91C3-56231A7D44BE}">
      <dsp:nvSpPr>
        <dsp:cNvPr id="0" name=""/>
        <dsp:cNvSpPr/>
      </dsp:nvSpPr>
      <dsp:spPr>
        <a:xfrm rot="5400000">
          <a:off x="851277" y="4389806"/>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8286" y="4409098"/>
        <a:ext cx="138902" cy="135044"/>
      </dsp:txXfrm>
    </dsp:sp>
    <dsp:sp modelId="{C51EC6D0-63DF-44BA-8B22-A4F287EDCBA2}">
      <dsp:nvSpPr>
        <dsp:cNvPr id="0" name=""/>
        <dsp:cNvSpPr/>
      </dsp:nvSpPr>
      <dsp:spPr>
        <a:xfrm>
          <a:off x="0" y="4634172"/>
          <a:ext cx="1895475" cy="514454"/>
        </a:xfrm>
        <a:prstGeom prst="roundRect">
          <a:avLst>
            <a:gd name="adj" fmla="val 10000"/>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7) Not applicable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(ad hoc review committee)</a:t>
          </a:r>
        </a:p>
      </dsp:txBody>
      <dsp:txXfrm>
        <a:off x="15068" y="4649240"/>
        <a:ext cx="1865339" cy="484318"/>
      </dsp:txXfrm>
    </dsp:sp>
    <dsp:sp modelId="{EDE0E908-67A4-4BCA-A4F5-1F4E8DC1ED26}">
      <dsp:nvSpPr>
        <dsp:cNvPr id="0" name=""/>
        <dsp:cNvSpPr/>
      </dsp:nvSpPr>
      <dsp:spPr>
        <a:xfrm rot="5400000">
          <a:off x="851277" y="5161488"/>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8286" y="5180780"/>
        <a:ext cx="138902" cy="135044"/>
      </dsp:txXfrm>
    </dsp:sp>
    <dsp:sp modelId="{D9602DDD-B8B1-409D-AA41-01EF76D0C501}">
      <dsp:nvSpPr>
        <dsp:cNvPr id="0" name=""/>
        <dsp:cNvSpPr/>
      </dsp:nvSpPr>
      <dsp:spPr>
        <a:xfrm>
          <a:off x="0" y="5405853"/>
          <a:ext cx="1895475" cy="5144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8) Peer Review Committee: Submit Letter of Evaluation (March 17, 2025)</a:t>
          </a:r>
        </a:p>
      </dsp:txBody>
      <dsp:txXfrm>
        <a:off x="15068" y="5420921"/>
        <a:ext cx="1865339" cy="484318"/>
      </dsp:txXfrm>
    </dsp:sp>
    <dsp:sp modelId="{5C7C4A3B-8983-4532-A461-2EEC838FE5A6}">
      <dsp:nvSpPr>
        <dsp:cNvPr id="0" name=""/>
        <dsp:cNvSpPr/>
      </dsp:nvSpPr>
      <dsp:spPr>
        <a:xfrm rot="5400000">
          <a:off x="851277" y="5933169"/>
          <a:ext cx="192920" cy="231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rot="-5400000">
        <a:off x="878286" y="5952461"/>
        <a:ext cx="138902" cy="135044"/>
      </dsp:txXfrm>
    </dsp:sp>
    <dsp:sp modelId="{D772C821-082A-490C-98A1-4A39D75781DF}">
      <dsp:nvSpPr>
        <dsp:cNvPr id="0" name=""/>
        <dsp:cNvSpPr/>
      </dsp:nvSpPr>
      <dsp:spPr>
        <a:xfrm>
          <a:off x="0" y="6177534"/>
          <a:ext cx="1895475" cy="5144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9) Associate Vice President: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Makes Decision (May)</a:t>
          </a:r>
        </a:p>
      </dsp:txBody>
      <dsp:txXfrm>
        <a:off x="15068" y="6192602"/>
        <a:ext cx="1865339" cy="4843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49F1F6-8D40-4FFC-86EF-A2D75BC3C6BE}">
      <dsp:nvSpPr>
        <dsp:cNvPr id="0" name=""/>
        <dsp:cNvSpPr/>
      </dsp:nvSpPr>
      <dsp:spPr>
        <a:xfrm>
          <a:off x="0" y="3838"/>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1) Academic: Enters Data into Project Board</a:t>
          </a:r>
        </a:p>
      </dsp:txBody>
      <dsp:txXfrm>
        <a:off x="14566" y="18404"/>
        <a:ext cx="1847293" cy="468177"/>
      </dsp:txXfrm>
    </dsp:sp>
    <dsp:sp modelId="{BD39AA74-DD6D-4915-87DD-38A3967E3B98}">
      <dsp:nvSpPr>
        <dsp:cNvPr id="0" name=""/>
        <dsp:cNvSpPr/>
      </dsp:nvSpPr>
      <dsp:spPr>
        <a:xfrm rot="5400000">
          <a:off x="844967" y="513580"/>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1076" y="532230"/>
        <a:ext cx="134273" cy="130543"/>
      </dsp:txXfrm>
    </dsp:sp>
    <dsp:sp modelId="{7ADA0797-9248-4603-9928-1C9640FB7B44}">
      <dsp:nvSpPr>
        <dsp:cNvPr id="0" name=""/>
        <dsp:cNvSpPr/>
      </dsp:nvSpPr>
      <dsp:spPr>
        <a:xfrm>
          <a:off x="0" y="749801"/>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2) Supervisor: Submits Intended Action (July 29, 2024)</a:t>
          </a:r>
        </a:p>
      </dsp:txBody>
      <dsp:txXfrm>
        <a:off x="14566" y="764367"/>
        <a:ext cx="1847293" cy="468177"/>
      </dsp:txXfrm>
    </dsp:sp>
    <dsp:sp modelId="{C05D43B7-8AFC-4E51-9267-3EC80575C418}">
      <dsp:nvSpPr>
        <dsp:cNvPr id="0" name=""/>
        <dsp:cNvSpPr/>
      </dsp:nvSpPr>
      <dsp:spPr>
        <a:xfrm rot="5400000">
          <a:off x="844967" y="1259543"/>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1076" y="1278193"/>
        <a:ext cx="134273" cy="130543"/>
      </dsp:txXfrm>
    </dsp:sp>
    <dsp:sp modelId="{92F9F636-5A0D-4B93-9462-DE506C507CA4}">
      <dsp:nvSpPr>
        <dsp:cNvPr id="0" name=""/>
        <dsp:cNvSpPr/>
      </dsp:nvSpPr>
      <dsp:spPr>
        <a:xfrm>
          <a:off x="0" y="1495765"/>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3) Academic: Prepares Goals for the Coming Year &amp; Meets with Supervisor (Autumn 2024)</a:t>
          </a:r>
        </a:p>
      </dsp:txBody>
      <dsp:txXfrm>
        <a:off x="14566" y="1510331"/>
        <a:ext cx="1847293" cy="468177"/>
      </dsp:txXfrm>
    </dsp:sp>
    <dsp:sp modelId="{1CC94CF8-E502-4E6D-A17B-118B1E0B1903}">
      <dsp:nvSpPr>
        <dsp:cNvPr id="0" name=""/>
        <dsp:cNvSpPr/>
      </dsp:nvSpPr>
      <dsp:spPr>
        <a:xfrm rot="5400000">
          <a:off x="844967" y="2005507"/>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1076" y="2024157"/>
        <a:ext cx="134273" cy="130543"/>
      </dsp:txXfrm>
    </dsp:sp>
    <dsp:sp modelId="{4517F342-705E-49C9-AAC1-E8DCB17A59D5}">
      <dsp:nvSpPr>
        <dsp:cNvPr id="0" name=""/>
        <dsp:cNvSpPr/>
      </dsp:nvSpPr>
      <dsp:spPr>
        <a:xfrm>
          <a:off x="0" y="2241729"/>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4) Academic: Uploads Program Review Dossier to Project Board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(by December 9, 2024)</a:t>
          </a:r>
        </a:p>
      </dsp:txBody>
      <dsp:txXfrm>
        <a:off x="14566" y="2256295"/>
        <a:ext cx="1847293" cy="468177"/>
      </dsp:txXfrm>
    </dsp:sp>
    <dsp:sp modelId="{D91CED30-EEF1-4811-9BD2-37D0BED3B2A9}">
      <dsp:nvSpPr>
        <dsp:cNvPr id="0" name=""/>
        <dsp:cNvSpPr/>
      </dsp:nvSpPr>
      <dsp:spPr>
        <a:xfrm rot="5400000">
          <a:off x="844967" y="2751470"/>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1076" y="2770120"/>
        <a:ext cx="134273" cy="130543"/>
      </dsp:txXfrm>
    </dsp:sp>
    <dsp:sp modelId="{58DC42B1-35C7-4FCE-B424-75D000D21DFB}">
      <dsp:nvSpPr>
        <dsp:cNvPr id="0" name=""/>
        <dsp:cNvSpPr/>
      </dsp:nvSpPr>
      <dsp:spPr>
        <a:xfrm>
          <a:off x="0" y="2987692"/>
          <a:ext cx="1876425" cy="7873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5) Associate Vice President and Vice Provost for Academic Personnel solicit Confidential Letters of Evaluation (Letters due January 27, 2025)</a:t>
          </a:r>
        </a:p>
      </dsp:txBody>
      <dsp:txXfrm>
        <a:off x="23061" y="3010753"/>
        <a:ext cx="1830303" cy="741242"/>
      </dsp:txXfrm>
    </dsp:sp>
    <dsp:sp modelId="{C2BDF70F-2077-44FE-AB1C-F3B93398F37F}">
      <dsp:nvSpPr>
        <dsp:cNvPr id="0" name=""/>
        <dsp:cNvSpPr/>
      </dsp:nvSpPr>
      <dsp:spPr>
        <a:xfrm rot="5400000">
          <a:off x="844967" y="3787490"/>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rot="-5400000">
        <a:off x="871076" y="3806140"/>
        <a:ext cx="134273" cy="130543"/>
      </dsp:txXfrm>
    </dsp:sp>
    <dsp:sp modelId="{AF59161A-11F8-4D1A-90E7-E0FD9E452D89}">
      <dsp:nvSpPr>
        <dsp:cNvPr id="0" name=""/>
        <dsp:cNvSpPr/>
      </dsp:nvSpPr>
      <dsp:spPr>
        <a:xfrm>
          <a:off x="0" y="4023711"/>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6) Supervisor(s):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Submit Letter of Evaluation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(by January 27, 2025)</a:t>
          </a:r>
        </a:p>
      </dsp:txBody>
      <dsp:txXfrm>
        <a:off x="14566" y="4038277"/>
        <a:ext cx="1847293" cy="468177"/>
      </dsp:txXfrm>
    </dsp:sp>
    <dsp:sp modelId="{E52CAD39-F7EF-4737-91C3-56231A7D44BE}">
      <dsp:nvSpPr>
        <dsp:cNvPr id="0" name=""/>
        <dsp:cNvSpPr/>
      </dsp:nvSpPr>
      <dsp:spPr>
        <a:xfrm rot="5400000">
          <a:off x="844967" y="4533453"/>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1076" y="4552103"/>
        <a:ext cx="134273" cy="130543"/>
      </dsp:txXfrm>
    </dsp:sp>
    <dsp:sp modelId="{C51EC6D0-63DF-44BA-8B22-A4F287EDCBA2}">
      <dsp:nvSpPr>
        <dsp:cNvPr id="0" name=""/>
        <dsp:cNvSpPr/>
      </dsp:nvSpPr>
      <dsp:spPr>
        <a:xfrm>
          <a:off x="0" y="4769675"/>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7) Ad hoc review committee: Submit letter of evaluation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(by February 10, 2025)</a:t>
          </a:r>
        </a:p>
      </dsp:txBody>
      <dsp:txXfrm>
        <a:off x="14566" y="4784241"/>
        <a:ext cx="1847293" cy="468177"/>
      </dsp:txXfrm>
    </dsp:sp>
    <dsp:sp modelId="{EDE0E908-67A4-4BCA-A4F5-1F4E8DC1ED26}">
      <dsp:nvSpPr>
        <dsp:cNvPr id="0" name=""/>
        <dsp:cNvSpPr/>
      </dsp:nvSpPr>
      <dsp:spPr>
        <a:xfrm rot="5400000">
          <a:off x="844967" y="5279417"/>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1076" y="5298067"/>
        <a:ext cx="134273" cy="130543"/>
      </dsp:txXfrm>
    </dsp:sp>
    <dsp:sp modelId="{D9602DDD-B8B1-409D-AA41-01EF76D0C501}">
      <dsp:nvSpPr>
        <dsp:cNvPr id="0" name=""/>
        <dsp:cNvSpPr/>
      </dsp:nvSpPr>
      <dsp:spPr>
        <a:xfrm>
          <a:off x="0" y="5515639"/>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8) Peer Review Committee: Submit Letter of Evaluation (March 17, 2025)</a:t>
          </a:r>
        </a:p>
      </dsp:txBody>
      <dsp:txXfrm>
        <a:off x="14566" y="5530205"/>
        <a:ext cx="1847293" cy="468177"/>
      </dsp:txXfrm>
    </dsp:sp>
    <dsp:sp modelId="{5C7C4A3B-8983-4532-A461-2EEC838FE5A6}">
      <dsp:nvSpPr>
        <dsp:cNvPr id="0" name=""/>
        <dsp:cNvSpPr/>
      </dsp:nvSpPr>
      <dsp:spPr>
        <a:xfrm rot="5400000">
          <a:off x="844967" y="6025380"/>
          <a:ext cx="186490" cy="22378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rot="-5400000">
        <a:off x="871076" y="6044030"/>
        <a:ext cx="134273" cy="130543"/>
      </dsp:txXfrm>
    </dsp:sp>
    <dsp:sp modelId="{D772C821-082A-490C-98A1-4A39D75781DF}">
      <dsp:nvSpPr>
        <dsp:cNvPr id="0" name=""/>
        <dsp:cNvSpPr/>
      </dsp:nvSpPr>
      <dsp:spPr>
        <a:xfrm>
          <a:off x="0" y="6261602"/>
          <a:ext cx="1876425" cy="4973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9) Associate Vice President:</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Makes Decision (May)</a:t>
          </a:r>
        </a:p>
      </dsp:txBody>
      <dsp:txXfrm>
        <a:off x="14566" y="6276168"/>
        <a:ext cx="1847293" cy="4681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49F1F6-8D40-4FFC-86EF-A2D75BC3C6BE}">
      <dsp:nvSpPr>
        <dsp:cNvPr id="0" name=""/>
        <dsp:cNvSpPr/>
      </dsp:nvSpPr>
      <dsp:spPr>
        <a:xfrm>
          <a:off x="0" y="3533"/>
          <a:ext cx="1876425" cy="4783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1) Academic: Enters Data into Project Board</a:t>
          </a:r>
        </a:p>
      </dsp:txBody>
      <dsp:txXfrm>
        <a:off x="14010" y="17543"/>
        <a:ext cx="1848405" cy="450320"/>
      </dsp:txXfrm>
    </dsp:sp>
    <dsp:sp modelId="{BD39AA74-DD6D-4915-87DD-38A3967E3B98}">
      <dsp:nvSpPr>
        <dsp:cNvPr id="0" name=""/>
        <dsp:cNvSpPr/>
      </dsp:nvSpPr>
      <dsp:spPr>
        <a:xfrm rot="5400000">
          <a:off x="848523" y="493832"/>
          <a:ext cx="179377" cy="2152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3637" y="511770"/>
        <a:ext cx="129151" cy="125564"/>
      </dsp:txXfrm>
    </dsp:sp>
    <dsp:sp modelId="{7ADA0797-9248-4603-9928-1C9640FB7B44}">
      <dsp:nvSpPr>
        <dsp:cNvPr id="0" name=""/>
        <dsp:cNvSpPr/>
      </dsp:nvSpPr>
      <dsp:spPr>
        <a:xfrm>
          <a:off x="0" y="721044"/>
          <a:ext cx="1876425" cy="4783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2) Supervisor: Submits Intended Action (July 29, 2024)</a:t>
          </a:r>
        </a:p>
      </dsp:txBody>
      <dsp:txXfrm>
        <a:off x="14010" y="735054"/>
        <a:ext cx="1848405" cy="450320"/>
      </dsp:txXfrm>
    </dsp:sp>
    <dsp:sp modelId="{C05D43B7-8AFC-4E51-9267-3EC80575C418}">
      <dsp:nvSpPr>
        <dsp:cNvPr id="0" name=""/>
        <dsp:cNvSpPr/>
      </dsp:nvSpPr>
      <dsp:spPr>
        <a:xfrm rot="5400000">
          <a:off x="848523" y="1211343"/>
          <a:ext cx="179377" cy="2152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3637" y="1229281"/>
        <a:ext cx="129151" cy="125564"/>
      </dsp:txXfrm>
    </dsp:sp>
    <dsp:sp modelId="{92F9F636-5A0D-4B93-9462-DE506C507CA4}">
      <dsp:nvSpPr>
        <dsp:cNvPr id="0" name=""/>
        <dsp:cNvSpPr/>
      </dsp:nvSpPr>
      <dsp:spPr>
        <a:xfrm>
          <a:off x="0" y="1438554"/>
          <a:ext cx="1876425" cy="4783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3) Academic: Prepares Goals for the Coming Year &amp; Meets with Supervisor (Autumn 2024)</a:t>
          </a:r>
        </a:p>
      </dsp:txBody>
      <dsp:txXfrm>
        <a:off x="14010" y="1452564"/>
        <a:ext cx="1848405" cy="450320"/>
      </dsp:txXfrm>
    </dsp:sp>
    <dsp:sp modelId="{1CC94CF8-E502-4E6D-A17B-118B1E0B1903}">
      <dsp:nvSpPr>
        <dsp:cNvPr id="0" name=""/>
        <dsp:cNvSpPr/>
      </dsp:nvSpPr>
      <dsp:spPr>
        <a:xfrm rot="5400000">
          <a:off x="848523" y="1928853"/>
          <a:ext cx="179377" cy="2152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3637" y="1946791"/>
        <a:ext cx="129151" cy="125564"/>
      </dsp:txXfrm>
    </dsp:sp>
    <dsp:sp modelId="{4517F342-705E-49C9-AAC1-E8DCB17A59D5}">
      <dsp:nvSpPr>
        <dsp:cNvPr id="0" name=""/>
        <dsp:cNvSpPr/>
      </dsp:nvSpPr>
      <dsp:spPr>
        <a:xfrm>
          <a:off x="0" y="2156065"/>
          <a:ext cx="1876425" cy="4783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4) Academic: Uploads Program Review Dossier to Project Board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(by December 9, 2024)</a:t>
          </a:r>
        </a:p>
      </dsp:txBody>
      <dsp:txXfrm>
        <a:off x="14010" y="2170075"/>
        <a:ext cx="1848405" cy="450320"/>
      </dsp:txXfrm>
    </dsp:sp>
    <dsp:sp modelId="{D91CED30-EEF1-4811-9BD2-37D0BED3B2A9}">
      <dsp:nvSpPr>
        <dsp:cNvPr id="0" name=""/>
        <dsp:cNvSpPr/>
      </dsp:nvSpPr>
      <dsp:spPr>
        <a:xfrm rot="5400000">
          <a:off x="848523" y="2646364"/>
          <a:ext cx="179377" cy="2152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3637" y="2664302"/>
        <a:ext cx="129151" cy="125564"/>
      </dsp:txXfrm>
    </dsp:sp>
    <dsp:sp modelId="{58DC42B1-35C7-4FCE-B424-75D000D21DFB}">
      <dsp:nvSpPr>
        <dsp:cNvPr id="0" name=""/>
        <dsp:cNvSpPr/>
      </dsp:nvSpPr>
      <dsp:spPr>
        <a:xfrm>
          <a:off x="0" y="2873576"/>
          <a:ext cx="1876425" cy="728115"/>
        </a:xfrm>
        <a:prstGeom prst="roundRect">
          <a:avLst>
            <a:gd name="adj" fmla="val 10000"/>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Light" panose="020F0302020204030204" pitchFamily="34" charset="0"/>
              <a:cs typeface="Calibri Light" panose="020F0302020204030204" pitchFamily="34" charset="0"/>
            </a:rPr>
            <a:t>5) </a:t>
          </a:r>
          <a:r>
            <a:rPr lang="en-US" sz="900" b="1" i="0" kern="1200">
              <a:latin typeface="Calibri Light" panose="020F0302020204030204" pitchFamily="34" charset="0"/>
              <a:cs typeface="Calibri Light" panose="020F0302020204030204" pitchFamily="34" charset="0"/>
            </a:rPr>
            <a:t>Promotion or career equity review: Associate Vice President and </a:t>
          </a:r>
          <a:r>
            <a:rPr lang="en-US" sz="900" b="1" kern="1200">
              <a:latin typeface="Calibri Light" panose="020F0302020204030204" pitchFamily="34" charset="0"/>
              <a:cs typeface="Calibri Light" panose="020F0302020204030204" pitchFamily="34" charset="0"/>
            </a:rPr>
            <a:t>Vice Provost for Academic Personnel solicit Confidential Letters of Evaluation (Letters due January 27, 2025)</a:t>
          </a:r>
        </a:p>
      </dsp:txBody>
      <dsp:txXfrm>
        <a:off x="21326" y="2894902"/>
        <a:ext cx="1833773" cy="685463"/>
      </dsp:txXfrm>
    </dsp:sp>
    <dsp:sp modelId="{C2BDF70F-2077-44FE-AB1C-F3B93398F37F}">
      <dsp:nvSpPr>
        <dsp:cNvPr id="0" name=""/>
        <dsp:cNvSpPr/>
      </dsp:nvSpPr>
      <dsp:spPr>
        <a:xfrm rot="5400000">
          <a:off x="848523" y="3613649"/>
          <a:ext cx="179377" cy="2152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rot="-5400000">
        <a:off x="873637" y="3631587"/>
        <a:ext cx="129151" cy="125564"/>
      </dsp:txXfrm>
    </dsp:sp>
    <dsp:sp modelId="{AF59161A-11F8-4D1A-90E7-E0FD9E452D89}">
      <dsp:nvSpPr>
        <dsp:cNvPr id="0" name=""/>
        <dsp:cNvSpPr/>
      </dsp:nvSpPr>
      <dsp:spPr>
        <a:xfrm>
          <a:off x="0" y="3840861"/>
          <a:ext cx="1876425" cy="4783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6) Supervisor(s):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Submit Letter of Evaluation </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(by January 27, 2025)</a:t>
          </a:r>
        </a:p>
      </dsp:txBody>
      <dsp:txXfrm>
        <a:off x="14010" y="3854871"/>
        <a:ext cx="1848405" cy="450320"/>
      </dsp:txXfrm>
    </dsp:sp>
    <dsp:sp modelId="{E52CAD39-F7EF-4737-91C3-56231A7D44BE}">
      <dsp:nvSpPr>
        <dsp:cNvPr id="0" name=""/>
        <dsp:cNvSpPr/>
      </dsp:nvSpPr>
      <dsp:spPr>
        <a:xfrm rot="5400000">
          <a:off x="848523" y="4331160"/>
          <a:ext cx="179377" cy="2152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3637" y="4349098"/>
        <a:ext cx="129151" cy="125564"/>
      </dsp:txXfrm>
    </dsp:sp>
    <dsp:sp modelId="{C51EC6D0-63DF-44BA-8B22-A4F287EDCBA2}">
      <dsp:nvSpPr>
        <dsp:cNvPr id="0" name=""/>
        <dsp:cNvSpPr/>
      </dsp:nvSpPr>
      <dsp:spPr>
        <a:xfrm>
          <a:off x="0" y="4558372"/>
          <a:ext cx="1876425" cy="148333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Candidate's choice of:</a:t>
          </a:r>
        </a:p>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7) Administrative Review Committee: Submit Letter of Evaluation </a:t>
          </a:r>
          <a:br>
            <a:rPr lang="en-US" sz="1100" b="1" kern="1200">
              <a:latin typeface="Calibri Light" panose="020F0302020204030204" pitchFamily="34" charset="0"/>
              <a:cs typeface="Calibri Light" panose="020F0302020204030204" pitchFamily="34" charset="0"/>
            </a:rPr>
          </a:br>
          <a:r>
            <a:rPr lang="en-US" sz="1100" b="1" u="heavy" kern="1200" baseline="0">
              <a:latin typeface="Calibri Light" panose="020F0302020204030204" pitchFamily="34" charset="0"/>
              <a:cs typeface="Calibri Light" panose="020F0302020204030204" pitchFamily="34" charset="0"/>
            </a:rPr>
            <a:t>OR</a:t>
          </a:r>
        </a:p>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 8) Peer Review Committee: Submit Letter of Evaluation (March 17, 2025)</a:t>
          </a:r>
        </a:p>
      </dsp:txBody>
      <dsp:txXfrm>
        <a:off x="43445" y="4601817"/>
        <a:ext cx="1789535" cy="1396443"/>
      </dsp:txXfrm>
    </dsp:sp>
    <dsp:sp modelId="{EDE0E908-67A4-4BCA-A4F5-1F4E8DC1ED26}">
      <dsp:nvSpPr>
        <dsp:cNvPr id="0" name=""/>
        <dsp:cNvSpPr/>
      </dsp:nvSpPr>
      <dsp:spPr>
        <a:xfrm rot="5400000">
          <a:off x="848523" y="6053664"/>
          <a:ext cx="179377" cy="2152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73637" y="6071602"/>
        <a:ext cx="129151" cy="125564"/>
      </dsp:txXfrm>
    </dsp:sp>
    <dsp:sp modelId="{D772C821-082A-490C-98A1-4A39D75781DF}">
      <dsp:nvSpPr>
        <dsp:cNvPr id="0" name=""/>
        <dsp:cNvSpPr/>
      </dsp:nvSpPr>
      <dsp:spPr>
        <a:xfrm>
          <a:off x="0" y="6280875"/>
          <a:ext cx="1876425" cy="4783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Light" panose="020F0302020204030204" pitchFamily="34" charset="0"/>
              <a:cs typeface="Calibri Light" panose="020F0302020204030204" pitchFamily="34" charset="0"/>
            </a:rPr>
            <a:t>9) Associate Vice President:</a:t>
          </a:r>
          <a:br>
            <a:rPr lang="en-US" sz="1100" b="1" kern="1200">
              <a:latin typeface="Calibri Light" panose="020F0302020204030204" pitchFamily="34" charset="0"/>
              <a:cs typeface="Calibri Light" panose="020F0302020204030204" pitchFamily="34" charset="0"/>
            </a:rPr>
          </a:br>
          <a:r>
            <a:rPr lang="en-US" sz="1100" b="1" kern="1200">
              <a:latin typeface="Calibri Light" panose="020F0302020204030204" pitchFamily="34" charset="0"/>
              <a:cs typeface="Calibri Light" panose="020F0302020204030204" pitchFamily="34" charset="0"/>
            </a:rPr>
            <a:t>Makes Decision (May)</a:t>
          </a:r>
        </a:p>
      </dsp:txBody>
      <dsp:txXfrm>
        <a:off x="14010" y="6294885"/>
        <a:ext cx="1848405" cy="4503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FAC1-17BA-45AC-86F1-DE5D382C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43</Pages>
  <Words>22330</Words>
  <Characters>137246</Characters>
  <Application>Microsoft Office Word</Application>
  <DocSecurity>0</DocSecurity>
  <Lines>2848</Lines>
  <Paragraphs>946</Paragraphs>
  <ScaleCrop>false</ScaleCrop>
  <HeadingPairs>
    <vt:vector size="2" baseType="variant">
      <vt:variant>
        <vt:lpstr>Title</vt:lpstr>
      </vt:variant>
      <vt:variant>
        <vt:i4>1</vt:i4>
      </vt:variant>
    </vt:vector>
  </HeadingPairs>
  <TitlesOfParts>
    <vt:vector size="1" baseType="lpstr">
      <vt:lpstr>Guidelines for Preparing the Thematic Program Reivew Dossier for UC ANR Academics</vt:lpstr>
    </vt:vector>
  </TitlesOfParts>
  <Manager>Academic Human Resources</Manager>
  <Company>University of California Agriculture and Natural Resources</Company>
  <LinksUpToDate>false</LinksUpToDate>
  <CharactersWithSpaces>158869</CharactersWithSpaces>
  <SharedDoc>false</SharedDoc>
  <HLinks>
    <vt:vector size="84" baseType="variant">
      <vt:variant>
        <vt:i4>655381</vt:i4>
      </vt:variant>
      <vt:variant>
        <vt:i4>39</vt:i4>
      </vt:variant>
      <vt:variant>
        <vt:i4>0</vt:i4>
      </vt:variant>
      <vt:variant>
        <vt:i4>5</vt:i4>
      </vt:variant>
      <vt:variant>
        <vt:lpwstr>http://dictionary2.classic.reference.com/writing/</vt:lpwstr>
      </vt:variant>
      <vt:variant>
        <vt:lpwstr/>
      </vt:variant>
      <vt:variant>
        <vt:i4>2293884</vt:i4>
      </vt:variant>
      <vt:variant>
        <vt:i4>36</vt:i4>
      </vt:variant>
      <vt:variant>
        <vt:i4>0</vt:i4>
      </vt:variant>
      <vt:variant>
        <vt:i4>5</vt:i4>
      </vt:variant>
      <vt:variant>
        <vt:lpwstr>http://www.apa.org/</vt:lpwstr>
      </vt:variant>
      <vt:variant>
        <vt:lpwstr/>
      </vt:variant>
      <vt:variant>
        <vt:i4>2490467</vt:i4>
      </vt:variant>
      <vt:variant>
        <vt:i4>33</vt:i4>
      </vt:variant>
      <vt:variant>
        <vt:i4>0</vt:i4>
      </vt:variant>
      <vt:variant>
        <vt:i4>5</vt:i4>
      </vt:variant>
      <vt:variant>
        <vt:lpwstr>http://ucanr.org/academicpersonnel</vt:lpwstr>
      </vt:variant>
      <vt:variant>
        <vt:lpwstr/>
      </vt:variant>
      <vt:variant>
        <vt:i4>2424929</vt:i4>
      </vt:variant>
      <vt:variant>
        <vt:i4>30</vt:i4>
      </vt:variant>
      <vt:variant>
        <vt:i4>0</vt:i4>
      </vt:variant>
      <vt:variant>
        <vt:i4>5</vt:i4>
      </vt:variant>
      <vt:variant>
        <vt:lpwstr>http://ucanr.org/adminhandbook 300</vt:lpwstr>
      </vt:variant>
      <vt:variant>
        <vt:lpwstr/>
      </vt:variant>
      <vt:variant>
        <vt:i4>2490467</vt:i4>
      </vt:variant>
      <vt:variant>
        <vt:i4>27</vt:i4>
      </vt:variant>
      <vt:variant>
        <vt:i4>0</vt:i4>
      </vt:variant>
      <vt:variant>
        <vt:i4>5</vt:i4>
      </vt:variant>
      <vt:variant>
        <vt:lpwstr>http://ucanr.org/academicpersonnel</vt:lpwstr>
      </vt:variant>
      <vt:variant>
        <vt:lpwstr/>
      </vt:variant>
      <vt:variant>
        <vt:i4>5439496</vt:i4>
      </vt:variant>
      <vt:variant>
        <vt:i4>24</vt:i4>
      </vt:variant>
      <vt:variant>
        <vt:i4>0</vt:i4>
      </vt:variant>
      <vt:variant>
        <vt:i4>5</vt:i4>
      </vt:variant>
      <vt:variant>
        <vt:lpwstr>http://ucanr.org/academicsalaryscale</vt:lpwstr>
      </vt:variant>
      <vt:variant>
        <vt:lpwstr/>
      </vt:variant>
      <vt:variant>
        <vt:i4>5439496</vt:i4>
      </vt:variant>
      <vt:variant>
        <vt:i4>21</vt:i4>
      </vt:variant>
      <vt:variant>
        <vt:i4>0</vt:i4>
      </vt:variant>
      <vt:variant>
        <vt:i4>5</vt:i4>
      </vt:variant>
      <vt:variant>
        <vt:lpwstr>http://ucanr.org/academicsalaryscale</vt:lpwstr>
      </vt:variant>
      <vt:variant>
        <vt:lpwstr/>
      </vt:variant>
      <vt:variant>
        <vt:i4>4849695</vt:i4>
      </vt:variant>
      <vt:variant>
        <vt:i4>18</vt:i4>
      </vt:variant>
      <vt:variant>
        <vt:i4>0</vt:i4>
      </vt:variant>
      <vt:variant>
        <vt:i4>5</vt:i4>
      </vt:variant>
      <vt:variant>
        <vt:lpwstr>http://ucanr.org/affirmaction</vt:lpwstr>
      </vt:variant>
      <vt:variant>
        <vt:lpwstr/>
      </vt:variant>
      <vt:variant>
        <vt:i4>5439496</vt:i4>
      </vt:variant>
      <vt:variant>
        <vt:i4>15</vt:i4>
      </vt:variant>
      <vt:variant>
        <vt:i4>0</vt:i4>
      </vt:variant>
      <vt:variant>
        <vt:i4>5</vt:i4>
      </vt:variant>
      <vt:variant>
        <vt:lpwstr>http://ucanr.org/academicsalaryscale</vt:lpwstr>
      </vt:variant>
      <vt:variant>
        <vt:lpwstr/>
      </vt:variant>
      <vt:variant>
        <vt:i4>4259858</vt:i4>
      </vt:variant>
      <vt:variant>
        <vt:i4>12</vt:i4>
      </vt:variant>
      <vt:variant>
        <vt:i4>0</vt:i4>
      </vt:variant>
      <vt:variant>
        <vt:i4>5</vt:i4>
      </vt:variant>
      <vt:variant>
        <vt:lpwstr>http://ucanr.org/annualevaluation</vt:lpwstr>
      </vt:variant>
      <vt:variant>
        <vt:lpwstr/>
      </vt:variant>
      <vt:variant>
        <vt:i4>2490467</vt:i4>
      </vt:variant>
      <vt:variant>
        <vt:i4>9</vt:i4>
      </vt:variant>
      <vt:variant>
        <vt:i4>0</vt:i4>
      </vt:variant>
      <vt:variant>
        <vt:i4>5</vt:i4>
      </vt:variant>
      <vt:variant>
        <vt:lpwstr>http://ucanr.org/academicpersonnel</vt:lpwstr>
      </vt:variant>
      <vt:variant>
        <vt:lpwstr/>
      </vt:variant>
      <vt:variant>
        <vt:i4>2424929</vt:i4>
      </vt:variant>
      <vt:variant>
        <vt:i4>6</vt:i4>
      </vt:variant>
      <vt:variant>
        <vt:i4>0</vt:i4>
      </vt:variant>
      <vt:variant>
        <vt:i4>5</vt:i4>
      </vt:variant>
      <vt:variant>
        <vt:lpwstr>http://ucanr.org/adminhandbook 300</vt:lpwstr>
      </vt:variant>
      <vt:variant>
        <vt:lpwstr/>
      </vt:variant>
      <vt:variant>
        <vt:i4>7602259</vt:i4>
      </vt:variant>
      <vt:variant>
        <vt:i4>3</vt:i4>
      </vt:variant>
      <vt:variant>
        <vt:i4>0</vt:i4>
      </vt:variant>
      <vt:variant>
        <vt:i4>5</vt:i4>
      </vt:variant>
      <vt:variant>
        <vt:lpwstr>mailto:pdtise@ucdavis.edu</vt:lpwstr>
      </vt:variant>
      <vt:variant>
        <vt:lpwstr/>
      </vt:variant>
      <vt:variant>
        <vt:i4>7602261</vt:i4>
      </vt:variant>
      <vt:variant>
        <vt:i4>0</vt:i4>
      </vt:variant>
      <vt:variant>
        <vt:i4>0</vt:i4>
      </vt:variant>
      <vt:variant>
        <vt:i4>5</vt:i4>
      </vt:variant>
      <vt:variant>
        <vt:lpwstr>mailto:karodrigues@ucdavis.edu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Preparing the Thematic Program Reivew Dossier for UC ANR Academics</dc:title>
  <dc:subject>2021</dc:subject>
  <dc:creator>Daniel Obrist</dc:creator>
  <cp:keywords>eBook</cp:keywords>
  <dc:description/>
  <cp:lastModifiedBy>Daniel Obrist</cp:lastModifiedBy>
  <cp:revision>97</cp:revision>
  <cp:lastPrinted>2023-09-11T18:41:00Z</cp:lastPrinted>
  <dcterms:created xsi:type="dcterms:W3CDTF">2024-08-15T16:37:00Z</dcterms:created>
  <dcterms:modified xsi:type="dcterms:W3CDTF">2024-08-21T15:52:00Z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f6412ff70ccf87f417b25be6839a55dd6e7486def459cdee2e2a20d0a635b74f</vt:lpwstr>
  </property>
</Properties>
</file>