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37868" w14:textId="08BCF019" w:rsidR="008738BE" w:rsidRDefault="004A3706">
      <w:pPr>
        <w:pStyle w:val="BodyText"/>
        <w:spacing w:before="0"/>
        <w:ind w:firstLine="0"/>
        <w:rPr>
          <w:rFonts w:ascii="Times New Roman"/>
          <w:sz w:val="25"/>
        </w:rPr>
      </w:pPr>
      <w:r w:rsidRPr="00D107A5">
        <w:rPr>
          <w:noProof/>
        </w:rPr>
        <w:drawing>
          <wp:anchor distT="0" distB="0" distL="114300" distR="114300" simplePos="0" relativeHeight="251658240" behindDoc="1" locked="0" layoutInCell="1" allowOverlap="1" wp14:anchorId="1DA6CA83" wp14:editId="6B2D2CB5">
            <wp:simplePos x="0" y="0"/>
            <wp:positionH relativeFrom="column">
              <wp:posOffset>-340806</wp:posOffset>
            </wp:positionH>
            <wp:positionV relativeFrom="paragraph">
              <wp:posOffset>-380915</wp:posOffset>
            </wp:positionV>
            <wp:extent cx="5943600" cy="965835"/>
            <wp:effectExtent l="0" t="0" r="0" b="0"/>
            <wp:wrapNone/>
            <wp:docPr id="12" name="Picture 11" descr="A black background with blu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9B26FE-356E-8C42-ACF7-4AD5B643D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black background with blue text&#10;&#10;Description automatically generated">
                      <a:extLst>
                        <a:ext uri="{FF2B5EF4-FFF2-40B4-BE49-F238E27FC236}">
                          <a16:creationId xmlns:a16="http://schemas.microsoft.com/office/drawing/2014/main" id="{879B26FE-356E-8C42-ACF7-4AD5B643D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EDB7E" w14:textId="722E26AF" w:rsidR="008738BE" w:rsidRDefault="008738BE">
      <w:pPr>
        <w:pStyle w:val="BodyText"/>
        <w:spacing w:before="84"/>
        <w:ind w:firstLine="0"/>
        <w:rPr>
          <w:rFonts w:ascii="Times New Roman"/>
          <w:sz w:val="25"/>
        </w:rPr>
      </w:pPr>
    </w:p>
    <w:p w14:paraId="6FF51246" w14:textId="0B279648" w:rsidR="008738BE" w:rsidRDefault="008738BE">
      <w:pPr>
        <w:pStyle w:val="BodyText"/>
        <w:spacing w:before="77"/>
        <w:ind w:firstLine="0"/>
        <w:rPr>
          <w:sz w:val="22"/>
        </w:rPr>
      </w:pPr>
    </w:p>
    <w:p w14:paraId="0DC2A54F" w14:textId="77777777" w:rsidR="00CC0112" w:rsidRDefault="00887F2E">
      <w:pPr>
        <w:pStyle w:val="Title"/>
        <w:rPr>
          <w:color w:val="111111"/>
          <w:spacing w:val="1"/>
          <w:w w:val="105"/>
          <w:sz w:val="32"/>
          <w:szCs w:val="32"/>
        </w:rPr>
      </w:pPr>
      <w:r>
        <w:rPr>
          <w:color w:val="111111"/>
          <w:w w:val="105"/>
          <w:sz w:val="32"/>
          <w:szCs w:val="32"/>
        </w:rPr>
        <w:t xml:space="preserve">Ventura County </w:t>
      </w:r>
      <w:r w:rsidR="00FA0794" w:rsidRPr="0042010E">
        <w:rPr>
          <w:color w:val="111111"/>
          <w:w w:val="105"/>
          <w:sz w:val="32"/>
          <w:szCs w:val="32"/>
        </w:rPr>
        <w:t>Garden</w:t>
      </w:r>
      <w:r w:rsidR="00FA0794" w:rsidRPr="0042010E">
        <w:rPr>
          <w:color w:val="111111"/>
          <w:spacing w:val="-22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to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Table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Series</w:t>
      </w:r>
      <w:r w:rsidR="00FA0794" w:rsidRPr="0042010E">
        <w:rPr>
          <w:color w:val="111111"/>
          <w:spacing w:val="-28"/>
          <w:w w:val="105"/>
          <w:sz w:val="32"/>
          <w:szCs w:val="32"/>
        </w:rPr>
        <w:t xml:space="preserve"> </w:t>
      </w:r>
      <w:r w:rsidR="00096C7E">
        <w:rPr>
          <w:color w:val="111111"/>
          <w:w w:val="105"/>
          <w:sz w:val="32"/>
          <w:szCs w:val="32"/>
        </w:rPr>
        <w:t>–</w:t>
      </w:r>
      <w:r w:rsidR="00FA0794" w:rsidRPr="0042010E">
        <w:rPr>
          <w:color w:val="111111"/>
          <w:spacing w:val="1"/>
          <w:w w:val="105"/>
          <w:sz w:val="32"/>
          <w:szCs w:val="32"/>
        </w:rPr>
        <w:t xml:space="preserve"> </w:t>
      </w:r>
    </w:p>
    <w:p w14:paraId="27CAFC2B" w14:textId="7CE37B81" w:rsidR="008738BE" w:rsidRPr="0042010E" w:rsidRDefault="00E524AE">
      <w:pPr>
        <w:pStyle w:val="Title"/>
        <w:rPr>
          <w:sz w:val="32"/>
          <w:szCs w:val="32"/>
        </w:rPr>
      </w:pPr>
      <w:r>
        <w:rPr>
          <w:color w:val="111111"/>
          <w:spacing w:val="1"/>
          <w:w w:val="105"/>
          <w:sz w:val="32"/>
          <w:szCs w:val="32"/>
        </w:rPr>
        <w:t xml:space="preserve">Greens Year Round </w:t>
      </w:r>
      <w:r w:rsidR="00CC0112">
        <w:rPr>
          <w:color w:val="111111"/>
          <w:spacing w:val="1"/>
          <w:w w:val="105"/>
          <w:sz w:val="32"/>
          <w:szCs w:val="32"/>
        </w:rPr>
        <w:t>- Recipes</w:t>
      </w:r>
    </w:p>
    <w:p w14:paraId="3138D776" w14:textId="77777777" w:rsidR="008738BE" w:rsidRDefault="008738BE">
      <w:pPr>
        <w:pStyle w:val="BodyText"/>
        <w:spacing w:before="59"/>
        <w:ind w:firstLine="0"/>
        <w:rPr>
          <w:b/>
        </w:rPr>
      </w:pPr>
    </w:p>
    <w:p w14:paraId="4025F331" w14:textId="2D88C465" w:rsidR="00A93F7B" w:rsidRPr="00A93F7B" w:rsidRDefault="00A93F7B" w:rsidP="00A93F7B">
      <w:pPr>
        <w:pStyle w:val="BodyText"/>
        <w:spacing w:before="59"/>
        <w:ind w:firstLine="0"/>
        <w:rPr>
          <w:bCs/>
        </w:rPr>
      </w:pPr>
      <w:r w:rsidRPr="00A93F7B">
        <w:rPr>
          <w:bCs/>
        </w:rPr>
        <w:t>Leafy greens can be eaten raw as well as sautéed, stir-fried, steamed, incorporated into soups, stews, pasta, or pizza, and added to smoothies.  Discover the many ways to enjoy leafy greens in your meals. Here are some recipes to get you started.</w:t>
      </w:r>
    </w:p>
    <w:p w14:paraId="0C013E85" w14:textId="7060B81B" w:rsidR="00A93F7B" w:rsidRPr="00A93F7B" w:rsidRDefault="00A93F7B">
      <w:pPr>
        <w:pStyle w:val="BodyText"/>
        <w:spacing w:before="59"/>
        <w:ind w:firstLine="0"/>
        <w:rPr>
          <w:bCs/>
        </w:rPr>
      </w:pPr>
      <w:r w:rsidRPr="00A93F7B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EFE3995" wp14:editId="6E0742C1">
            <wp:simplePos x="0" y="0"/>
            <wp:positionH relativeFrom="column">
              <wp:posOffset>38100</wp:posOffset>
            </wp:positionH>
            <wp:positionV relativeFrom="paragraph">
              <wp:posOffset>99060</wp:posOffset>
            </wp:positionV>
            <wp:extent cx="1747520" cy="1514475"/>
            <wp:effectExtent l="0" t="0" r="5080" b="9525"/>
            <wp:wrapTight wrapText="bothSides">
              <wp:wrapPolygon edited="0">
                <wp:start x="0" y="0"/>
                <wp:lineTo x="0" y="21464"/>
                <wp:lineTo x="21427" y="21464"/>
                <wp:lineTo x="21427" y="0"/>
                <wp:lineTo x="0" y="0"/>
              </wp:wrapPolygon>
            </wp:wrapTight>
            <wp:docPr id="4" name="Picture 3" descr="A plate of tacos on a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40B286B-C8F4-2F7E-63BE-36C5C2D5B7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late of tacos on a table&#10;&#10;Description automatically generated">
                      <a:extLst>
                        <a:ext uri="{FF2B5EF4-FFF2-40B4-BE49-F238E27FC236}">
                          <a16:creationId xmlns:a16="http://schemas.microsoft.com/office/drawing/2014/main" id="{440B286B-C8F4-2F7E-63BE-36C5C2D5B7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1051E" w14:textId="6A5595CD" w:rsidR="00A93F7B" w:rsidRPr="00A93F7B" w:rsidRDefault="00A93F7B" w:rsidP="00A93F7B">
      <w:pPr>
        <w:pStyle w:val="BodyText"/>
        <w:numPr>
          <w:ilvl w:val="1"/>
          <w:numId w:val="11"/>
        </w:numPr>
        <w:tabs>
          <w:tab w:val="clear" w:pos="1440"/>
        </w:tabs>
        <w:spacing w:before="120" w:after="120"/>
        <w:ind w:left="3330" w:hanging="270"/>
        <w:rPr>
          <w:bCs/>
        </w:rPr>
      </w:pPr>
      <w:r w:rsidRPr="00A93F7B">
        <w:rPr>
          <w:bCs/>
        </w:rPr>
        <w:t xml:space="preserve">Spinach Risotto – substitute kale, Swiss chard, or non-traditional spinach </w:t>
      </w:r>
      <w:hyperlink r:id="rId9" w:history="1">
        <w:r w:rsidRPr="00A93F7B">
          <w:rPr>
            <w:rStyle w:val="Hyperlink"/>
            <w:bCs/>
          </w:rPr>
          <w:t>https://instantpot.com/blogs/recipes/mushroom-and-spinach-risotto</w:t>
        </w:r>
      </w:hyperlink>
    </w:p>
    <w:p w14:paraId="2DFE319B" w14:textId="705492B8" w:rsidR="00A93F7B" w:rsidRPr="00A93F7B" w:rsidRDefault="00A93F7B" w:rsidP="00A93F7B">
      <w:pPr>
        <w:pStyle w:val="BodyText"/>
        <w:numPr>
          <w:ilvl w:val="1"/>
          <w:numId w:val="11"/>
        </w:numPr>
        <w:tabs>
          <w:tab w:val="clear" w:pos="1440"/>
        </w:tabs>
        <w:spacing w:before="120" w:after="120"/>
        <w:ind w:left="3330" w:hanging="270"/>
        <w:rPr>
          <w:bCs/>
        </w:rPr>
      </w:pPr>
      <w:r w:rsidRPr="00A93F7B">
        <w:rPr>
          <w:bCs/>
        </w:rPr>
        <w:t xml:space="preserve">Kale Enchiladas </w:t>
      </w:r>
      <w:hyperlink r:id="rId10" w:history="1">
        <w:r w:rsidRPr="00A93F7B">
          <w:rPr>
            <w:rStyle w:val="Hyperlink"/>
            <w:bCs/>
          </w:rPr>
          <w:t>https://www.tippsinthekitch.com/green-chile-chicken-kale-enchiladas/</w:t>
        </w:r>
      </w:hyperlink>
    </w:p>
    <w:p w14:paraId="0BC1DBC2" w14:textId="58C9CD9E" w:rsidR="00A93F7B" w:rsidRPr="00A93F7B" w:rsidRDefault="00A93F7B" w:rsidP="00A93F7B">
      <w:pPr>
        <w:pStyle w:val="BodyText"/>
        <w:numPr>
          <w:ilvl w:val="1"/>
          <w:numId w:val="11"/>
        </w:numPr>
        <w:tabs>
          <w:tab w:val="clear" w:pos="1440"/>
        </w:tabs>
        <w:spacing w:before="120" w:after="120"/>
        <w:ind w:left="3330" w:hanging="270"/>
        <w:rPr>
          <w:bCs/>
        </w:rPr>
      </w:pPr>
      <w:r w:rsidRPr="00A93F7B">
        <w:rPr>
          <w:bCs/>
        </w:rPr>
        <w:t xml:space="preserve"> or tacos </w:t>
      </w:r>
      <w:hyperlink r:id="rId11" w:history="1">
        <w:r w:rsidRPr="00A93F7B">
          <w:rPr>
            <w:rStyle w:val="Hyperlink"/>
            <w:bCs/>
          </w:rPr>
          <w:t>https://darshanaskitchen.com/kale-tacos/</w:t>
        </w:r>
      </w:hyperlink>
    </w:p>
    <w:p w14:paraId="69381692" w14:textId="66DD7E95" w:rsidR="00A93F7B" w:rsidRPr="00A93F7B" w:rsidRDefault="00A93F7B" w:rsidP="00A93F7B">
      <w:pPr>
        <w:pStyle w:val="BodyText"/>
        <w:spacing w:before="120" w:after="120"/>
        <w:ind w:left="3600" w:hanging="360"/>
        <w:rPr>
          <w:bCs/>
        </w:rPr>
      </w:pPr>
      <w:r w:rsidRPr="00E524AE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DBE07B" wp14:editId="5A4E04AD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1691005" cy="1931035"/>
            <wp:effectExtent l="0" t="5715" r="0" b="0"/>
            <wp:wrapTight wrapText="bothSides">
              <wp:wrapPolygon edited="0">
                <wp:start x="21673" y="64"/>
                <wp:lineTo x="260" y="64"/>
                <wp:lineTo x="260" y="21373"/>
                <wp:lineTo x="21673" y="21373"/>
                <wp:lineTo x="21673" y="64"/>
              </wp:wrapPolygon>
            </wp:wrapTight>
            <wp:docPr id="8" name="Picture 7" descr="A bowl of salad with orange flow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1C276D4-1462-E83C-182B-F4F5131E33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bowl of salad with orange flowers&#10;&#10;Description automatically generated">
                      <a:extLst>
                        <a:ext uri="{FF2B5EF4-FFF2-40B4-BE49-F238E27FC236}">
                          <a16:creationId xmlns:a16="http://schemas.microsoft.com/office/drawing/2014/main" id="{61C276D4-1462-E83C-182B-F4F5131E33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91005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69B61" w14:textId="4A04FEA4" w:rsidR="00CC0112" w:rsidRDefault="00CC0112" w:rsidP="00A93F7B">
      <w:pPr>
        <w:pStyle w:val="BodyText"/>
        <w:spacing w:before="59"/>
        <w:ind w:left="3600" w:hanging="360"/>
        <w:rPr>
          <w:b/>
        </w:rPr>
      </w:pPr>
    </w:p>
    <w:p w14:paraId="05E3D110" w14:textId="4E33A1EA" w:rsidR="006956BB" w:rsidRDefault="006956BB" w:rsidP="006956BB">
      <w:pPr>
        <w:pStyle w:val="BodyText"/>
        <w:spacing w:before="120" w:after="120"/>
        <w:ind w:left="1440" w:firstLine="0"/>
        <w:rPr>
          <w:bCs/>
        </w:rPr>
      </w:pPr>
    </w:p>
    <w:p w14:paraId="726BB155" w14:textId="16F22F23" w:rsidR="00A93F7B" w:rsidRPr="00A93F7B" w:rsidRDefault="00A93F7B" w:rsidP="00A93F7B">
      <w:pPr>
        <w:pStyle w:val="BodyText"/>
        <w:numPr>
          <w:ilvl w:val="0"/>
          <w:numId w:val="12"/>
        </w:numPr>
        <w:spacing w:before="120" w:after="120"/>
        <w:rPr>
          <w:bCs/>
        </w:rPr>
      </w:pPr>
      <w:r w:rsidRPr="00A93F7B">
        <w:rPr>
          <w:bCs/>
        </w:rPr>
        <w:t xml:space="preserve">Pesto – use kale, spinach, Swiss chard, or even beet or carrot tops </w:t>
      </w:r>
      <w:hyperlink r:id="rId13" w:history="1">
        <w:r w:rsidRPr="00A93F7B">
          <w:rPr>
            <w:rStyle w:val="Hyperlink"/>
            <w:bCs/>
          </w:rPr>
          <w:t>https://www.lifeisbutadish.com/easy-spinach-pesto/</w:t>
        </w:r>
      </w:hyperlink>
    </w:p>
    <w:p w14:paraId="287EF900" w14:textId="61506261" w:rsidR="00A93F7B" w:rsidRPr="00A93F7B" w:rsidRDefault="00A93F7B" w:rsidP="00A93F7B">
      <w:pPr>
        <w:pStyle w:val="BodyText"/>
        <w:numPr>
          <w:ilvl w:val="0"/>
          <w:numId w:val="12"/>
        </w:numPr>
        <w:spacing w:before="120" w:after="120"/>
        <w:rPr>
          <w:bCs/>
        </w:rPr>
      </w:pPr>
      <w:r w:rsidRPr="00A93F7B">
        <w:rPr>
          <w:bCs/>
        </w:rPr>
        <w:t xml:space="preserve">Cabbage for a Healthy Slaw  </w:t>
      </w:r>
      <w:hyperlink r:id="rId14" w:history="1">
        <w:r w:rsidRPr="00A93F7B">
          <w:rPr>
            <w:rStyle w:val="Hyperlink"/>
            <w:bCs/>
          </w:rPr>
          <w:t>https://feelgoodfoodie.net/recipe/healthy-coleslaw/</w:t>
        </w:r>
      </w:hyperlink>
    </w:p>
    <w:p w14:paraId="2A2336DD" w14:textId="1B48E938" w:rsidR="00A93F7B" w:rsidRPr="00A93F7B" w:rsidRDefault="00A93F7B" w:rsidP="00A93F7B">
      <w:pPr>
        <w:pStyle w:val="BodyText"/>
        <w:numPr>
          <w:ilvl w:val="0"/>
          <w:numId w:val="12"/>
        </w:numPr>
        <w:spacing w:before="120" w:after="120"/>
        <w:rPr>
          <w:bCs/>
        </w:rPr>
      </w:pPr>
      <w:r w:rsidRPr="00A93F7B">
        <w:rPr>
          <w:bCs/>
        </w:rPr>
        <w:t xml:space="preserve">Homemade Sauerkraut - </w:t>
      </w:r>
      <w:hyperlink r:id="rId15" w:history="1">
        <w:r w:rsidRPr="00A93F7B">
          <w:rPr>
            <w:rStyle w:val="Hyperlink"/>
            <w:bCs/>
          </w:rPr>
          <w:t>https://www.wyseguide.com/homemade-sauerkraut/</w:t>
        </w:r>
      </w:hyperlink>
    </w:p>
    <w:p w14:paraId="23FC892A" w14:textId="07E0491B" w:rsidR="00A93F7B" w:rsidRPr="00A93F7B" w:rsidRDefault="00A93F7B" w:rsidP="00A93F7B">
      <w:pPr>
        <w:pStyle w:val="BodyText"/>
        <w:numPr>
          <w:ilvl w:val="0"/>
          <w:numId w:val="12"/>
        </w:numPr>
        <w:spacing w:before="120" w:after="120"/>
        <w:rPr>
          <w:bCs/>
        </w:rPr>
      </w:pPr>
      <w:r w:rsidRPr="00A93F7B">
        <w:rPr>
          <w:bCs/>
        </w:rPr>
        <w:t xml:space="preserve">Garlic Bok choy - </w:t>
      </w:r>
      <w:hyperlink r:id="rId16" w:history="1">
        <w:r w:rsidRPr="00A93F7B">
          <w:rPr>
            <w:rStyle w:val="Hyperlink"/>
            <w:bCs/>
          </w:rPr>
          <w:t>https://theforkedspoon.com/bok-choy-recipe/</w:t>
        </w:r>
      </w:hyperlink>
    </w:p>
    <w:p w14:paraId="374D48A1" w14:textId="25F005CE" w:rsidR="00CC0112" w:rsidRDefault="00CC0112">
      <w:pPr>
        <w:pStyle w:val="BodyText"/>
        <w:spacing w:before="59"/>
        <w:ind w:firstLine="0"/>
        <w:rPr>
          <w:b/>
        </w:rPr>
      </w:pPr>
    </w:p>
    <w:p w14:paraId="13FDF616" w14:textId="77777777" w:rsidR="00A93F7B" w:rsidRPr="00A93F7B" w:rsidRDefault="00A93F7B" w:rsidP="00A93F7B">
      <w:pPr>
        <w:pStyle w:val="BodyText"/>
        <w:spacing w:before="59"/>
        <w:ind w:firstLine="0"/>
        <w:rPr>
          <w:bCs/>
        </w:rPr>
      </w:pPr>
      <w:r w:rsidRPr="00A93F7B">
        <w:rPr>
          <w:bCs/>
        </w:rPr>
        <w:t>Of course – there is nothing better than a fresh leafy green salad from your garden.</w:t>
      </w:r>
    </w:p>
    <w:p w14:paraId="1E26E47B" w14:textId="77777777" w:rsidR="006956BB" w:rsidRDefault="006956BB" w:rsidP="006956BB">
      <w:pPr>
        <w:pStyle w:val="BodyText"/>
        <w:spacing w:before="59"/>
        <w:ind w:firstLine="0"/>
        <w:rPr>
          <w:bCs/>
          <w:sz w:val="22"/>
          <w:szCs w:val="22"/>
        </w:rPr>
      </w:pPr>
    </w:p>
    <w:p w14:paraId="2BF62539" w14:textId="52FBB8D8" w:rsidR="006956BB" w:rsidRDefault="006956BB" w:rsidP="006956BB">
      <w:pPr>
        <w:pStyle w:val="BodyText"/>
        <w:spacing w:before="59"/>
        <w:ind w:firstLine="0"/>
        <w:rPr>
          <w:bCs/>
          <w:sz w:val="22"/>
          <w:szCs w:val="22"/>
        </w:rPr>
      </w:pPr>
      <w:r w:rsidRPr="00CC0112">
        <w:rPr>
          <w:bCs/>
          <w:sz w:val="22"/>
          <w:szCs w:val="22"/>
        </w:rPr>
        <w:t xml:space="preserve">Note:  </w:t>
      </w:r>
      <w:r>
        <w:rPr>
          <w:bCs/>
          <w:sz w:val="22"/>
          <w:szCs w:val="22"/>
        </w:rPr>
        <w:t>several</w:t>
      </w:r>
      <w:r w:rsidRPr="00CC0112">
        <w:rPr>
          <w:bCs/>
          <w:sz w:val="22"/>
          <w:szCs w:val="22"/>
        </w:rPr>
        <w:t xml:space="preserve"> recipes I found online are not </w:t>
      </w:r>
      <w:r>
        <w:rPr>
          <w:bCs/>
          <w:sz w:val="22"/>
          <w:szCs w:val="22"/>
        </w:rPr>
        <w:t xml:space="preserve">necessarily </w:t>
      </w:r>
      <w:r w:rsidRPr="00CC0112">
        <w:rPr>
          <w:bCs/>
          <w:sz w:val="22"/>
          <w:szCs w:val="22"/>
        </w:rPr>
        <w:t xml:space="preserve">for the home grower of </w:t>
      </w:r>
      <w:r w:rsidR="00A93F7B">
        <w:rPr>
          <w:bCs/>
          <w:sz w:val="22"/>
          <w:szCs w:val="22"/>
        </w:rPr>
        <w:t>greens</w:t>
      </w:r>
      <w:r w:rsidRPr="00CC0112">
        <w:rPr>
          <w:bCs/>
          <w:sz w:val="22"/>
          <w:szCs w:val="22"/>
        </w:rPr>
        <w:t xml:space="preserve">.  Please keep in mind that when you use fresh – from your garden – </w:t>
      </w:r>
      <w:r>
        <w:rPr>
          <w:bCs/>
          <w:sz w:val="22"/>
          <w:szCs w:val="22"/>
        </w:rPr>
        <w:t>you may not have the exact variety as the recipe – but don’t be afraid to experiment.</w:t>
      </w:r>
    </w:p>
    <w:p w14:paraId="1CFED8B2" w14:textId="77777777" w:rsidR="006956BB" w:rsidRDefault="006956BB" w:rsidP="006956BB">
      <w:pPr>
        <w:pStyle w:val="BodyText"/>
        <w:spacing w:before="59"/>
        <w:ind w:firstLine="0"/>
        <w:rPr>
          <w:b/>
        </w:rPr>
      </w:pPr>
    </w:p>
    <w:p w14:paraId="27E3077A" w14:textId="5AF9EC6E" w:rsidR="00F50453" w:rsidRPr="00B71A98" w:rsidRDefault="00F50453" w:rsidP="00B71A98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Happy cooking – see you at the next class – Terry.</w:t>
      </w:r>
    </w:p>
    <w:sectPr w:rsidR="00F50453" w:rsidRPr="00B71A98" w:rsidSect="0042010E">
      <w:footerReference w:type="default" r:id="rId17"/>
      <w:type w:val="continuous"/>
      <w:pgSz w:w="12240" w:h="15840" w:code="1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A7B93" w14:textId="77777777" w:rsidR="005066CD" w:rsidRDefault="005066CD" w:rsidP="0042010E">
      <w:r>
        <w:separator/>
      </w:r>
    </w:p>
  </w:endnote>
  <w:endnote w:type="continuationSeparator" w:id="0">
    <w:p w14:paraId="115F08B5" w14:textId="77777777" w:rsidR="005066CD" w:rsidRDefault="005066CD" w:rsidP="004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7F6D" w14:textId="3573D025" w:rsidR="0042010E" w:rsidRDefault="0042010E" w:rsidP="0042010E">
    <w:pPr>
      <w:ind w:left="180"/>
      <w:rPr>
        <w:color w:val="BFBFBF" w:themeColor="background1" w:themeShade="BF"/>
        <w:sz w:val="16"/>
        <w:szCs w:val="16"/>
      </w:rPr>
    </w:pPr>
    <w:proofErr w:type="spellStart"/>
    <w:r w:rsidRPr="00B61EEC">
      <w:rPr>
        <w:color w:val="BFBFBF" w:themeColor="background1" w:themeShade="BF"/>
        <w:sz w:val="16"/>
        <w:szCs w:val="16"/>
      </w:rPr>
      <w:t>Garden</w:t>
    </w:r>
    <w:r w:rsidR="00B74C44" w:rsidRPr="00B61EEC">
      <w:rPr>
        <w:color w:val="BFBFBF" w:themeColor="background1" w:themeShade="BF"/>
        <w:sz w:val="16"/>
        <w:szCs w:val="16"/>
      </w:rPr>
      <w:t>t</w:t>
    </w:r>
    <w:r w:rsidRPr="00B61EEC">
      <w:rPr>
        <w:color w:val="BFBFBF" w:themeColor="background1" w:themeShade="BF"/>
        <w:sz w:val="16"/>
        <w:szCs w:val="16"/>
      </w:rPr>
      <w:t>oTable</w:t>
    </w:r>
    <w:proofErr w:type="spellEnd"/>
    <w:r w:rsidR="00B71A98">
      <w:rPr>
        <w:color w:val="BFBFBF" w:themeColor="background1" w:themeShade="BF"/>
        <w:sz w:val="16"/>
        <w:szCs w:val="16"/>
      </w:rPr>
      <w:t xml:space="preserve"> – </w:t>
    </w:r>
    <w:r w:rsidR="00A93F7B">
      <w:rPr>
        <w:color w:val="BFBFBF" w:themeColor="background1" w:themeShade="BF"/>
        <w:sz w:val="16"/>
        <w:szCs w:val="16"/>
      </w:rPr>
      <w:t xml:space="preserve">Greens </w:t>
    </w:r>
    <w:proofErr w:type="gramStart"/>
    <w:r w:rsidR="00A93F7B">
      <w:rPr>
        <w:color w:val="BFBFBF" w:themeColor="background1" w:themeShade="BF"/>
        <w:sz w:val="16"/>
        <w:szCs w:val="16"/>
      </w:rPr>
      <w:t>Year Round</w:t>
    </w:r>
    <w:proofErr w:type="gramEnd"/>
    <w:r w:rsidR="006956BB">
      <w:rPr>
        <w:color w:val="BFBFBF" w:themeColor="background1" w:themeShade="BF"/>
        <w:sz w:val="16"/>
        <w:szCs w:val="16"/>
      </w:rPr>
      <w:t xml:space="preserve"> </w:t>
    </w:r>
    <w:r w:rsidR="00B71A98">
      <w:rPr>
        <w:color w:val="BFBFBF" w:themeColor="background1" w:themeShade="BF"/>
        <w:sz w:val="16"/>
        <w:szCs w:val="16"/>
      </w:rPr>
      <w:t>Recipes 2024.0</w:t>
    </w:r>
    <w:r w:rsidR="006956BB">
      <w:rPr>
        <w:color w:val="BFBFBF" w:themeColor="background1" w:themeShade="BF"/>
        <w:sz w:val="16"/>
        <w:szCs w:val="16"/>
      </w:rPr>
      <w:t>8</w:t>
    </w:r>
  </w:p>
  <w:p w14:paraId="55E2721D" w14:textId="77777777" w:rsidR="00B71A98" w:rsidRPr="00B61EEC" w:rsidRDefault="00B71A98" w:rsidP="00B71A98">
    <w:pPr>
      <w:rPr>
        <w:color w:val="BFBFBF" w:themeColor="background1" w:themeShade="BF"/>
        <w:sz w:val="16"/>
        <w:szCs w:val="16"/>
      </w:rPr>
    </w:pPr>
  </w:p>
  <w:p w14:paraId="613CD986" w14:textId="77777777" w:rsidR="0042010E" w:rsidRDefault="0042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094BA" w14:textId="77777777" w:rsidR="005066CD" w:rsidRDefault="005066CD" w:rsidP="0042010E">
      <w:r>
        <w:separator/>
      </w:r>
    </w:p>
  </w:footnote>
  <w:footnote w:type="continuationSeparator" w:id="0">
    <w:p w14:paraId="6C0B86CB" w14:textId="77777777" w:rsidR="005066CD" w:rsidRDefault="005066CD" w:rsidP="0042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04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08E313B3"/>
    <w:multiLevelType w:val="hybridMultilevel"/>
    <w:tmpl w:val="C472F3E4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0EEA537C"/>
    <w:multiLevelType w:val="hybridMultilevel"/>
    <w:tmpl w:val="E9A4CD74"/>
    <w:lvl w:ilvl="0" w:tplc="681EC882">
      <w:numFmt w:val="bullet"/>
      <w:lvlText w:val="•"/>
      <w:lvlJc w:val="left"/>
      <w:pPr>
        <w:ind w:left="1187" w:hanging="35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C09A8A26">
      <w:numFmt w:val="bullet"/>
      <w:lvlText w:val="•"/>
      <w:lvlJc w:val="left"/>
      <w:pPr>
        <w:ind w:left="2198" w:hanging="358"/>
      </w:pPr>
      <w:rPr>
        <w:rFonts w:hint="default"/>
        <w:lang w:val="en-US" w:eastAsia="en-US" w:bidi="ar-SA"/>
      </w:rPr>
    </w:lvl>
    <w:lvl w:ilvl="2" w:tplc="5A62C088">
      <w:numFmt w:val="bullet"/>
      <w:lvlText w:val="•"/>
      <w:lvlJc w:val="left"/>
      <w:pPr>
        <w:ind w:left="3216" w:hanging="358"/>
      </w:pPr>
      <w:rPr>
        <w:rFonts w:hint="default"/>
        <w:lang w:val="en-US" w:eastAsia="en-US" w:bidi="ar-SA"/>
      </w:rPr>
    </w:lvl>
    <w:lvl w:ilvl="3" w:tplc="B4D6FF36">
      <w:numFmt w:val="bullet"/>
      <w:lvlText w:val="•"/>
      <w:lvlJc w:val="left"/>
      <w:pPr>
        <w:ind w:left="4234" w:hanging="358"/>
      </w:pPr>
      <w:rPr>
        <w:rFonts w:hint="default"/>
        <w:lang w:val="en-US" w:eastAsia="en-US" w:bidi="ar-SA"/>
      </w:rPr>
    </w:lvl>
    <w:lvl w:ilvl="4" w:tplc="76C4B688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5" w:tplc="002ABA6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  <w:lvl w:ilvl="6" w:tplc="C4EE540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  <w:lvl w:ilvl="7" w:tplc="F28C6886">
      <w:numFmt w:val="bullet"/>
      <w:lvlText w:val="•"/>
      <w:lvlJc w:val="left"/>
      <w:pPr>
        <w:ind w:left="8306" w:hanging="358"/>
      </w:pPr>
      <w:rPr>
        <w:rFonts w:hint="default"/>
        <w:lang w:val="en-US" w:eastAsia="en-US" w:bidi="ar-SA"/>
      </w:rPr>
    </w:lvl>
    <w:lvl w:ilvl="8" w:tplc="59E2A90A">
      <w:numFmt w:val="bullet"/>
      <w:lvlText w:val="•"/>
      <w:lvlJc w:val="left"/>
      <w:pPr>
        <w:ind w:left="9324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FBB3E94"/>
    <w:multiLevelType w:val="hybridMultilevel"/>
    <w:tmpl w:val="E1AE5918"/>
    <w:lvl w:ilvl="0" w:tplc="805E1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C13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67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23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63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0C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EF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A3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06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4928DF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5" w15:restartNumberingAfterBreak="0">
    <w:nsid w:val="1A9508F6"/>
    <w:multiLevelType w:val="hybridMultilevel"/>
    <w:tmpl w:val="D51ABF56"/>
    <w:lvl w:ilvl="0" w:tplc="B6264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23F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A6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0C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EA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2E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2C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A8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22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FE101A"/>
    <w:multiLevelType w:val="hybridMultilevel"/>
    <w:tmpl w:val="EE7EE900"/>
    <w:lvl w:ilvl="0" w:tplc="3FEE1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2E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0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6D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EC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69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4A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A9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05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6609D5"/>
    <w:multiLevelType w:val="hybridMultilevel"/>
    <w:tmpl w:val="DD4C48A8"/>
    <w:lvl w:ilvl="0" w:tplc="D7847974">
      <w:numFmt w:val="bullet"/>
      <w:lvlText w:val="•"/>
      <w:lvlJc w:val="left"/>
      <w:pPr>
        <w:ind w:left="1175" w:hanging="73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67"/>
        <w:sz w:val="20"/>
        <w:szCs w:val="20"/>
        <w:lang w:val="en-US" w:eastAsia="en-US" w:bidi="ar-SA"/>
      </w:rPr>
    </w:lvl>
    <w:lvl w:ilvl="1" w:tplc="F7B80D08">
      <w:numFmt w:val="bullet"/>
      <w:lvlText w:val="•"/>
      <w:lvlJc w:val="left"/>
      <w:pPr>
        <w:ind w:left="2198" w:hanging="731"/>
      </w:pPr>
      <w:rPr>
        <w:rFonts w:hint="default"/>
        <w:lang w:val="en-US" w:eastAsia="en-US" w:bidi="ar-SA"/>
      </w:rPr>
    </w:lvl>
    <w:lvl w:ilvl="2" w:tplc="43AC9BCC">
      <w:numFmt w:val="bullet"/>
      <w:lvlText w:val="•"/>
      <w:lvlJc w:val="left"/>
      <w:pPr>
        <w:ind w:left="3216" w:hanging="731"/>
      </w:pPr>
      <w:rPr>
        <w:rFonts w:hint="default"/>
        <w:lang w:val="en-US" w:eastAsia="en-US" w:bidi="ar-SA"/>
      </w:rPr>
    </w:lvl>
    <w:lvl w:ilvl="3" w:tplc="4AF62B16">
      <w:numFmt w:val="bullet"/>
      <w:lvlText w:val="•"/>
      <w:lvlJc w:val="left"/>
      <w:pPr>
        <w:ind w:left="4234" w:hanging="731"/>
      </w:pPr>
      <w:rPr>
        <w:rFonts w:hint="default"/>
        <w:lang w:val="en-US" w:eastAsia="en-US" w:bidi="ar-SA"/>
      </w:rPr>
    </w:lvl>
    <w:lvl w:ilvl="4" w:tplc="7A5CC296">
      <w:numFmt w:val="bullet"/>
      <w:lvlText w:val="•"/>
      <w:lvlJc w:val="left"/>
      <w:pPr>
        <w:ind w:left="5252" w:hanging="731"/>
      </w:pPr>
      <w:rPr>
        <w:rFonts w:hint="default"/>
        <w:lang w:val="en-US" w:eastAsia="en-US" w:bidi="ar-SA"/>
      </w:rPr>
    </w:lvl>
    <w:lvl w:ilvl="5" w:tplc="91EC7EE8">
      <w:numFmt w:val="bullet"/>
      <w:lvlText w:val="•"/>
      <w:lvlJc w:val="left"/>
      <w:pPr>
        <w:ind w:left="6270" w:hanging="731"/>
      </w:pPr>
      <w:rPr>
        <w:rFonts w:hint="default"/>
        <w:lang w:val="en-US" w:eastAsia="en-US" w:bidi="ar-SA"/>
      </w:rPr>
    </w:lvl>
    <w:lvl w:ilvl="6" w:tplc="2FCE70B4">
      <w:numFmt w:val="bullet"/>
      <w:lvlText w:val="•"/>
      <w:lvlJc w:val="left"/>
      <w:pPr>
        <w:ind w:left="7288" w:hanging="731"/>
      </w:pPr>
      <w:rPr>
        <w:rFonts w:hint="default"/>
        <w:lang w:val="en-US" w:eastAsia="en-US" w:bidi="ar-SA"/>
      </w:rPr>
    </w:lvl>
    <w:lvl w:ilvl="7" w:tplc="1F382140">
      <w:numFmt w:val="bullet"/>
      <w:lvlText w:val="•"/>
      <w:lvlJc w:val="left"/>
      <w:pPr>
        <w:ind w:left="8306" w:hanging="731"/>
      </w:pPr>
      <w:rPr>
        <w:rFonts w:hint="default"/>
        <w:lang w:val="en-US" w:eastAsia="en-US" w:bidi="ar-SA"/>
      </w:rPr>
    </w:lvl>
    <w:lvl w:ilvl="8" w:tplc="0EEA85EE">
      <w:numFmt w:val="bullet"/>
      <w:lvlText w:val="•"/>
      <w:lvlJc w:val="left"/>
      <w:pPr>
        <w:ind w:left="9324" w:hanging="731"/>
      </w:pPr>
      <w:rPr>
        <w:rFonts w:hint="default"/>
        <w:lang w:val="en-US" w:eastAsia="en-US" w:bidi="ar-SA"/>
      </w:rPr>
    </w:lvl>
  </w:abstractNum>
  <w:abstractNum w:abstractNumId="8" w15:restartNumberingAfterBreak="0">
    <w:nsid w:val="47542EA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9" w15:restartNumberingAfterBreak="0">
    <w:nsid w:val="4A6E2A24"/>
    <w:multiLevelType w:val="hybridMultilevel"/>
    <w:tmpl w:val="D91ED59E"/>
    <w:lvl w:ilvl="0" w:tplc="AFF26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EC4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20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06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B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E8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0F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4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4C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2125A9"/>
    <w:multiLevelType w:val="hybridMultilevel"/>
    <w:tmpl w:val="DD64E4E0"/>
    <w:lvl w:ilvl="0" w:tplc="01845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88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AB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7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0E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AC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05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63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4E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AC56CB"/>
    <w:multiLevelType w:val="hybridMultilevel"/>
    <w:tmpl w:val="D97ADDA8"/>
    <w:lvl w:ilvl="0" w:tplc="2EA0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287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2C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67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E5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C3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C7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0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89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2359416">
    <w:abstractNumId w:val="7"/>
  </w:num>
  <w:num w:numId="2" w16cid:durableId="1951742943">
    <w:abstractNumId w:val="2"/>
  </w:num>
  <w:num w:numId="3" w16cid:durableId="1170562818">
    <w:abstractNumId w:val="1"/>
  </w:num>
  <w:num w:numId="4" w16cid:durableId="777675008">
    <w:abstractNumId w:val="4"/>
  </w:num>
  <w:num w:numId="5" w16cid:durableId="56979448">
    <w:abstractNumId w:val="0"/>
  </w:num>
  <w:num w:numId="6" w16cid:durableId="887455474">
    <w:abstractNumId w:val="8"/>
  </w:num>
  <w:num w:numId="7" w16cid:durableId="2111199429">
    <w:abstractNumId w:val="5"/>
  </w:num>
  <w:num w:numId="8" w16cid:durableId="120075663">
    <w:abstractNumId w:val="6"/>
  </w:num>
  <w:num w:numId="9" w16cid:durableId="1215234555">
    <w:abstractNumId w:val="3"/>
  </w:num>
  <w:num w:numId="10" w16cid:durableId="1940601711">
    <w:abstractNumId w:val="9"/>
  </w:num>
  <w:num w:numId="11" w16cid:durableId="570115421">
    <w:abstractNumId w:val="11"/>
  </w:num>
  <w:num w:numId="12" w16cid:durableId="1325281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E"/>
    <w:rsid w:val="0002667C"/>
    <w:rsid w:val="00096C7E"/>
    <w:rsid w:val="000C57B3"/>
    <w:rsid w:val="000E5C49"/>
    <w:rsid w:val="00131385"/>
    <w:rsid w:val="001725BF"/>
    <w:rsid w:val="00273CBA"/>
    <w:rsid w:val="00275FF2"/>
    <w:rsid w:val="00407F08"/>
    <w:rsid w:val="0042010E"/>
    <w:rsid w:val="004A3706"/>
    <w:rsid w:val="005066CD"/>
    <w:rsid w:val="00522F01"/>
    <w:rsid w:val="00595F0D"/>
    <w:rsid w:val="006610BF"/>
    <w:rsid w:val="00686B9B"/>
    <w:rsid w:val="006879DC"/>
    <w:rsid w:val="006956BB"/>
    <w:rsid w:val="006E39D1"/>
    <w:rsid w:val="008738BE"/>
    <w:rsid w:val="00887F2E"/>
    <w:rsid w:val="008A5FC6"/>
    <w:rsid w:val="008E0F39"/>
    <w:rsid w:val="0098281F"/>
    <w:rsid w:val="00994434"/>
    <w:rsid w:val="009C0D71"/>
    <w:rsid w:val="00A9169C"/>
    <w:rsid w:val="00A93F7B"/>
    <w:rsid w:val="00AA39CE"/>
    <w:rsid w:val="00AB0F36"/>
    <w:rsid w:val="00B532CF"/>
    <w:rsid w:val="00B61EEC"/>
    <w:rsid w:val="00B71A98"/>
    <w:rsid w:val="00B74C44"/>
    <w:rsid w:val="00C15A0D"/>
    <w:rsid w:val="00C1693A"/>
    <w:rsid w:val="00C869D2"/>
    <w:rsid w:val="00CC0112"/>
    <w:rsid w:val="00D03B93"/>
    <w:rsid w:val="00E524AE"/>
    <w:rsid w:val="00E939A8"/>
    <w:rsid w:val="00EA05C9"/>
    <w:rsid w:val="00F136B7"/>
    <w:rsid w:val="00F50453"/>
    <w:rsid w:val="00F67D81"/>
    <w:rsid w:val="00F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0336"/>
  <w15:docId w15:val="{5CAE6A21-E630-45BA-8CBC-FAFB39E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D03B93"/>
    <w:pPr>
      <w:spacing w:before="165"/>
      <w:ind w:left="19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hanging="36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34"/>
    <w:qFormat/>
    <w:pPr>
      <w:spacing w:before="54"/>
      <w:ind w:left="1180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9944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0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C01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73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507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0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263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88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429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96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49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64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71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95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959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307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7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83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54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159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640">
          <w:marLeft w:val="619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ifeisbutadish.com/easy-spinach-pest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theforkedspoon.com/bok-choy-recip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rshanaskitchen.com/kale-taco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yseguide.com/homemade-sauerkraut/" TargetMode="External"/><Relationship Id="rId10" Type="http://schemas.openxmlformats.org/officeDocument/2006/relationships/hyperlink" Target="https://www.tippsinthekitch.com/green-chile-chicken-kale-enchilada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stantpot.com/blogs/recipes/mushroom-and-spinach-risotto" TargetMode="External"/><Relationship Id="rId14" Type="http://schemas.openxmlformats.org/officeDocument/2006/relationships/hyperlink" Target="https://feelgoodfoodie.net/recipe/healthy-coles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Terry</dc:creator>
  <cp:lastModifiedBy>MARK AND NICOLE</cp:lastModifiedBy>
  <cp:revision>2</cp:revision>
  <cp:lastPrinted>2024-04-19T00:19:00Z</cp:lastPrinted>
  <dcterms:created xsi:type="dcterms:W3CDTF">2024-08-23T17:30:00Z</dcterms:created>
  <dcterms:modified xsi:type="dcterms:W3CDTF">2024-08-23T17:30:00Z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Canon iR-ADV C5540 III  PDF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PSL 1.3e for Canon</vt:lpwstr>
  </property>
</Properties>
</file>