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4943FD" w14:textId="2CDE312D" w:rsidR="00C00DD5" w:rsidRPr="00CF207B" w:rsidRDefault="00374AF6" w:rsidP="00401FB1">
      <w:pPr>
        <w:pStyle w:val="MainHead"/>
        <w:pBdr>
          <w:top w:val="single" w:sz="4" w:space="4" w:color="auto"/>
          <w:bottom w:val="single" w:sz="4" w:space="1" w:color="auto"/>
        </w:pBdr>
        <w:spacing w:line="276" w:lineRule="auto"/>
        <w:rPr>
          <w:rFonts w:asciiTheme="minorHAnsi" w:hAnsiTheme="minorHAnsi" w:cstheme="minorHAnsi"/>
          <w:color w:val="000000" w:themeColor="text1"/>
        </w:rPr>
      </w:pPr>
      <w:r w:rsidRPr="00CF207B">
        <w:rPr>
          <w:rFonts w:asciiTheme="minorHAnsi" w:hAnsiTheme="minorHAnsi" w:cstheme="minorHAnsi"/>
          <w:color w:val="000000" w:themeColor="text1"/>
        </w:rPr>
        <w:t>Natives for habitat gardening</w:t>
      </w:r>
    </w:p>
    <w:p w14:paraId="79CC12E9" w14:textId="6A7AEF6B" w:rsidR="00B6776E" w:rsidRPr="00CF207B" w:rsidRDefault="00B6776E" w:rsidP="003B724C">
      <w:pPr>
        <w:rPr>
          <w:rFonts w:cstheme="minorHAnsi"/>
          <w:color w:val="000000" w:themeColor="text1"/>
        </w:rPr>
      </w:pPr>
    </w:p>
    <w:p w14:paraId="63D770FE" w14:textId="376FF916" w:rsidR="00C80602" w:rsidRPr="00CF207B" w:rsidRDefault="00C80602" w:rsidP="00C80602">
      <w:pPr>
        <w:jc w:val="center"/>
        <w:rPr>
          <w:rFonts w:cstheme="minorHAnsi"/>
          <w:b/>
          <w:bCs/>
          <w:color w:val="000000" w:themeColor="text1"/>
          <w:sz w:val="32"/>
          <w:szCs w:val="32"/>
        </w:rPr>
      </w:pPr>
      <w:r w:rsidRPr="00CF207B">
        <w:rPr>
          <w:rFonts w:cstheme="minorHAnsi"/>
          <w:b/>
          <w:bCs/>
          <w:color w:val="000000" w:themeColor="text1"/>
          <w:sz w:val="32"/>
          <w:szCs w:val="32"/>
        </w:rPr>
        <w:t>Public Website: pcmg.ucanr.org</w:t>
      </w:r>
    </w:p>
    <w:p w14:paraId="5DB39270" w14:textId="511F9D3E" w:rsidR="00C80602" w:rsidRPr="00CF207B" w:rsidRDefault="00C80602" w:rsidP="00C80602">
      <w:pPr>
        <w:jc w:val="center"/>
        <w:rPr>
          <w:rFonts w:cstheme="minorHAnsi"/>
          <w:b/>
          <w:bCs/>
          <w:color w:val="000000" w:themeColor="text1"/>
          <w:sz w:val="32"/>
          <w:szCs w:val="32"/>
        </w:rPr>
      </w:pPr>
      <w:r w:rsidRPr="00CF207B">
        <w:rPr>
          <w:rFonts w:cstheme="minorHAnsi"/>
          <w:b/>
          <w:bCs/>
          <w:color w:val="000000" w:themeColor="text1"/>
          <w:sz w:val="32"/>
          <w:szCs w:val="32"/>
        </w:rPr>
        <w:t>Got Questions?  Hotline:  530 889-7388</w:t>
      </w:r>
    </w:p>
    <w:p w14:paraId="228F03BA" w14:textId="77777777" w:rsidR="00EB1730" w:rsidRPr="00CF207B" w:rsidRDefault="00EB1730" w:rsidP="00EB1730">
      <w:pPr>
        <w:autoSpaceDE w:val="0"/>
        <w:autoSpaceDN w:val="0"/>
        <w:adjustRightInd w:val="0"/>
        <w:spacing w:after="0"/>
        <w:rPr>
          <w:rFonts w:cstheme="minorHAnsi"/>
          <w:b/>
          <w:bCs/>
          <w:color w:val="000000" w:themeColor="text1"/>
          <w:sz w:val="16"/>
          <w:szCs w:val="16"/>
        </w:rPr>
      </w:pPr>
    </w:p>
    <w:p w14:paraId="638EBAFA" w14:textId="77777777" w:rsidR="00EB1730" w:rsidRPr="00CF207B" w:rsidRDefault="00EB1730" w:rsidP="00EB1730">
      <w:pPr>
        <w:autoSpaceDE w:val="0"/>
        <w:autoSpaceDN w:val="0"/>
        <w:adjustRightInd w:val="0"/>
        <w:spacing w:after="0"/>
        <w:rPr>
          <w:rFonts w:cstheme="minorHAnsi"/>
          <w:color w:val="000000" w:themeColor="text1"/>
          <w:sz w:val="24"/>
          <w:szCs w:val="24"/>
        </w:rPr>
      </w:pPr>
      <w:r w:rsidRPr="00CF207B">
        <w:rPr>
          <w:rFonts w:cstheme="minorHAnsi"/>
          <w:b/>
          <w:bCs/>
          <w:color w:val="000000" w:themeColor="text1"/>
          <w:sz w:val="28"/>
          <w:szCs w:val="28"/>
        </w:rPr>
        <w:t xml:space="preserve">RESOURCE LINKS </w:t>
      </w:r>
    </w:p>
    <w:p w14:paraId="75A802CD" w14:textId="77777777" w:rsidR="00EB1730" w:rsidRPr="00CF207B" w:rsidRDefault="00EB1730" w:rsidP="00EB1730">
      <w:pPr>
        <w:autoSpaceDE w:val="0"/>
        <w:autoSpaceDN w:val="0"/>
        <w:adjustRightInd w:val="0"/>
        <w:spacing w:after="0"/>
        <w:rPr>
          <w:rFonts w:cstheme="minorHAnsi"/>
          <w:color w:val="000000" w:themeColor="text1"/>
          <w:sz w:val="24"/>
          <w:szCs w:val="24"/>
        </w:rPr>
      </w:pPr>
      <w:r w:rsidRPr="00CF207B">
        <w:rPr>
          <w:rFonts w:cstheme="minorHAnsi"/>
          <w:color w:val="000000" w:themeColor="text1"/>
          <w:sz w:val="24"/>
          <w:szCs w:val="24"/>
        </w:rPr>
        <w:t xml:space="preserve">Attracting Beneficials </w:t>
      </w:r>
      <w:hyperlink r:id="rId9" w:history="1">
        <w:r w:rsidRPr="00CF207B">
          <w:rPr>
            <w:rFonts w:cstheme="minorHAnsi"/>
            <w:color w:val="000000" w:themeColor="text1"/>
            <w:sz w:val="24"/>
            <w:szCs w:val="24"/>
            <w:u w:val="single"/>
          </w:rPr>
          <w:t>http://sacmg.ucanr.edu/files/77452.pdf</w:t>
        </w:r>
      </w:hyperlink>
    </w:p>
    <w:p w14:paraId="49806796" w14:textId="77777777" w:rsidR="00EB1730" w:rsidRPr="00CF207B" w:rsidRDefault="00EB1730" w:rsidP="00EB1730">
      <w:pPr>
        <w:autoSpaceDE w:val="0"/>
        <w:autoSpaceDN w:val="0"/>
        <w:adjustRightInd w:val="0"/>
        <w:spacing w:after="0"/>
        <w:rPr>
          <w:rFonts w:cstheme="minorHAnsi"/>
          <w:color w:val="000000" w:themeColor="text1"/>
          <w:sz w:val="24"/>
          <w:szCs w:val="24"/>
        </w:rPr>
      </w:pPr>
      <w:r w:rsidRPr="00CF207B">
        <w:rPr>
          <w:rFonts w:cstheme="minorHAnsi"/>
          <w:color w:val="000000" w:themeColor="text1"/>
          <w:sz w:val="24"/>
          <w:szCs w:val="24"/>
        </w:rPr>
        <w:t xml:space="preserve">Plants for Placer County </w:t>
      </w:r>
      <w:hyperlink r:id="rId10" w:history="1">
        <w:r w:rsidRPr="00CF207B">
          <w:rPr>
            <w:rFonts w:cstheme="minorHAnsi"/>
            <w:color w:val="000000" w:themeColor="text1"/>
            <w:sz w:val="24"/>
            <w:szCs w:val="24"/>
            <w:u w:val="single"/>
          </w:rPr>
          <w:t>http://pollinator.org/PDFs/Calif.DrySteppe.rx2.pdf</w:t>
        </w:r>
      </w:hyperlink>
      <w:r w:rsidRPr="00CF207B">
        <w:rPr>
          <w:rFonts w:cstheme="minorHAnsi"/>
          <w:color w:val="000000" w:themeColor="text1"/>
          <w:sz w:val="24"/>
          <w:szCs w:val="24"/>
        </w:rPr>
        <w:t xml:space="preserve"> Arboretum</w:t>
      </w:r>
    </w:p>
    <w:p w14:paraId="5E12BBBC" w14:textId="77777777" w:rsidR="00EB1730" w:rsidRPr="00CF207B" w:rsidRDefault="00EB1730" w:rsidP="00EB1730">
      <w:pPr>
        <w:autoSpaceDE w:val="0"/>
        <w:autoSpaceDN w:val="0"/>
        <w:adjustRightInd w:val="0"/>
        <w:spacing w:after="0"/>
        <w:rPr>
          <w:rFonts w:cstheme="minorHAnsi"/>
          <w:color w:val="000000" w:themeColor="text1"/>
          <w:sz w:val="24"/>
          <w:szCs w:val="24"/>
        </w:rPr>
      </w:pPr>
      <w:r w:rsidRPr="00CF207B">
        <w:rPr>
          <w:rFonts w:cstheme="minorHAnsi"/>
          <w:color w:val="000000" w:themeColor="text1"/>
          <w:sz w:val="24"/>
          <w:szCs w:val="24"/>
        </w:rPr>
        <w:t xml:space="preserve">CA Bee-Friendly Garden Recipes </w:t>
      </w:r>
      <w:hyperlink r:id="rId11" w:history="1">
        <w:r w:rsidRPr="00CF207B">
          <w:rPr>
            <w:rFonts w:cstheme="minorHAnsi"/>
            <w:color w:val="000000" w:themeColor="text1"/>
            <w:sz w:val="24"/>
            <w:szCs w:val="24"/>
            <w:u w:val="single"/>
          </w:rPr>
          <w:t>https://anrcatalog.ucanr.edu/pdf/8518.pdf</w:t>
        </w:r>
      </w:hyperlink>
    </w:p>
    <w:p w14:paraId="0FB8F7C3" w14:textId="67CAAAFE" w:rsidR="00EB1730" w:rsidRPr="00CF207B" w:rsidRDefault="00EB1730" w:rsidP="00EB1730">
      <w:pPr>
        <w:autoSpaceDE w:val="0"/>
        <w:autoSpaceDN w:val="0"/>
        <w:adjustRightInd w:val="0"/>
        <w:spacing w:after="0"/>
        <w:rPr>
          <w:rFonts w:cstheme="minorHAnsi"/>
          <w:color w:val="000000" w:themeColor="text1"/>
          <w:sz w:val="24"/>
          <w:szCs w:val="24"/>
        </w:rPr>
      </w:pPr>
      <w:r w:rsidRPr="00CF207B">
        <w:rPr>
          <w:rFonts w:cstheme="minorHAnsi"/>
          <w:color w:val="000000" w:themeColor="text1"/>
          <w:sz w:val="24"/>
          <w:szCs w:val="24"/>
        </w:rPr>
        <w:t xml:space="preserve">CA Pollinator Plants </w:t>
      </w:r>
      <w:hyperlink r:id="rId12" w:history="1">
        <w:r w:rsidRPr="00CF207B">
          <w:rPr>
            <w:rFonts w:cstheme="minorHAnsi"/>
            <w:color w:val="000000" w:themeColor="text1"/>
            <w:sz w:val="24"/>
            <w:szCs w:val="24"/>
            <w:u w:val="single"/>
          </w:rPr>
          <w:t>https://xerces.org/publications/plant-lists/monarch-nectar-plants-california</w:t>
        </w:r>
      </w:hyperlink>
    </w:p>
    <w:p w14:paraId="53062E93" w14:textId="650EB806" w:rsidR="00C91134" w:rsidRPr="00CF207B" w:rsidRDefault="00C91134" w:rsidP="00EB1730">
      <w:pPr>
        <w:autoSpaceDE w:val="0"/>
        <w:autoSpaceDN w:val="0"/>
        <w:adjustRightInd w:val="0"/>
        <w:spacing w:after="0"/>
        <w:rPr>
          <w:rFonts w:cstheme="minorHAnsi"/>
          <w:color w:val="000000" w:themeColor="text1"/>
          <w:sz w:val="24"/>
          <w:szCs w:val="24"/>
        </w:rPr>
      </w:pPr>
      <w:r w:rsidRPr="00CF207B">
        <w:rPr>
          <w:rFonts w:cstheme="minorHAnsi"/>
          <w:color w:val="000000" w:themeColor="text1"/>
          <w:sz w:val="24"/>
          <w:szCs w:val="24"/>
        </w:rPr>
        <w:t xml:space="preserve">Bee Gardening Basics  </w:t>
      </w:r>
      <w:hyperlink r:id="rId13" w:history="1">
        <w:r w:rsidRPr="00CF207B">
          <w:rPr>
            <w:rStyle w:val="Hyperlink"/>
            <w:rFonts w:cstheme="minorHAnsi"/>
            <w:color w:val="000000" w:themeColor="text1"/>
            <w:sz w:val="24"/>
            <w:szCs w:val="24"/>
          </w:rPr>
          <w:t>https://beegarden.ucdavis.edu/BeeGardeningResources</w:t>
        </w:r>
      </w:hyperlink>
    </w:p>
    <w:p w14:paraId="4605ACDC" w14:textId="77777777" w:rsidR="00EB1730" w:rsidRPr="00CF207B" w:rsidRDefault="00EB1730" w:rsidP="00EB1730">
      <w:pPr>
        <w:autoSpaceDE w:val="0"/>
        <w:autoSpaceDN w:val="0"/>
        <w:adjustRightInd w:val="0"/>
        <w:spacing w:after="0"/>
        <w:rPr>
          <w:rFonts w:cstheme="minorHAnsi"/>
          <w:color w:val="000000" w:themeColor="text1"/>
          <w:sz w:val="24"/>
          <w:szCs w:val="24"/>
        </w:rPr>
      </w:pPr>
      <w:r w:rsidRPr="00CF207B">
        <w:rPr>
          <w:rFonts w:cstheme="minorHAnsi"/>
          <w:color w:val="000000" w:themeColor="text1"/>
          <w:sz w:val="24"/>
          <w:szCs w:val="24"/>
        </w:rPr>
        <w:t xml:space="preserve">All-Star Plants for Beneficials </w:t>
      </w:r>
      <w:hyperlink r:id="rId14" w:history="1">
        <w:r w:rsidRPr="00CF207B">
          <w:rPr>
            <w:rFonts w:cstheme="minorHAnsi"/>
            <w:color w:val="000000" w:themeColor="text1"/>
            <w:sz w:val="24"/>
            <w:szCs w:val="24"/>
            <w:u w:val="single"/>
          </w:rPr>
          <w:t>http://ccmg.ucanr.edu/files/198037.pdf</w:t>
        </w:r>
      </w:hyperlink>
    </w:p>
    <w:p w14:paraId="0A3A1069" w14:textId="55B0C046" w:rsidR="00414B3F" w:rsidRPr="00CF207B" w:rsidRDefault="00414B3F" w:rsidP="00EB1730">
      <w:pPr>
        <w:autoSpaceDE w:val="0"/>
        <w:autoSpaceDN w:val="0"/>
        <w:adjustRightInd w:val="0"/>
        <w:spacing w:after="0"/>
        <w:rPr>
          <w:rFonts w:cstheme="minorHAnsi"/>
          <w:color w:val="000000" w:themeColor="text1"/>
          <w:sz w:val="24"/>
          <w:szCs w:val="24"/>
        </w:rPr>
      </w:pPr>
      <w:r w:rsidRPr="00CF207B">
        <w:rPr>
          <w:rFonts w:cstheme="minorHAnsi"/>
          <w:color w:val="000000" w:themeColor="text1"/>
          <w:sz w:val="24"/>
          <w:szCs w:val="24"/>
        </w:rPr>
        <w:t>Monarch Nectar Plants</w:t>
      </w:r>
      <w:r w:rsidR="00EB1730" w:rsidRPr="00CF207B">
        <w:rPr>
          <w:rFonts w:cstheme="minorHAnsi"/>
          <w:color w:val="000000" w:themeColor="text1"/>
          <w:sz w:val="24"/>
          <w:szCs w:val="24"/>
        </w:rPr>
        <w:t xml:space="preserve"> </w:t>
      </w:r>
      <w:hyperlink r:id="rId15" w:history="1">
        <w:r w:rsidRPr="00CF207B">
          <w:rPr>
            <w:rStyle w:val="Hyperlink"/>
            <w:rFonts w:cstheme="minorHAnsi"/>
            <w:color w:val="000000" w:themeColor="text1"/>
            <w:sz w:val="24"/>
            <w:szCs w:val="24"/>
          </w:rPr>
          <w:t>https://xerces.org/publications/plant-lists/monarch-nectar-plants-california</w:t>
        </w:r>
      </w:hyperlink>
    </w:p>
    <w:p w14:paraId="47955461" w14:textId="77777777" w:rsidR="00EB1730" w:rsidRPr="00CF207B" w:rsidRDefault="00EB1730" w:rsidP="00EB1730">
      <w:pPr>
        <w:autoSpaceDE w:val="0"/>
        <w:autoSpaceDN w:val="0"/>
        <w:adjustRightInd w:val="0"/>
        <w:spacing w:after="0"/>
        <w:rPr>
          <w:rFonts w:cstheme="minorHAnsi"/>
          <w:color w:val="000000" w:themeColor="text1"/>
          <w:sz w:val="24"/>
          <w:szCs w:val="24"/>
        </w:rPr>
      </w:pPr>
      <w:r w:rsidRPr="00CF207B">
        <w:rPr>
          <w:rFonts w:cstheme="minorHAnsi"/>
          <w:color w:val="000000" w:themeColor="text1"/>
          <w:sz w:val="24"/>
          <w:szCs w:val="24"/>
        </w:rPr>
        <w:t xml:space="preserve">Buy Safe Plants </w:t>
      </w:r>
      <w:hyperlink r:id="rId16" w:history="1">
        <w:r w:rsidRPr="00CF207B">
          <w:rPr>
            <w:rFonts w:cstheme="minorHAnsi"/>
            <w:color w:val="000000" w:themeColor="text1"/>
            <w:sz w:val="24"/>
            <w:szCs w:val="24"/>
            <w:u w:val="single" w:color="1652CA"/>
          </w:rPr>
          <w:t>https://xerces.org/publications/fact-sheets/buying-bee-safe-plants</w:t>
        </w:r>
      </w:hyperlink>
    </w:p>
    <w:p w14:paraId="2661C022" w14:textId="061069B5" w:rsidR="00EB1730" w:rsidRPr="00CF207B" w:rsidRDefault="00EB1730" w:rsidP="00EB1730">
      <w:pPr>
        <w:autoSpaceDE w:val="0"/>
        <w:autoSpaceDN w:val="0"/>
        <w:adjustRightInd w:val="0"/>
        <w:spacing w:after="0"/>
        <w:rPr>
          <w:rFonts w:cstheme="minorHAnsi"/>
          <w:color w:val="000000" w:themeColor="text1"/>
          <w:sz w:val="24"/>
          <w:szCs w:val="24"/>
        </w:rPr>
      </w:pPr>
      <w:proofErr w:type="spellStart"/>
      <w:r w:rsidRPr="00CF207B">
        <w:rPr>
          <w:rFonts w:cstheme="minorHAnsi"/>
          <w:color w:val="000000" w:themeColor="text1"/>
          <w:sz w:val="24"/>
          <w:szCs w:val="24"/>
        </w:rPr>
        <w:t>Neonics</w:t>
      </w:r>
      <w:proofErr w:type="spellEnd"/>
      <w:r w:rsidRPr="00CF207B">
        <w:rPr>
          <w:rFonts w:cstheme="minorHAnsi"/>
          <w:color w:val="000000" w:themeColor="text1"/>
          <w:sz w:val="24"/>
          <w:szCs w:val="24"/>
        </w:rPr>
        <w:t xml:space="preserve">’ names </w:t>
      </w:r>
      <w:hyperlink r:id="rId17" w:history="1">
        <w:r w:rsidRPr="00CF207B">
          <w:rPr>
            <w:rFonts w:cstheme="minorHAnsi"/>
            <w:color w:val="000000" w:themeColor="text1"/>
            <w:sz w:val="24"/>
            <w:szCs w:val="24"/>
            <w:u w:val="single" w:color="1652CA"/>
          </w:rPr>
          <w:t>https://xerces.org/sites/default/files/2018-06/12-069_01_HopwoodShepherd_NeonicsInYourGarden_WingsFall2012.pdf</w:t>
        </w:r>
      </w:hyperlink>
    </w:p>
    <w:p w14:paraId="441AC479" w14:textId="77777777" w:rsidR="00EB1730" w:rsidRPr="00CF207B" w:rsidRDefault="00EB1730" w:rsidP="00EB1730">
      <w:pPr>
        <w:autoSpaceDE w:val="0"/>
        <w:autoSpaceDN w:val="0"/>
        <w:adjustRightInd w:val="0"/>
        <w:spacing w:after="0"/>
        <w:rPr>
          <w:rFonts w:cstheme="minorHAnsi"/>
          <w:color w:val="000000" w:themeColor="text1"/>
          <w:sz w:val="16"/>
          <w:szCs w:val="16"/>
        </w:rPr>
      </w:pPr>
    </w:p>
    <w:p w14:paraId="239FF68A" w14:textId="77777777" w:rsidR="00EB1730" w:rsidRPr="00CF207B" w:rsidRDefault="00EB1730" w:rsidP="00EB1730">
      <w:pPr>
        <w:autoSpaceDE w:val="0"/>
        <w:autoSpaceDN w:val="0"/>
        <w:adjustRightInd w:val="0"/>
        <w:spacing w:after="0"/>
        <w:rPr>
          <w:rFonts w:cstheme="minorHAnsi"/>
          <w:color w:val="000000" w:themeColor="text1"/>
          <w:sz w:val="24"/>
          <w:szCs w:val="24"/>
        </w:rPr>
      </w:pPr>
      <w:r w:rsidRPr="00CF207B">
        <w:rPr>
          <w:rFonts w:cstheme="minorHAnsi"/>
          <w:b/>
          <w:bCs/>
          <w:color w:val="000000" w:themeColor="text1"/>
          <w:sz w:val="28"/>
          <w:szCs w:val="28"/>
        </w:rPr>
        <w:t xml:space="preserve">BOOKS </w:t>
      </w:r>
    </w:p>
    <w:p w14:paraId="1F22B0F1" w14:textId="77777777" w:rsidR="00CF207B" w:rsidRPr="00CF207B" w:rsidRDefault="00CF207B" w:rsidP="00CF207B">
      <w:pPr>
        <w:autoSpaceDE w:val="0"/>
        <w:autoSpaceDN w:val="0"/>
        <w:adjustRightInd w:val="0"/>
        <w:spacing w:after="0"/>
        <w:rPr>
          <w:rFonts w:eastAsia="MS Gothic" w:cstheme="minorHAnsi"/>
          <w:color w:val="000000" w:themeColor="text1"/>
          <w:sz w:val="24"/>
          <w:szCs w:val="24"/>
        </w:rPr>
      </w:pPr>
      <w:r w:rsidRPr="00CF207B">
        <w:rPr>
          <w:rFonts w:cstheme="minorHAnsi"/>
          <w:b/>
          <w:bCs/>
          <w:i/>
          <w:iCs/>
          <w:color w:val="000000" w:themeColor="text1"/>
          <w:sz w:val="24"/>
          <w:szCs w:val="24"/>
        </w:rPr>
        <w:t>Attracting Native Pollinators</w:t>
      </w:r>
      <w:r w:rsidRPr="00CF207B">
        <w:rPr>
          <w:rFonts w:cstheme="minorHAnsi"/>
          <w:color w:val="000000" w:themeColor="text1"/>
          <w:sz w:val="24"/>
          <w:szCs w:val="24"/>
        </w:rPr>
        <w:t xml:space="preserve">. The Xerces </w:t>
      </w:r>
      <w:proofErr w:type="gramStart"/>
      <w:r w:rsidRPr="00CF207B">
        <w:rPr>
          <w:rFonts w:cstheme="minorHAnsi"/>
          <w:color w:val="000000" w:themeColor="text1"/>
          <w:sz w:val="24"/>
          <w:szCs w:val="24"/>
        </w:rPr>
        <w:t>Society,  Dr.</w:t>
      </w:r>
      <w:proofErr w:type="gramEnd"/>
      <w:r w:rsidRPr="00CF207B">
        <w:rPr>
          <w:rFonts w:cstheme="minorHAnsi"/>
          <w:color w:val="000000" w:themeColor="text1"/>
          <w:sz w:val="24"/>
          <w:szCs w:val="24"/>
        </w:rPr>
        <w:t xml:space="preserve"> Marla Spivak. </w:t>
      </w:r>
      <w:proofErr w:type="spellStart"/>
      <w:r w:rsidRPr="00CF207B">
        <w:rPr>
          <w:rFonts w:cstheme="minorHAnsi"/>
          <w:color w:val="000000" w:themeColor="text1"/>
          <w:sz w:val="24"/>
          <w:szCs w:val="24"/>
        </w:rPr>
        <w:t>Storey</w:t>
      </w:r>
      <w:proofErr w:type="spellEnd"/>
      <w:r w:rsidRPr="00CF207B">
        <w:rPr>
          <w:rFonts w:cstheme="minorHAnsi"/>
          <w:color w:val="000000" w:themeColor="text1"/>
          <w:sz w:val="24"/>
          <w:szCs w:val="24"/>
        </w:rPr>
        <w:t xml:space="preserve"> Publishing. 2011.</w:t>
      </w:r>
    </w:p>
    <w:p w14:paraId="08CD6C82" w14:textId="77777777" w:rsidR="00CF207B" w:rsidRPr="00CF207B" w:rsidRDefault="00CF207B" w:rsidP="00CF207B">
      <w:pPr>
        <w:autoSpaceDE w:val="0"/>
        <w:autoSpaceDN w:val="0"/>
        <w:adjustRightInd w:val="0"/>
        <w:spacing w:after="0"/>
        <w:rPr>
          <w:rFonts w:eastAsia="MS Gothic" w:cstheme="minorHAnsi"/>
          <w:color w:val="000000" w:themeColor="text1"/>
          <w:sz w:val="24"/>
          <w:szCs w:val="24"/>
        </w:rPr>
      </w:pPr>
      <w:r w:rsidRPr="00CF207B">
        <w:rPr>
          <w:rFonts w:cstheme="minorHAnsi"/>
          <w:b/>
          <w:bCs/>
          <w:i/>
          <w:iCs/>
          <w:color w:val="000000" w:themeColor="text1"/>
          <w:sz w:val="24"/>
          <w:szCs w:val="24"/>
        </w:rPr>
        <w:t>The Bee Friendly Garden</w:t>
      </w:r>
      <w:r w:rsidRPr="00CF207B">
        <w:rPr>
          <w:rFonts w:cstheme="minorHAnsi"/>
          <w:color w:val="000000" w:themeColor="text1"/>
          <w:sz w:val="24"/>
          <w:szCs w:val="24"/>
        </w:rPr>
        <w:t xml:space="preserve">. Kate Frey and Gretchen </w:t>
      </w:r>
      <w:proofErr w:type="spellStart"/>
      <w:r w:rsidRPr="00CF207B">
        <w:rPr>
          <w:rFonts w:cstheme="minorHAnsi"/>
          <w:color w:val="000000" w:themeColor="text1"/>
          <w:sz w:val="24"/>
          <w:szCs w:val="24"/>
        </w:rPr>
        <w:t>LeBuhn</w:t>
      </w:r>
      <w:proofErr w:type="spellEnd"/>
      <w:r w:rsidRPr="00CF207B">
        <w:rPr>
          <w:rFonts w:cstheme="minorHAnsi"/>
          <w:color w:val="000000" w:themeColor="text1"/>
          <w:sz w:val="24"/>
          <w:szCs w:val="24"/>
        </w:rPr>
        <w:t xml:space="preserve">. Ten Speed Press. 2016 </w:t>
      </w:r>
    </w:p>
    <w:p w14:paraId="4FB96702" w14:textId="77777777" w:rsidR="00CF207B" w:rsidRPr="00CF207B" w:rsidRDefault="00CF207B" w:rsidP="00CF207B">
      <w:pPr>
        <w:autoSpaceDE w:val="0"/>
        <w:autoSpaceDN w:val="0"/>
        <w:adjustRightInd w:val="0"/>
        <w:spacing w:after="0"/>
        <w:rPr>
          <w:rFonts w:eastAsia="MS Gothic" w:cstheme="minorHAnsi"/>
          <w:color w:val="000000" w:themeColor="text1"/>
          <w:sz w:val="24"/>
          <w:szCs w:val="24"/>
        </w:rPr>
      </w:pPr>
      <w:r w:rsidRPr="00CF207B">
        <w:rPr>
          <w:rFonts w:cstheme="minorHAnsi"/>
          <w:b/>
          <w:bCs/>
          <w:i/>
          <w:iCs/>
          <w:color w:val="000000" w:themeColor="text1"/>
          <w:sz w:val="24"/>
          <w:szCs w:val="24"/>
        </w:rPr>
        <w:t xml:space="preserve">California Bees and Blooms. </w:t>
      </w:r>
      <w:r w:rsidRPr="00CF207B">
        <w:rPr>
          <w:rFonts w:cstheme="minorHAnsi"/>
          <w:color w:val="000000" w:themeColor="text1"/>
          <w:sz w:val="24"/>
          <w:szCs w:val="24"/>
        </w:rPr>
        <w:t>Gordon Frankie, et al. Heyday Publishing. 2014</w:t>
      </w:r>
    </w:p>
    <w:p w14:paraId="4BF677D7" w14:textId="77777777" w:rsidR="00CF207B" w:rsidRPr="00CF207B" w:rsidRDefault="00CF207B" w:rsidP="00CF207B">
      <w:pPr>
        <w:autoSpaceDE w:val="0"/>
        <w:autoSpaceDN w:val="0"/>
        <w:adjustRightInd w:val="0"/>
        <w:spacing w:after="0"/>
        <w:rPr>
          <w:rFonts w:cstheme="minorHAnsi"/>
          <w:color w:val="000000" w:themeColor="text1"/>
          <w:sz w:val="24"/>
          <w:szCs w:val="24"/>
        </w:rPr>
      </w:pPr>
      <w:r w:rsidRPr="00CF207B">
        <w:rPr>
          <w:rFonts w:cstheme="minorHAnsi"/>
          <w:b/>
          <w:bCs/>
          <w:i/>
          <w:iCs/>
          <w:color w:val="000000" w:themeColor="text1"/>
          <w:sz w:val="24"/>
          <w:szCs w:val="24"/>
        </w:rPr>
        <w:t>The California Wildlife Habitat Garden</w:t>
      </w:r>
      <w:r w:rsidRPr="00CF207B">
        <w:rPr>
          <w:rFonts w:cstheme="minorHAnsi"/>
          <w:color w:val="000000" w:themeColor="text1"/>
          <w:sz w:val="24"/>
          <w:szCs w:val="24"/>
        </w:rPr>
        <w:t xml:space="preserve">. Nancy Bauer. UC Press. 2012 </w:t>
      </w:r>
    </w:p>
    <w:p w14:paraId="1605087F" w14:textId="77777777" w:rsidR="00CF207B" w:rsidRPr="00CF207B" w:rsidRDefault="00CF207B" w:rsidP="00CF207B">
      <w:pPr>
        <w:autoSpaceDE w:val="0"/>
        <w:autoSpaceDN w:val="0"/>
        <w:adjustRightInd w:val="0"/>
        <w:spacing w:after="0"/>
        <w:rPr>
          <w:rFonts w:cstheme="minorHAnsi"/>
          <w:color w:val="000000" w:themeColor="text1"/>
          <w:sz w:val="24"/>
          <w:szCs w:val="24"/>
        </w:rPr>
      </w:pPr>
      <w:r w:rsidRPr="00CF207B">
        <w:rPr>
          <w:rFonts w:cstheme="minorHAnsi"/>
          <w:b/>
          <w:bCs/>
          <w:i/>
          <w:iCs/>
          <w:color w:val="000000"/>
          <w:sz w:val="24"/>
          <w:szCs w:val="24"/>
        </w:rPr>
        <w:t xml:space="preserve">Bringing Nature Home.  </w:t>
      </w:r>
      <w:r w:rsidRPr="00CF207B">
        <w:rPr>
          <w:rFonts w:cstheme="minorHAnsi"/>
          <w:color w:val="000000"/>
          <w:sz w:val="24"/>
          <w:szCs w:val="24"/>
        </w:rPr>
        <w:t>Douglas W. Tallamy. Timber Press. 2009</w:t>
      </w:r>
    </w:p>
    <w:p w14:paraId="64BED54E" w14:textId="1DDFFD99" w:rsidR="00B945F2" w:rsidRPr="00CF207B" w:rsidRDefault="00374AF6" w:rsidP="00EB1730">
      <w:pPr>
        <w:autoSpaceDE w:val="0"/>
        <w:autoSpaceDN w:val="0"/>
        <w:adjustRightInd w:val="0"/>
        <w:spacing w:after="0"/>
        <w:rPr>
          <w:rFonts w:cstheme="minorHAnsi"/>
          <w:color w:val="000000" w:themeColor="text1"/>
          <w:sz w:val="24"/>
          <w:szCs w:val="24"/>
        </w:rPr>
      </w:pPr>
      <w:r w:rsidRPr="00CF207B">
        <w:rPr>
          <w:rFonts w:cstheme="minorHAnsi"/>
          <w:b/>
          <w:bCs/>
          <w:i/>
          <w:iCs/>
          <w:color w:val="000000" w:themeColor="text1"/>
          <w:sz w:val="24"/>
          <w:szCs w:val="24"/>
        </w:rPr>
        <w:t xml:space="preserve">Nature’s Best Hope. </w:t>
      </w:r>
      <w:r w:rsidRPr="00CF207B">
        <w:rPr>
          <w:rFonts w:cstheme="minorHAnsi"/>
          <w:color w:val="000000" w:themeColor="text1"/>
          <w:sz w:val="24"/>
          <w:szCs w:val="24"/>
        </w:rPr>
        <w:t>Douglas W. Tallamy</w:t>
      </w:r>
      <w:r w:rsidR="00CF207B" w:rsidRPr="00CF207B">
        <w:rPr>
          <w:rFonts w:cstheme="minorHAnsi"/>
          <w:color w:val="000000" w:themeColor="text1"/>
          <w:sz w:val="24"/>
          <w:szCs w:val="24"/>
        </w:rPr>
        <w:t xml:space="preserve">. Timber Press. </w:t>
      </w:r>
      <w:r w:rsidR="00CF207B" w:rsidRPr="00CF207B">
        <w:rPr>
          <w:rFonts w:cstheme="minorHAnsi"/>
          <w:color w:val="000000" w:themeColor="text1"/>
          <w:sz w:val="24"/>
          <w:szCs w:val="24"/>
        </w:rPr>
        <w:t>20</w:t>
      </w:r>
      <w:r w:rsidR="00CF207B" w:rsidRPr="00CF207B">
        <w:rPr>
          <w:rFonts w:cstheme="minorHAnsi"/>
          <w:color w:val="000000" w:themeColor="text1"/>
          <w:sz w:val="24"/>
          <w:szCs w:val="24"/>
        </w:rPr>
        <w:t>20</w:t>
      </w:r>
    </w:p>
    <w:p w14:paraId="150C8605" w14:textId="6CDC18BB" w:rsidR="00374AF6" w:rsidRPr="00CF207B" w:rsidRDefault="00374AF6" w:rsidP="00EB1730">
      <w:pPr>
        <w:autoSpaceDE w:val="0"/>
        <w:autoSpaceDN w:val="0"/>
        <w:adjustRightInd w:val="0"/>
        <w:spacing w:after="0"/>
        <w:rPr>
          <w:rFonts w:cstheme="minorHAnsi"/>
          <w:color w:val="000000" w:themeColor="text1"/>
          <w:sz w:val="24"/>
          <w:szCs w:val="24"/>
        </w:rPr>
      </w:pPr>
      <w:r w:rsidRPr="00CF207B">
        <w:rPr>
          <w:rFonts w:cstheme="minorHAnsi"/>
          <w:b/>
          <w:bCs/>
          <w:i/>
          <w:iCs/>
          <w:color w:val="000000" w:themeColor="text1"/>
          <w:sz w:val="24"/>
          <w:szCs w:val="24"/>
        </w:rPr>
        <w:t xml:space="preserve">Secrets of the Oak Woodlands. </w:t>
      </w:r>
      <w:r w:rsidRPr="00CF207B">
        <w:rPr>
          <w:rFonts w:cstheme="minorHAnsi"/>
          <w:color w:val="000000" w:themeColor="text1"/>
          <w:sz w:val="24"/>
          <w:szCs w:val="24"/>
        </w:rPr>
        <w:t xml:space="preserve">Kate </w:t>
      </w:r>
      <w:proofErr w:type="spellStart"/>
      <w:r w:rsidRPr="00CF207B">
        <w:rPr>
          <w:rFonts w:cstheme="minorHAnsi"/>
          <w:color w:val="000000" w:themeColor="text1"/>
          <w:sz w:val="24"/>
          <w:szCs w:val="24"/>
        </w:rPr>
        <w:t>Marianchild</w:t>
      </w:r>
      <w:r w:rsidR="00CF207B" w:rsidRPr="00CF207B">
        <w:rPr>
          <w:rFonts w:cstheme="minorHAnsi"/>
          <w:color w:val="000000" w:themeColor="text1"/>
          <w:sz w:val="24"/>
          <w:szCs w:val="24"/>
        </w:rPr>
        <w:t>.Heyday</w:t>
      </w:r>
      <w:proofErr w:type="spellEnd"/>
      <w:r w:rsidR="00CF207B" w:rsidRPr="00CF207B">
        <w:rPr>
          <w:rFonts w:cstheme="minorHAnsi"/>
          <w:color w:val="000000" w:themeColor="text1"/>
          <w:sz w:val="24"/>
          <w:szCs w:val="24"/>
        </w:rPr>
        <w:t xml:space="preserve"> Press. 2013.</w:t>
      </w:r>
    </w:p>
    <w:p w14:paraId="77990B0A" w14:textId="751A1D7E" w:rsidR="00374AF6" w:rsidRPr="00CF207B" w:rsidRDefault="00374AF6" w:rsidP="00EB1730">
      <w:pPr>
        <w:autoSpaceDE w:val="0"/>
        <w:autoSpaceDN w:val="0"/>
        <w:adjustRightInd w:val="0"/>
        <w:spacing w:after="0"/>
        <w:rPr>
          <w:rFonts w:cstheme="minorHAnsi"/>
          <w:color w:val="000000" w:themeColor="text1"/>
          <w:sz w:val="24"/>
          <w:szCs w:val="24"/>
        </w:rPr>
      </w:pPr>
      <w:r w:rsidRPr="00CF207B">
        <w:rPr>
          <w:rFonts w:cstheme="minorHAnsi"/>
          <w:b/>
          <w:bCs/>
          <w:i/>
          <w:iCs/>
          <w:color w:val="000000" w:themeColor="text1"/>
          <w:sz w:val="24"/>
          <w:szCs w:val="24"/>
        </w:rPr>
        <w:t>Field Guide to Butterflies.</w:t>
      </w:r>
      <w:r w:rsidRPr="00CF207B">
        <w:rPr>
          <w:rFonts w:cstheme="minorHAnsi"/>
          <w:color w:val="000000" w:themeColor="text1"/>
          <w:sz w:val="24"/>
          <w:szCs w:val="24"/>
        </w:rPr>
        <w:t xml:space="preserve"> Arthur M. Shapiro and Timothy D. </w:t>
      </w:r>
      <w:proofErr w:type="spellStart"/>
      <w:r w:rsidRPr="00CF207B">
        <w:rPr>
          <w:rFonts w:cstheme="minorHAnsi"/>
          <w:color w:val="000000" w:themeColor="text1"/>
          <w:sz w:val="24"/>
          <w:szCs w:val="24"/>
        </w:rPr>
        <w:t>Manolis</w:t>
      </w:r>
      <w:proofErr w:type="spellEnd"/>
      <w:r w:rsidR="00CF207B" w:rsidRPr="00CF207B">
        <w:rPr>
          <w:rFonts w:cstheme="minorHAnsi"/>
          <w:color w:val="000000" w:themeColor="text1"/>
          <w:sz w:val="24"/>
          <w:szCs w:val="24"/>
        </w:rPr>
        <w:t xml:space="preserve">. </w:t>
      </w:r>
      <w:r w:rsidR="00CF207B">
        <w:rPr>
          <w:rFonts w:cstheme="minorHAnsi"/>
          <w:color w:val="000000" w:themeColor="text1"/>
          <w:sz w:val="24"/>
          <w:szCs w:val="24"/>
        </w:rPr>
        <w:t xml:space="preserve">UC Press. </w:t>
      </w:r>
      <w:r w:rsidR="00CF207B" w:rsidRPr="00CF207B">
        <w:rPr>
          <w:rFonts w:cstheme="minorHAnsi"/>
          <w:color w:val="000000" w:themeColor="text1"/>
          <w:sz w:val="24"/>
          <w:szCs w:val="24"/>
        </w:rPr>
        <w:t>2007.</w:t>
      </w:r>
    </w:p>
    <w:p w14:paraId="409E3759" w14:textId="51B5F6BB" w:rsidR="00374AF6" w:rsidRPr="00CF207B" w:rsidRDefault="00414B3F" w:rsidP="00EB1730">
      <w:pPr>
        <w:autoSpaceDE w:val="0"/>
        <w:autoSpaceDN w:val="0"/>
        <w:adjustRightInd w:val="0"/>
        <w:spacing w:after="0"/>
        <w:rPr>
          <w:rFonts w:cstheme="minorHAnsi"/>
          <w:color w:val="000000" w:themeColor="text1"/>
          <w:sz w:val="24"/>
          <w:szCs w:val="24"/>
        </w:rPr>
      </w:pPr>
      <w:r w:rsidRPr="00CF207B">
        <w:rPr>
          <w:rFonts w:cstheme="minorHAnsi"/>
          <w:b/>
          <w:bCs/>
          <w:i/>
          <w:iCs/>
          <w:color w:val="000000" w:themeColor="text1"/>
          <w:sz w:val="24"/>
          <w:szCs w:val="24"/>
        </w:rPr>
        <w:t>*</w:t>
      </w:r>
      <w:r w:rsidR="00374AF6" w:rsidRPr="00CF207B">
        <w:rPr>
          <w:rFonts w:cstheme="minorHAnsi"/>
          <w:b/>
          <w:bCs/>
          <w:i/>
          <w:iCs/>
          <w:color w:val="000000" w:themeColor="text1"/>
          <w:sz w:val="24"/>
          <w:szCs w:val="24"/>
        </w:rPr>
        <w:t xml:space="preserve">Gardening With a Wild Heart. </w:t>
      </w:r>
      <w:r w:rsidR="00374AF6" w:rsidRPr="00CF207B">
        <w:rPr>
          <w:rFonts w:cstheme="minorHAnsi"/>
          <w:color w:val="000000" w:themeColor="text1"/>
          <w:sz w:val="24"/>
          <w:szCs w:val="24"/>
        </w:rPr>
        <w:t xml:space="preserve">Judith </w:t>
      </w:r>
      <w:proofErr w:type="spellStart"/>
      <w:r w:rsidR="00374AF6" w:rsidRPr="00CF207B">
        <w:rPr>
          <w:rFonts w:cstheme="minorHAnsi"/>
          <w:color w:val="000000" w:themeColor="text1"/>
          <w:sz w:val="24"/>
          <w:szCs w:val="24"/>
        </w:rPr>
        <w:t>Larner</w:t>
      </w:r>
      <w:proofErr w:type="spellEnd"/>
      <w:r w:rsidR="00374AF6" w:rsidRPr="00CF207B">
        <w:rPr>
          <w:rFonts w:cstheme="minorHAnsi"/>
          <w:color w:val="000000" w:themeColor="text1"/>
          <w:sz w:val="24"/>
          <w:szCs w:val="24"/>
        </w:rPr>
        <w:t xml:space="preserve"> Lowry</w:t>
      </w:r>
      <w:r w:rsidR="00CF207B">
        <w:rPr>
          <w:rFonts w:cstheme="minorHAnsi"/>
          <w:color w:val="000000" w:themeColor="text1"/>
          <w:sz w:val="24"/>
          <w:szCs w:val="24"/>
        </w:rPr>
        <w:t>. UC Press. 2007</w:t>
      </w:r>
    </w:p>
    <w:p w14:paraId="4E3143D0" w14:textId="0D79176E" w:rsidR="00374AF6" w:rsidRPr="00CF207B" w:rsidRDefault="00414B3F" w:rsidP="00EB1730">
      <w:pPr>
        <w:autoSpaceDE w:val="0"/>
        <w:autoSpaceDN w:val="0"/>
        <w:adjustRightInd w:val="0"/>
        <w:spacing w:after="0"/>
        <w:rPr>
          <w:rFonts w:cstheme="minorHAnsi"/>
          <w:color w:val="000000" w:themeColor="text1"/>
          <w:sz w:val="24"/>
          <w:szCs w:val="24"/>
        </w:rPr>
      </w:pPr>
      <w:r w:rsidRPr="00CF207B">
        <w:rPr>
          <w:rFonts w:cstheme="minorHAnsi"/>
          <w:b/>
          <w:bCs/>
          <w:i/>
          <w:iCs/>
          <w:color w:val="000000" w:themeColor="text1"/>
          <w:sz w:val="24"/>
          <w:szCs w:val="24"/>
        </w:rPr>
        <w:t xml:space="preserve">*California Native Gardening: A Month-by Month Guide. </w:t>
      </w:r>
      <w:r w:rsidRPr="00CF207B">
        <w:rPr>
          <w:rFonts w:cstheme="minorHAnsi"/>
          <w:color w:val="000000" w:themeColor="text1"/>
          <w:sz w:val="24"/>
          <w:szCs w:val="24"/>
        </w:rPr>
        <w:t>Helen Popper</w:t>
      </w:r>
      <w:r w:rsidR="00CF207B">
        <w:rPr>
          <w:rFonts w:cstheme="minorHAnsi"/>
          <w:color w:val="000000" w:themeColor="text1"/>
          <w:sz w:val="24"/>
          <w:szCs w:val="24"/>
        </w:rPr>
        <w:t>. UC Press. 2012.</w:t>
      </w:r>
    </w:p>
    <w:p w14:paraId="656FC4BB" w14:textId="1506512C" w:rsidR="00414B3F" w:rsidRPr="00CF207B" w:rsidRDefault="00414B3F" w:rsidP="00EB1730">
      <w:pPr>
        <w:autoSpaceDE w:val="0"/>
        <w:autoSpaceDN w:val="0"/>
        <w:adjustRightInd w:val="0"/>
        <w:spacing w:after="0"/>
        <w:rPr>
          <w:rFonts w:cstheme="minorHAnsi"/>
          <w:color w:val="000000" w:themeColor="text1"/>
          <w:sz w:val="24"/>
          <w:szCs w:val="24"/>
        </w:rPr>
      </w:pPr>
      <w:r w:rsidRPr="00CF207B">
        <w:rPr>
          <w:rFonts w:cstheme="minorHAnsi"/>
          <w:b/>
          <w:bCs/>
          <w:i/>
          <w:iCs/>
          <w:color w:val="000000" w:themeColor="text1"/>
          <w:sz w:val="24"/>
          <w:szCs w:val="24"/>
        </w:rPr>
        <w:t>*Designing California Native Gardens.</w:t>
      </w:r>
      <w:r w:rsidRPr="00CF207B">
        <w:rPr>
          <w:rFonts w:cstheme="minorHAnsi"/>
          <w:color w:val="000000" w:themeColor="text1"/>
          <w:sz w:val="24"/>
          <w:szCs w:val="24"/>
        </w:rPr>
        <w:t xml:space="preserve">  By </w:t>
      </w:r>
      <w:r w:rsidR="009A4EF8">
        <w:rPr>
          <w:rFonts w:cstheme="minorHAnsi"/>
          <w:color w:val="000000" w:themeColor="text1"/>
          <w:sz w:val="24"/>
          <w:szCs w:val="24"/>
        </w:rPr>
        <w:t xml:space="preserve">Glen </w:t>
      </w:r>
      <w:proofErr w:type="spellStart"/>
      <w:r w:rsidRPr="00CF207B">
        <w:rPr>
          <w:rFonts w:cstheme="minorHAnsi"/>
          <w:color w:val="000000" w:themeColor="text1"/>
          <w:sz w:val="24"/>
          <w:szCs w:val="24"/>
        </w:rPr>
        <w:t>Keator</w:t>
      </w:r>
      <w:proofErr w:type="spellEnd"/>
      <w:r w:rsidRPr="00CF207B">
        <w:rPr>
          <w:rFonts w:cstheme="minorHAnsi"/>
          <w:color w:val="000000" w:themeColor="text1"/>
          <w:sz w:val="24"/>
          <w:szCs w:val="24"/>
        </w:rPr>
        <w:t xml:space="preserve"> and </w:t>
      </w:r>
      <w:proofErr w:type="spellStart"/>
      <w:r w:rsidR="009A4EF8">
        <w:rPr>
          <w:rFonts w:cstheme="minorHAnsi"/>
          <w:color w:val="000000" w:themeColor="text1"/>
          <w:sz w:val="24"/>
          <w:szCs w:val="24"/>
        </w:rPr>
        <w:t>Alrie</w:t>
      </w:r>
      <w:proofErr w:type="spellEnd"/>
      <w:r w:rsidR="009A4EF8">
        <w:rPr>
          <w:rFonts w:cstheme="minorHAnsi"/>
          <w:color w:val="000000" w:themeColor="text1"/>
          <w:sz w:val="24"/>
          <w:szCs w:val="24"/>
        </w:rPr>
        <w:t xml:space="preserve"> </w:t>
      </w:r>
      <w:r w:rsidRPr="00CF207B">
        <w:rPr>
          <w:rFonts w:cstheme="minorHAnsi"/>
          <w:color w:val="000000" w:themeColor="text1"/>
          <w:sz w:val="24"/>
          <w:szCs w:val="24"/>
        </w:rPr>
        <w:t>Middlebrook</w:t>
      </w:r>
      <w:r w:rsidR="00CF207B">
        <w:rPr>
          <w:rFonts w:cstheme="minorHAnsi"/>
          <w:color w:val="000000" w:themeColor="text1"/>
          <w:sz w:val="24"/>
          <w:szCs w:val="24"/>
        </w:rPr>
        <w:t xml:space="preserve">. </w:t>
      </w:r>
      <w:r w:rsidR="009A4EF8">
        <w:rPr>
          <w:rFonts w:cstheme="minorHAnsi"/>
          <w:color w:val="000000" w:themeColor="text1"/>
          <w:sz w:val="24"/>
          <w:szCs w:val="24"/>
        </w:rPr>
        <w:t>UC Press. 2007</w:t>
      </w:r>
    </w:p>
    <w:p w14:paraId="5B64873D" w14:textId="4AD4806A" w:rsidR="00414B3F" w:rsidRPr="00CF207B" w:rsidRDefault="00414B3F" w:rsidP="00EB1730">
      <w:pPr>
        <w:autoSpaceDE w:val="0"/>
        <w:autoSpaceDN w:val="0"/>
        <w:adjustRightInd w:val="0"/>
        <w:spacing w:after="0"/>
        <w:rPr>
          <w:rFonts w:cstheme="minorHAnsi"/>
          <w:color w:val="000000" w:themeColor="text1"/>
          <w:sz w:val="24"/>
          <w:szCs w:val="24"/>
        </w:rPr>
      </w:pPr>
      <w:r w:rsidRPr="00CF207B">
        <w:rPr>
          <w:rFonts w:cstheme="minorHAnsi"/>
          <w:color w:val="000000" w:themeColor="text1"/>
          <w:sz w:val="24"/>
          <w:szCs w:val="24"/>
        </w:rPr>
        <w:t>*</w:t>
      </w:r>
      <w:r w:rsidRPr="00CF207B">
        <w:rPr>
          <w:rFonts w:cstheme="minorHAnsi"/>
          <w:b/>
          <w:bCs/>
          <w:i/>
          <w:iCs/>
          <w:color w:val="000000" w:themeColor="text1"/>
          <w:sz w:val="24"/>
          <w:szCs w:val="24"/>
        </w:rPr>
        <w:t>California Native Plants for the Garden.</w:t>
      </w:r>
      <w:r w:rsidRPr="00CF207B">
        <w:rPr>
          <w:rFonts w:cstheme="minorHAnsi"/>
          <w:color w:val="000000" w:themeColor="text1"/>
          <w:sz w:val="24"/>
          <w:szCs w:val="24"/>
        </w:rPr>
        <w:t xml:space="preserve"> By Bornstein, </w:t>
      </w:r>
      <w:proofErr w:type="spellStart"/>
      <w:r w:rsidRPr="00CF207B">
        <w:rPr>
          <w:rFonts w:cstheme="minorHAnsi"/>
          <w:color w:val="000000" w:themeColor="text1"/>
          <w:sz w:val="24"/>
          <w:szCs w:val="24"/>
        </w:rPr>
        <w:t>Fross</w:t>
      </w:r>
      <w:proofErr w:type="spellEnd"/>
      <w:r w:rsidRPr="00CF207B">
        <w:rPr>
          <w:rFonts w:cstheme="minorHAnsi"/>
          <w:color w:val="000000" w:themeColor="text1"/>
          <w:sz w:val="24"/>
          <w:szCs w:val="24"/>
        </w:rPr>
        <w:t xml:space="preserve"> and O’Brien</w:t>
      </w:r>
      <w:r w:rsidR="009A4EF8">
        <w:rPr>
          <w:rFonts w:cstheme="minorHAnsi"/>
          <w:color w:val="000000" w:themeColor="text1"/>
          <w:sz w:val="24"/>
          <w:szCs w:val="24"/>
        </w:rPr>
        <w:t xml:space="preserve">. Cachuma </w:t>
      </w:r>
      <w:proofErr w:type="spellStart"/>
      <w:r w:rsidR="009A4EF8">
        <w:rPr>
          <w:rFonts w:cstheme="minorHAnsi"/>
          <w:color w:val="000000" w:themeColor="text1"/>
          <w:sz w:val="24"/>
          <w:szCs w:val="24"/>
        </w:rPr>
        <w:t>Ptress</w:t>
      </w:r>
      <w:proofErr w:type="spellEnd"/>
      <w:r w:rsidR="009A4EF8">
        <w:rPr>
          <w:rFonts w:cstheme="minorHAnsi"/>
          <w:color w:val="000000" w:themeColor="text1"/>
          <w:sz w:val="24"/>
          <w:szCs w:val="24"/>
        </w:rPr>
        <w:t>. 2005.</w:t>
      </w:r>
    </w:p>
    <w:p w14:paraId="3181A824" w14:textId="77777777" w:rsidR="00414B3F" w:rsidRPr="00CF207B" w:rsidRDefault="00414B3F" w:rsidP="00EB1730">
      <w:pPr>
        <w:autoSpaceDE w:val="0"/>
        <w:autoSpaceDN w:val="0"/>
        <w:adjustRightInd w:val="0"/>
        <w:spacing w:after="0"/>
        <w:rPr>
          <w:rFonts w:cstheme="minorHAnsi"/>
          <w:b/>
          <w:bCs/>
          <w:i/>
          <w:iCs/>
          <w:color w:val="000000" w:themeColor="text1"/>
          <w:sz w:val="16"/>
          <w:szCs w:val="16"/>
        </w:rPr>
      </w:pPr>
    </w:p>
    <w:p w14:paraId="339E6AC0" w14:textId="11938E17" w:rsidR="00544508" w:rsidRPr="00CF207B" w:rsidRDefault="00544508" w:rsidP="00EB1730">
      <w:pPr>
        <w:autoSpaceDE w:val="0"/>
        <w:autoSpaceDN w:val="0"/>
        <w:adjustRightInd w:val="0"/>
        <w:spacing w:after="0"/>
        <w:rPr>
          <w:rFonts w:cstheme="minorHAnsi"/>
          <w:color w:val="000000" w:themeColor="text1"/>
          <w:sz w:val="24"/>
          <w:szCs w:val="24"/>
        </w:rPr>
      </w:pPr>
      <w:r w:rsidRPr="00CF207B">
        <w:rPr>
          <w:rFonts w:cstheme="minorHAnsi"/>
          <w:b/>
          <w:bCs/>
          <w:color w:val="000000" w:themeColor="text1"/>
          <w:sz w:val="24"/>
          <w:szCs w:val="24"/>
        </w:rPr>
        <w:t xml:space="preserve">MORE </w:t>
      </w:r>
    </w:p>
    <w:p w14:paraId="479A7B87" w14:textId="77777777" w:rsidR="00544508" w:rsidRPr="00CF207B" w:rsidRDefault="00544508" w:rsidP="00544508">
      <w:pPr>
        <w:autoSpaceDE w:val="0"/>
        <w:autoSpaceDN w:val="0"/>
        <w:adjustRightInd w:val="0"/>
        <w:spacing w:after="0"/>
        <w:rPr>
          <w:rFonts w:eastAsia="MS Gothic" w:cstheme="minorHAnsi"/>
          <w:color w:val="000000" w:themeColor="text1"/>
          <w:sz w:val="24"/>
          <w:szCs w:val="24"/>
        </w:rPr>
      </w:pPr>
      <w:r w:rsidRPr="00CF207B">
        <w:rPr>
          <w:rFonts w:cstheme="minorHAnsi"/>
          <w:color w:val="000000" w:themeColor="text1"/>
          <w:sz w:val="24"/>
          <w:szCs w:val="24"/>
        </w:rPr>
        <w:t xml:space="preserve">National Wildlife Organization </w:t>
      </w:r>
      <w:hyperlink r:id="rId18" w:history="1">
        <w:r w:rsidRPr="00CF207B">
          <w:rPr>
            <w:rFonts w:cstheme="minorHAnsi"/>
            <w:color w:val="000000" w:themeColor="text1"/>
            <w:sz w:val="24"/>
            <w:szCs w:val="24"/>
            <w:u w:val="single" w:color="0000FF"/>
          </w:rPr>
          <w:t>http://www.nwf.org/Garden-For-Wildlife.aspx</w:t>
        </w:r>
      </w:hyperlink>
      <w:r w:rsidRPr="00CF207B">
        <w:rPr>
          <w:rFonts w:ascii="MS Gothic" w:eastAsia="MS Gothic" w:hAnsi="MS Gothic" w:cs="MS Gothic" w:hint="eastAsia"/>
          <w:color w:val="000000" w:themeColor="text1"/>
          <w:sz w:val="24"/>
          <w:szCs w:val="24"/>
        </w:rPr>
        <w:t> </w:t>
      </w:r>
    </w:p>
    <w:p w14:paraId="5F7217FF" w14:textId="7658CC17" w:rsidR="00544508" w:rsidRPr="00CF207B" w:rsidRDefault="00544508" w:rsidP="00544508">
      <w:pPr>
        <w:autoSpaceDE w:val="0"/>
        <w:autoSpaceDN w:val="0"/>
        <w:adjustRightInd w:val="0"/>
        <w:spacing w:after="0"/>
        <w:rPr>
          <w:rFonts w:cstheme="minorHAnsi"/>
          <w:color w:val="000000" w:themeColor="text1"/>
          <w:sz w:val="24"/>
          <w:szCs w:val="24"/>
        </w:rPr>
      </w:pPr>
      <w:r w:rsidRPr="00CF207B">
        <w:rPr>
          <w:rFonts w:cstheme="minorHAnsi"/>
          <w:color w:val="000000" w:themeColor="text1"/>
          <w:sz w:val="24"/>
          <w:szCs w:val="24"/>
        </w:rPr>
        <w:t>Butterfly Gardening in the Northern California Foothills</w:t>
      </w:r>
    </w:p>
    <w:p w14:paraId="6AB47638" w14:textId="4B823F55" w:rsidR="00544508" w:rsidRPr="00CF207B" w:rsidRDefault="00544508" w:rsidP="00544508">
      <w:pPr>
        <w:autoSpaceDE w:val="0"/>
        <w:autoSpaceDN w:val="0"/>
        <w:adjustRightInd w:val="0"/>
        <w:spacing w:after="0"/>
        <w:rPr>
          <w:rFonts w:eastAsia="MS Gothic" w:cstheme="minorHAnsi"/>
          <w:color w:val="000000" w:themeColor="text1"/>
          <w:sz w:val="24"/>
          <w:szCs w:val="24"/>
        </w:rPr>
      </w:pPr>
      <w:r w:rsidRPr="00CF207B">
        <w:rPr>
          <w:rFonts w:cstheme="minorHAnsi"/>
          <w:color w:val="000000" w:themeColor="text1"/>
          <w:sz w:val="24"/>
          <w:szCs w:val="24"/>
        </w:rPr>
        <w:t xml:space="preserve">     </w:t>
      </w:r>
      <w:hyperlink r:id="rId19" w:history="1">
        <w:r w:rsidRPr="00CF207B">
          <w:rPr>
            <w:rFonts w:cstheme="minorHAnsi"/>
            <w:color w:val="000000" w:themeColor="text1"/>
            <w:sz w:val="24"/>
            <w:szCs w:val="24"/>
            <w:u w:val="single" w:color="000000"/>
          </w:rPr>
          <w:t>https://butterfly.ucdavis.edu/butterfly-gardening-northern-california-foothills</w:t>
        </w:r>
      </w:hyperlink>
      <w:r w:rsidRPr="00CF207B">
        <w:rPr>
          <w:rFonts w:ascii="MS Gothic" w:eastAsia="MS Gothic" w:hAnsi="MS Gothic" w:cs="MS Gothic" w:hint="eastAsia"/>
          <w:color w:val="000000" w:themeColor="text1"/>
          <w:sz w:val="24"/>
          <w:szCs w:val="24"/>
        </w:rPr>
        <w:t> </w:t>
      </w:r>
    </w:p>
    <w:p w14:paraId="370F8015" w14:textId="0C81CD7A" w:rsidR="00544508" w:rsidRPr="00CF207B" w:rsidRDefault="00544508" w:rsidP="00544508">
      <w:pPr>
        <w:autoSpaceDE w:val="0"/>
        <w:autoSpaceDN w:val="0"/>
        <w:adjustRightInd w:val="0"/>
        <w:spacing w:after="0"/>
        <w:rPr>
          <w:rFonts w:cstheme="minorHAnsi"/>
          <w:color w:val="000000" w:themeColor="text1"/>
          <w:sz w:val="24"/>
          <w:szCs w:val="24"/>
        </w:rPr>
      </w:pPr>
      <w:r w:rsidRPr="00CF207B">
        <w:rPr>
          <w:rFonts w:cstheme="minorHAnsi"/>
          <w:color w:val="000000" w:themeColor="text1"/>
          <w:sz w:val="24"/>
          <w:szCs w:val="24"/>
        </w:rPr>
        <w:t xml:space="preserve">CNPS Butterfly Habitat Gardening </w:t>
      </w:r>
      <w:hyperlink r:id="rId20" w:history="1">
        <w:r w:rsidRPr="00CF207B">
          <w:rPr>
            <w:rFonts w:cstheme="minorHAnsi"/>
            <w:color w:val="000000" w:themeColor="text1"/>
            <w:sz w:val="24"/>
            <w:szCs w:val="24"/>
            <w:u w:val="single"/>
          </w:rPr>
          <w:t>http://www.cnps.org/cnps/grownative/habitat/butterflies.php</w:t>
        </w:r>
      </w:hyperlink>
      <w:r w:rsidRPr="00CF207B">
        <w:rPr>
          <w:rFonts w:cstheme="minorHAnsi"/>
          <w:color w:val="000000" w:themeColor="text1"/>
          <w:sz w:val="24"/>
          <w:szCs w:val="24"/>
        </w:rPr>
        <w:t xml:space="preserve"> </w:t>
      </w:r>
    </w:p>
    <w:p w14:paraId="68B1756D" w14:textId="77777777" w:rsidR="00544508" w:rsidRPr="00CF207B" w:rsidRDefault="00544508" w:rsidP="00544508">
      <w:pPr>
        <w:autoSpaceDE w:val="0"/>
        <w:autoSpaceDN w:val="0"/>
        <w:adjustRightInd w:val="0"/>
        <w:spacing w:after="0"/>
        <w:rPr>
          <w:rFonts w:cstheme="minorHAnsi"/>
          <w:color w:val="000000" w:themeColor="text1"/>
          <w:sz w:val="24"/>
          <w:szCs w:val="24"/>
        </w:rPr>
      </w:pPr>
      <w:r w:rsidRPr="00CF207B">
        <w:rPr>
          <w:rFonts w:cstheme="minorHAnsi"/>
          <w:color w:val="000000" w:themeColor="text1"/>
          <w:sz w:val="24"/>
          <w:szCs w:val="24"/>
        </w:rPr>
        <w:t xml:space="preserve">Nevada County Resources </w:t>
      </w:r>
      <w:hyperlink r:id="rId21" w:history="1">
        <w:r w:rsidRPr="00CF207B">
          <w:rPr>
            <w:rFonts w:cstheme="minorHAnsi"/>
            <w:color w:val="000000" w:themeColor="text1"/>
            <w:sz w:val="24"/>
            <w:szCs w:val="24"/>
            <w:u w:val="single"/>
          </w:rPr>
          <w:t>http://www.ncrcd.org/index.php/resources-and-links/pollinators/</w:t>
        </w:r>
      </w:hyperlink>
      <w:r w:rsidRPr="00CF207B">
        <w:rPr>
          <w:rFonts w:cstheme="minorHAnsi"/>
          <w:color w:val="000000" w:themeColor="text1"/>
          <w:sz w:val="24"/>
          <w:szCs w:val="24"/>
        </w:rPr>
        <w:t xml:space="preserve"> </w:t>
      </w:r>
    </w:p>
    <w:p w14:paraId="272CB8F8" w14:textId="63AEEF61" w:rsidR="00544508" w:rsidRPr="00CF207B" w:rsidRDefault="00544508" w:rsidP="00544508">
      <w:pPr>
        <w:autoSpaceDE w:val="0"/>
        <w:autoSpaceDN w:val="0"/>
        <w:adjustRightInd w:val="0"/>
        <w:spacing w:after="0"/>
        <w:rPr>
          <w:rFonts w:eastAsia="MS Gothic" w:cstheme="minorHAnsi"/>
          <w:color w:val="000000" w:themeColor="text1"/>
          <w:sz w:val="24"/>
          <w:szCs w:val="24"/>
        </w:rPr>
      </w:pPr>
      <w:r w:rsidRPr="00CF207B">
        <w:rPr>
          <w:rFonts w:cstheme="minorHAnsi"/>
          <w:color w:val="000000" w:themeColor="text1"/>
          <w:sz w:val="24"/>
          <w:szCs w:val="24"/>
        </w:rPr>
        <w:t>UC</w:t>
      </w:r>
      <w:r w:rsidR="00EB1730" w:rsidRPr="00CF207B">
        <w:rPr>
          <w:rFonts w:cstheme="minorHAnsi"/>
          <w:color w:val="000000" w:themeColor="text1"/>
          <w:sz w:val="24"/>
          <w:szCs w:val="24"/>
        </w:rPr>
        <w:t xml:space="preserve"> </w:t>
      </w:r>
      <w:r w:rsidRPr="00CF207B">
        <w:rPr>
          <w:rFonts w:cstheme="minorHAnsi"/>
          <w:color w:val="000000" w:themeColor="text1"/>
          <w:sz w:val="24"/>
          <w:szCs w:val="24"/>
        </w:rPr>
        <w:t xml:space="preserve">Davis Honey Bee Haven </w:t>
      </w:r>
      <w:hyperlink r:id="rId22" w:history="1">
        <w:r w:rsidRPr="00CF207B">
          <w:rPr>
            <w:rFonts w:cstheme="minorHAnsi"/>
            <w:color w:val="000000" w:themeColor="text1"/>
            <w:sz w:val="24"/>
            <w:szCs w:val="24"/>
            <w:u w:val="single"/>
          </w:rPr>
          <w:t>http://hhbhgarden.ucdavis.edu</w:t>
        </w:r>
      </w:hyperlink>
      <w:r w:rsidRPr="00CF207B">
        <w:rPr>
          <w:rFonts w:ascii="MS Gothic" w:eastAsia="MS Gothic" w:hAnsi="MS Gothic" w:cs="MS Gothic" w:hint="eastAsia"/>
          <w:color w:val="000000" w:themeColor="text1"/>
          <w:sz w:val="24"/>
          <w:szCs w:val="24"/>
        </w:rPr>
        <w:t> </w:t>
      </w:r>
    </w:p>
    <w:p w14:paraId="040A270C" w14:textId="77777777" w:rsidR="00EB1730" w:rsidRPr="00CF207B" w:rsidRDefault="00544508" w:rsidP="00EB1730">
      <w:pPr>
        <w:autoSpaceDE w:val="0"/>
        <w:autoSpaceDN w:val="0"/>
        <w:adjustRightInd w:val="0"/>
        <w:spacing w:after="0"/>
        <w:rPr>
          <w:rFonts w:cstheme="minorHAnsi"/>
          <w:color w:val="000000" w:themeColor="text1"/>
          <w:sz w:val="24"/>
          <w:szCs w:val="24"/>
        </w:rPr>
      </w:pPr>
      <w:r w:rsidRPr="00CF207B">
        <w:rPr>
          <w:rFonts w:cstheme="minorHAnsi"/>
          <w:color w:val="000000" w:themeColor="text1"/>
          <w:sz w:val="24"/>
          <w:szCs w:val="24"/>
        </w:rPr>
        <w:t xml:space="preserve">UC Berkeley Bee Garden </w:t>
      </w:r>
      <w:hyperlink r:id="rId23" w:history="1">
        <w:r w:rsidRPr="00CF207B">
          <w:rPr>
            <w:rFonts w:cstheme="minorHAnsi"/>
            <w:color w:val="000000" w:themeColor="text1"/>
            <w:sz w:val="24"/>
            <w:szCs w:val="24"/>
            <w:u w:val="single"/>
          </w:rPr>
          <w:t>http://www.helpabee.org/?lang=en</w:t>
        </w:r>
      </w:hyperlink>
    </w:p>
    <w:p w14:paraId="1198B534" w14:textId="694D40FF" w:rsidR="00EB1730" w:rsidRPr="00CF207B" w:rsidRDefault="00EB1730" w:rsidP="00EB1730">
      <w:pPr>
        <w:autoSpaceDE w:val="0"/>
        <w:autoSpaceDN w:val="0"/>
        <w:adjustRightInd w:val="0"/>
        <w:spacing w:after="0"/>
        <w:rPr>
          <w:rFonts w:cstheme="minorHAnsi"/>
          <w:color w:val="000000" w:themeColor="text1"/>
          <w:sz w:val="24"/>
          <w:szCs w:val="24"/>
        </w:rPr>
      </w:pPr>
      <w:r w:rsidRPr="00CF207B">
        <w:rPr>
          <w:rFonts w:cstheme="minorHAnsi"/>
          <w:color w:val="000000" w:themeColor="text1"/>
          <w:sz w:val="24"/>
          <w:szCs w:val="24"/>
        </w:rPr>
        <w:t xml:space="preserve">Find Plants for your Address    </w:t>
      </w:r>
      <w:hyperlink r:id="rId24" w:history="1">
        <w:r w:rsidRPr="00CF207B">
          <w:rPr>
            <w:rStyle w:val="Hyperlink"/>
            <w:rFonts w:cstheme="minorHAnsi"/>
            <w:color w:val="000000" w:themeColor="text1"/>
            <w:sz w:val="24"/>
            <w:szCs w:val="24"/>
          </w:rPr>
          <w:t>www.calscape.org</w:t>
        </w:r>
      </w:hyperlink>
    </w:p>
    <w:p w14:paraId="1F47F61E" w14:textId="237C84A6" w:rsidR="00EB1730" w:rsidRPr="00CF207B" w:rsidRDefault="00EB1730" w:rsidP="00EB1730">
      <w:pPr>
        <w:autoSpaceDE w:val="0"/>
        <w:autoSpaceDN w:val="0"/>
        <w:adjustRightInd w:val="0"/>
        <w:spacing w:after="0"/>
        <w:rPr>
          <w:rStyle w:val="Hyperlink"/>
          <w:rFonts w:cstheme="minorHAnsi"/>
          <w:color w:val="000000" w:themeColor="text1"/>
          <w:sz w:val="24"/>
          <w:szCs w:val="24"/>
        </w:rPr>
      </w:pPr>
      <w:r w:rsidRPr="00CF207B">
        <w:rPr>
          <w:rFonts w:cstheme="minorHAnsi"/>
          <w:color w:val="000000" w:themeColor="text1"/>
          <w:sz w:val="24"/>
          <w:szCs w:val="24"/>
        </w:rPr>
        <w:t xml:space="preserve">California Native Plant Society     </w:t>
      </w:r>
      <w:hyperlink r:id="rId25" w:history="1">
        <w:r w:rsidRPr="00CF207B">
          <w:rPr>
            <w:rStyle w:val="Hyperlink"/>
            <w:rFonts w:cstheme="minorHAnsi"/>
            <w:color w:val="000000" w:themeColor="text1"/>
            <w:sz w:val="24"/>
            <w:szCs w:val="24"/>
          </w:rPr>
          <w:t>www.cnps.org</w:t>
        </w:r>
      </w:hyperlink>
    </w:p>
    <w:p w14:paraId="7AF9A406" w14:textId="1B221017" w:rsidR="008B0AC3" w:rsidRPr="00CF207B" w:rsidRDefault="008B0AC3" w:rsidP="00EB1730">
      <w:pPr>
        <w:autoSpaceDE w:val="0"/>
        <w:autoSpaceDN w:val="0"/>
        <w:adjustRightInd w:val="0"/>
        <w:spacing w:after="0"/>
        <w:rPr>
          <w:rFonts w:cstheme="minorHAnsi"/>
          <w:color w:val="000000" w:themeColor="text1"/>
          <w:sz w:val="24"/>
          <w:szCs w:val="24"/>
        </w:rPr>
      </w:pPr>
      <w:r w:rsidRPr="00CF207B">
        <w:rPr>
          <w:rFonts w:cstheme="minorHAnsi"/>
          <w:color w:val="000000" w:themeColor="text1"/>
          <w:sz w:val="24"/>
          <w:szCs w:val="24"/>
        </w:rPr>
        <w:lastRenderedPageBreak/>
        <w:t>Ca Native Plant &amp; Pollinator Resources http://pcmg.ucanr.org/Landscape_Plants/</w:t>
      </w:r>
    </w:p>
    <w:sectPr w:rsidR="008B0AC3" w:rsidRPr="00CF207B" w:rsidSect="008B0AC3">
      <w:headerReference w:type="even" r:id="rId26"/>
      <w:headerReference w:type="default" r:id="rId27"/>
      <w:footerReference w:type="even" r:id="rId28"/>
      <w:footerReference w:type="default" r:id="rId29"/>
      <w:headerReference w:type="first" r:id="rId30"/>
      <w:footerReference w:type="first" r:id="rId31"/>
      <w:type w:val="continuous"/>
      <w:pgSz w:w="12240" w:h="15840"/>
      <w:pgMar w:top="720" w:right="720" w:bottom="720" w:left="720" w:header="864"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964887" w14:textId="77777777" w:rsidR="005B0865" w:rsidRDefault="005B0865" w:rsidP="00C00DD5">
      <w:pPr>
        <w:spacing w:after="0"/>
      </w:pPr>
      <w:r>
        <w:separator/>
      </w:r>
    </w:p>
  </w:endnote>
  <w:endnote w:type="continuationSeparator" w:id="0">
    <w:p w14:paraId="50CB3B67" w14:textId="77777777" w:rsidR="005B0865" w:rsidRDefault="005B0865" w:rsidP="00C00D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elix Titling">
    <w:panose1 w:val="04060505060202020A04"/>
    <w:charset w:val="00"/>
    <w:family w:val="decorativ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149EA9" w14:textId="77777777" w:rsidR="00C22FAD" w:rsidRDefault="00C22F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258843" w14:textId="77777777" w:rsidR="00FA4DBE" w:rsidRDefault="005C3F82" w:rsidP="00FA4DBE">
    <w:r>
      <w:rPr>
        <w:noProof/>
      </w:rPr>
      <mc:AlternateContent>
        <mc:Choice Requires="wps">
          <w:drawing>
            <wp:anchor distT="0" distB="0" distL="114300" distR="114300" simplePos="0" relativeHeight="251662336" behindDoc="0" locked="0" layoutInCell="1" allowOverlap="1" wp14:anchorId="161D43E1" wp14:editId="7BC1BAA5">
              <wp:simplePos x="0" y="0"/>
              <wp:positionH relativeFrom="column">
                <wp:posOffset>3810</wp:posOffset>
              </wp:positionH>
              <wp:positionV relativeFrom="paragraph">
                <wp:posOffset>140335</wp:posOffset>
              </wp:positionV>
              <wp:extent cx="6677025" cy="0"/>
              <wp:effectExtent l="0" t="0" r="3175"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77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2B48EC" id="_x0000_t32" coordsize="21600,21600" o:spt="32" o:oned="t" path="m,l21600,21600e" filled="f">
              <v:path arrowok="t" fillok="f" o:connecttype="none"/>
              <o:lock v:ext="edit" shapetype="t"/>
            </v:shapetype>
            <v:shape id="AutoShape 2" o:spid="_x0000_s1026" type="#_x0000_t32" style="position:absolute;margin-left:.3pt;margin-top:11.05pt;width:525.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">
              <o:lock v:ext="edit" shapetype="f"/>
            </v:shape>
          </w:pict>
        </mc:Fallback>
      </mc:AlternateContent>
    </w:r>
  </w:p>
  <w:p w14:paraId="43E93314" w14:textId="77777777" w:rsidR="00FA4DBE" w:rsidRPr="00F83938" w:rsidRDefault="00FA4DBE" w:rsidP="00FA4DBE">
    <w:r>
      <w:t>UC Master Gardeners of Placer County are University of California Cooperative Extension (UCCE) ambassadors to the Placer County home gardening community. Master Gardeners promote environmental awareness and sustainable landscape practices, and extend research-based gardening and composting information to the public through educational outreach. UCCE is part of the Division of Agriculture and Natural Resources (ANR) of the University of California.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BB5EF" w14:textId="77777777" w:rsidR="00FB6CB5" w:rsidRPr="00CD62E8" w:rsidRDefault="00B551EA" w:rsidP="003477B6">
    <w:pPr>
      <w:pBdr>
        <w:top w:val="single" w:sz="4" w:space="3" w:color="auto"/>
      </w:pBdr>
      <w:tabs>
        <w:tab w:val="left" w:pos="2520"/>
      </w:tabs>
      <w:spacing w:after="0"/>
      <w:jc w:val="center"/>
      <w:rPr>
        <w:rFonts w:cs="Times New Roman"/>
        <w:sz w:val="18"/>
        <w:szCs w:val="18"/>
      </w:rPr>
    </w:pPr>
    <w:r w:rsidRPr="003477B6">
      <w:rPr>
        <w:rFonts w:cs="Times New Roman"/>
        <w:sz w:val="18"/>
        <w:szCs w:val="18"/>
      </w:rPr>
      <w:t>UC Master Gardeners of Placer County are University of California Cooperative Extension (UCCE) ambassadors to the Placer County</w:t>
    </w:r>
    <w:r w:rsidRPr="00CD62E8">
      <w:rPr>
        <w:rFonts w:cs="Times New Roman"/>
        <w:sz w:val="18"/>
        <w:szCs w:val="18"/>
      </w:rPr>
      <w:t xml:space="preserve"> </w:t>
    </w:r>
    <w:r w:rsidR="00CD62E8" w:rsidRPr="00CD62E8">
      <w:rPr>
        <w:rFonts w:cs="Times New Roman"/>
        <w:sz w:val="18"/>
        <w:szCs w:val="18"/>
      </w:rPr>
      <w:br/>
    </w:r>
    <w:r w:rsidRPr="00CD62E8">
      <w:rPr>
        <w:rFonts w:cs="Times New Roman"/>
        <w:sz w:val="18"/>
        <w:szCs w:val="18"/>
      </w:rPr>
      <w:t>home gardening community. UCCE is part of the Division of Agriculture and Natural Resources (ANR) of the University of California.</w:t>
    </w:r>
    <w:r w:rsidR="0071671C" w:rsidRPr="00CD62E8">
      <w:rPr>
        <w:rFonts w:cs="Times New Roman"/>
        <w:sz w:val="18"/>
        <w:szCs w:val="18"/>
      </w:rPr>
      <w:t xml:space="preserve"> </w:t>
    </w:r>
    <w:r w:rsidR="00CD62E8" w:rsidRPr="00CD62E8">
      <w:rPr>
        <w:rFonts w:cs="Times New Roman"/>
        <w:sz w:val="18"/>
        <w:szCs w:val="18"/>
      </w:rPr>
      <w:br/>
    </w:r>
    <w:r w:rsidR="00EA0D2C" w:rsidRPr="00CD62E8">
      <w:rPr>
        <w:rFonts w:cs="Times New Roman"/>
        <w:sz w:val="18"/>
        <w:szCs w:val="18"/>
      </w:rPr>
      <w:t xml:space="preserve">UCCE Placer County: 11477 E Avenue, </w:t>
    </w:r>
    <w:r w:rsidR="0071671C" w:rsidRPr="00CD62E8">
      <w:rPr>
        <w:rFonts w:cs="Times New Roman"/>
        <w:sz w:val="18"/>
        <w:szCs w:val="18"/>
      </w:rPr>
      <w:t>Auburn, CA 95603</w:t>
    </w:r>
    <w:r w:rsidR="00EA0D2C" w:rsidRPr="00CD62E8">
      <w:rPr>
        <w:rFonts w:cs="Times New Roman"/>
        <w:sz w:val="18"/>
        <w:szCs w:val="18"/>
      </w:rPr>
      <w:t xml:space="preserve">, </w:t>
    </w:r>
    <w:r w:rsidR="0071671C" w:rsidRPr="00CD62E8">
      <w:rPr>
        <w:rFonts w:cs="Times New Roman"/>
        <w:bCs/>
        <w:sz w:val="18"/>
        <w:szCs w:val="18"/>
      </w:rPr>
      <w:t>(530) 889-7385</w:t>
    </w:r>
  </w:p>
  <w:p w14:paraId="073F6500" w14:textId="05685104" w:rsidR="009A75BB" w:rsidRPr="00CD62E8" w:rsidRDefault="00FB6CB5" w:rsidP="00CD62E8">
    <w:pPr>
      <w:tabs>
        <w:tab w:val="left" w:pos="1440"/>
      </w:tabs>
      <w:spacing w:after="0"/>
      <w:jc w:val="center"/>
      <w:rPr>
        <w:sz w:val="18"/>
        <w:szCs w:val="18"/>
      </w:rPr>
    </w:pPr>
    <w:r w:rsidRPr="00CD62E8">
      <w:rPr>
        <w:rFonts w:cs="Times New Roman"/>
        <w:b/>
        <w:sz w:val="18"/>
        <w:szCs w:val="18"/>
      </w:rPr>
      <w:t xml:space="preserve">UC </w:t>
    </w:r>
    <w:r w:rsidR="0071671C" w:rsidRPr="00CD62E8">
      <w:rPr>
        <w:rFonts w:cs="Times New Roman"/>
        <w:b/>
        <w:sz w:val="18"/>
        <w:szCs w:val="18"/>
      </w:rPr>
      <w:t>Master Gardener</w:t>
    </w:r>
    <w:r w:rsidRPr="00CD62E8">
      <w:rPr>
        <w:rFonts w:cs="Times New Roman"/>
        <w:b/>
        <w:sz w:val="18"/>
        <w:szCs w:val="18"/>
      </w:rPr>
      <w:t>s of Placer County</w:t>
    </w:r>
    <w:r w:rsidR="0071671C" w:rsidRPr="00CD62E8">
      <w:rPr>
        <w:rFonts w:cs="Times New Roman"/>
        <w:b/>
        <w:sz w:val="18"/>
        <w:szCs w:val="18"/>
      </w:rPr>
      <w:t xml:space="preserve"> Hotline: (530) 889-7388</w:t>
    </w:r>
    <w:r w:rsidR="00EA0D2C" w:rsidRPr="00CD62E8">
      <w:rPr>
        <w:rFonts w:cs="Times New Roman"/>
        <w:b/>
        <w:sz w:val="18"/>
        <w:szCs w:val="18"/>
      </w:rPr>
      <w:t>; Websi</w:t>
    </w:r>
    <w:r w:rsidR="0071671C" w:rsidRPr="00CD62E8">
      <w:rPr>
        <w:rFonts w:eastAsia="Times New Roman" w:cs="Times New Roman"/>
        <w:b/>
        <w:sz w:val="18"/>
        <w:szCs w:val="18"/>
      </w:rPr>
      <w:t xml:space="preserve">te: </w:t>
    </w:r>
    <w:hyperlink r:id="rId1" w:history="1">
      <w:r w:rsidR="00016A0E" w:rsidRPr="00CD62E8">
        <w:rPr>
          <w:rStyle w:val="Hyperlink"/>
          <w:rFonts w:eastAsia="Times New Roman" w:cs="Times New Roman"/>
          <w:b/>
          <w:sz w:val="18"/>
          <w:szCs w:val="18"/>
        </w:rPr>
        <w:t>http://pcmg.ucanr.org/</w:t>
      </w:r>
    </w:hyperlink>
    <w:r w:rsidR="00016A0E" w:rsidRPr="00CD62E8">
      <w:rPr>
        <w:rFonts w:eastAsia="Times New Roman" w:cs="Times New Roman"/>
        <w:b/>
        <w:sz w:val="18"/>
        <w:szCs w:val="18"/>
      </w:rPr>
      <w:t xml:space="preserve">  </w:t>
    </w:r>
    <w:sdt>
      <w:sdtPr>
        <w:rPr>
          <w:rFonts w:eastAsia="Times New Roman" w:cs="Times New Roman"/>
          <w:sz w:val="18"/>
          <w:szCs w:val="18"/>
        </w:rPr>
        <w:alias w:val="Publish Date"/>
        <w:id w:val="265201614"/>
        <w:dataBinding w:prefixMappings="xmlns:ns0='http://schemas.microsoft.com/office/2006/coverPageProps' " w:xpath="/ns0:CoverPageProperties[1]/ns0:PublishDate[1]" w:storeItemID="{55AF091B-3C7A-41E3-B477-F2FDAA23CFDA}"/>
        <w:date w:fullDate="2021-06-01T00:00:00Z">
          <w:dateFormat w:val="M/d/yy"/>
          <w:lid w:val="en-US"/>
          <w:storeMappedDataAs w:val="dateTime"/>
          <w:calendar w:val="gregorian"/>
        </w:date>
      </w:sdtPr>
      <w:sdtEndPr/>
      <w:sdtContent>
        <w:r w:rsidR="00581773">
          <w:rPr>
            <w:rFonts w:eastAsia="Times New Roman" w:cs="Times New Roman"/>
            <w:sz w:val="18"/>
            <w:szCs w:val="18"/>
          </w:rPr>
          <w:t>6/1/21</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0D6865" w14:textId="77777777" w:rsidR="005B0865" w:rsidRDefault="005B0865" w:rsidP="00C00DD5">
      <w:pPr>
        <w:spacing w:after="0"/>
      </w:pPr>
      <w:r>
        <w:separator/>
      </w:r>
    </w:p>
  </w:footnote>
  <w:footnote w:type="continuationSeparator" w:id="0">
    <w:p w14:paraId="09786D4A" w14:textId="77777777" w:rsidR="005B0865" w:rsidRDefault="005B0865" w:rsidP="00C00DD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363395" w14:textId="77777777" w:rsidR="00C22FAD" w:rsidRDefault="00C22F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A69BC7" w14:textId="77777777" w:rsidR="00C22FAD" w:rsidRDefault="00C22F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6CC19E" w14:textId="77777777" w:rsidR="00CD62E8" w:rsidRDefault="00CD62E8" w:rsidP="00CD62E8">
    <w:pPr>
      <w:pStyle w:val="Header"/>
      <w:tabs>
        <w:tab w:val="clear" w:pos="4680"/>
        <w:tab w:val="clear" w:pos="9360"/>
      </w:tabs>
    </w:pPr>
    <w:r>
      <w:rPr>
        <w:noProof/>
      </w:rPr>
      <w:drawing>
        <wp:anchor distT="0" distB="0" distL="114300" distR="114300" simplePos="0" relativeHeight="251664384" behindDoc="0" locked="0" layoutInCell="1" allowOverlap="1" wp14:anchorId="522236B7" wp14:editId="0599DE2E">
          <wp:simplePos x="0" y="0"/>
          <wp:positionH relativeFrom="column">
            <wp:align>center</wp:align>
          </wp:positionH>
          <wp:positionV relativeFrom="paragraph">
            <wp:posOffset>-358140</wp:posOffset>
          </wp:positionV>
          <wp:extent cx="600075" cy="609600"/>
          <wp:effectExtent l="19050" t="0" r="9525" b="0"/>
          <wp:wrapSquare wrapText="right"/>
          <wp:docPr id="2" name="Picture 2" descr="37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7610"/>
                  <pic:cNvPicPr>
                    <a:picLocks noChangeAspect="1" noChangeArrowheads="1"/>
                  </pic:cNvPicPr>
                </pic:nvPicPr>
                <pic:blipFill>
                  <a:blip r:embed="rId1" cstate="print"/>
                  <a:srcRect/>
                  <a:stretch>
                    <a:fillRect/>
                  </a:stretch>
                </pic:blipFill>
                <pic:spPr bwMode="auto">
                  <a:xfrm>
                    <a:off x="0" y="0"/>
                    <a:ext cx="600075" cy="609600"/>
                  </a:xfrm>
                  <a:prstGeom prst="rect">
                    <a:avLst/>
                  </a:prstGeom>
                  <a:noFill/>
                  <a:ln w="9525">
                    <a:noFill/>
                    <a:miter lim="800000"/>
                    <a:headEnd/>
                    <a:tailEnd/>
                  </a:ln>
                </pic:spPr>
              </pic:pic>
            </a:graphicData>
          </a:graphic>
        </wp:anchor>
      </w:drawing>
    </w:r>
  </w:p>
  <w:p w14:paraId="0E4CB493" w14:textId="77777777" w:rsidR="00CD62E8" w:rsidRDefault="00CD62E8" w:rsidP="00CD62E8">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9C4EF1"/>
    <w:multiLevelType w:val="hybridMultilevel"/>
    <w:tmpl w:val="8BEE8D4C"/>
    <w:lvl w:ilvl="0" w:tplc="35A4537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1B0635"/>
    <w:multiLevelType w:val="multilevel"/>
    <w:tmpl w:val="E042BE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D477D7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9B2C05"/>
    <w:multiLevelType w:val="multilevel"/>
    <w:tmpl w:val="DF7E6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0302B7"/>
    <w:multiLevelType w:val="multilevel"/>
    <w:tmpl w:val="B262D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07BF0"/>
    <w:multiLevelType w:val="multilevel"/>
    <w:tmpl w:val="CF860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792EB9"/>
    <w:multiLevelType w:val="multilevel"/>
    <w:tmpl w:val="E042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3F5FEA"/>
    <w:multiLevelType w:val="hybridMultilevel"/>
    <w:tmpl w:val="B75007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462338E"/>
    <w:multiLevelType w:val="multilevel"/>
    <w:tmpl w:val="12385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2B31EC"/>
    <w:multiLevelType w:val="multilevel"/>
    <w:tmpl w:val="BADE46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ACC37F6"/>
    <w:multiLevelType w:val="multilevel"/>
    <w:tmpl w:val="14823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43057C"/>
    <w:multiLevelType w:val="multilevel"/>
    <w:tmpl w:val="257A1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2B38B9"/>
    <w:multiLevelType w:val="multilevel"/>
    <w:tmpl w:val="A3C09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2F3379"/>
    <w:multiLevelType w:val="multilevel"/>
    <w:tmpl w:val="E042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B124AB"/>
    <w:multiLevelType w:val="multilevel"/>
    <w:tmpl w:val="D8668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F63C80"/>
    <w:multiLevelType w:val="multilevel"/>
    <w:tmpl w:val="E042BE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5031F00"/>
    <w:multiLevelType w:val="multilevel"/>
    <w:tmpl w:val="E042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471932"/>
    <w:multiLevelType w:val="multilevel"/>
    <w:tmpl w:val="9AF41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A801EA"/>
    <w:multiLevelType w:val="multilevel"/>
    <w:tmpl w:val="31B8B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5F0416"/>
    <w:multiLevelType w:val="hybridMultilevel"/>
    <w:tmpl w:val="F14ED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886608"/>
    <w:multiLevelType w:val="hybridMultilevel"/>
    <w:tmpl w:val="143E13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89C0982"/>
    <w:multiLevelType w:val="multilevel"/>
    <w:tmpl w:val="F93AE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8D04A3"/>
    <w:multiLevelType w:val="hybridMultilevel"/>
    <w:tmpl w:val="3668B9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B21173F"/>
    <w:multiLevelType w:val="hybridMultilevel"/>
    <w:tmpl w:val="04347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CF6524"/>
    <w:multiLevelType w:val="hybridMultilevel"/>
    <w:tmpl w:val="BBD0BE58"/>
    <w:lvl w:ilvl="0" w:tplc="35A4537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6DE7BF0"/>
    <w:multiLevelType w:val="multilevel"/>
    <w:tmpl w:val="E042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DF0F30"/>
    <w:multiLevelType w:val="hybridMultilevel"/>
    <w:tmpl w:val="C8A01C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A42101D"/>
    <w:multiLevelType w:val="multilevel"/>
    <w:tmpl w:val="B71C4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9C6872"/>
    <w:multiLevelType w:val="multilevel"/>
    <w:tmpl w:val="E042BE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543D7EE2"/>
    <w:multiLevelType w:val="multilevel"/>
    <w:tmpl w:val="D13EF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882208"/>
    <w:multiLevelType w:val="multilevel"/>
    <w:tmpl w:val="AFA25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4C3994"/>
    <w:multiLevelType w:val="hybridMultilevel"/>
    <w:tmpl w:val="3034B0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96A7443"/>
    <w:multiLevelType w:val="multilevel"/>
    <w:tmpl w:val="E042BE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5A3B418C"/>
    <w:multiLevelType w:val="hybridMultilevel"/>
    <w:tmpl w:val="D3F059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0DD3F59"/>
    <w:multiLevelType w:val="multilevel"/>
    <w:tmpl w:val="11E021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643A5955"/>
    <w:multiLevelType w:val="multilevel"/>
    <w:tmpl w:val="91E2F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495A04"/>
    <w:multiLevelType w:val="multilevel"/>
    <w:tmpl w:val="E042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652733"/>
    <w:multiLevelType w:val="multilevel"/>
    <w:tmpl w:val="12466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573D37"/>
    <w:multiLevelType w:val="multilevel"/>
    <w:tmpl w:val="E042BE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7EF43BE4"/>
    <w:multiLevelType w:val="multilevel"/>
    <w:tmpl w:val="AC1C4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215D22"/>
    <w:multiLevelType w:val="hybridMultilevel"/>
    <w:tmpl w:val="A49202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18"/>
  </w:num>
  <w:num w:numId="3">
    <w:abstractNumId w:val="28"/>
  </w:num>
  <w:num w:numId="4">
    <w:abstractNumId w:val="4"/>
  </w:num>
  <w:num w:numId="5">
    <w:abstractNumId w:val="11"/>
  </w:num>
  <w:num w:numId="6">
    <w:abstractNumId w:val="15"/>
  </w:num>
  <w:num w:numId="7">
    <w:abstractNumId w:val="19"/>
  </w:num>
  <w:num w:numId="8">
    <w:abstractNumId w:val="31"/>
  </w:num>
  <w:num w:numId="9">
    <w:abstractNumId w:val="12"/>
  </w:num>
  <w:num w:numId="10">
    <w:abstractNumId w:val="40"/>
  </w:num>
  <w:num w:numId="11">
    <w:abstractNumId w:val="36"/>
  </w:num>
  <w:num w:numId="12">
    <w:abstractNumId w:val="6"/>
  </w:num>
  <w:num w:numId="13">
    <w:abstractNumId w:val="30"/>
  </w:num>
  <w:num w:numId="14">
    <w:abstractNumId w:val="13"/>
  </w:num>
  <w:num w:numId="15">
    <w:abstractNumId w:val="38"/>
  </w:num>
  <w:num w:numId="16">
    <w:abstractNumId w:val="22"/>
  </w:num>
  <w:num w:numId="17">
    <w:abstractNumId w:val="35"/>
  </w:num>
  <w:num w:numId="18">
    <w:abstractNumId w:val="24"/>
  </w:num>
  <w:num w:numId="19">
    <w:abstractNumId w:val="20"/>
  </w:num>
  <w:num w:numId="20">
    <w:abstractNumId w:val="23"/>
  </w:num>
  <w:num w:numId="21">
    <w:abstractNumId w:val="41"/>
  </w:num>
  <w:num w:numId="22">
    <w:abstractNumId w:val="5"/>
  </w:num>
  <w:num w:numId="23">
    <w:abstractNumId w:val="21"/>
  </w:num>
  <w:num w:numId="24">
    <w:abstractNumId w:val="32"/>
  </w:num>
  <w:num w:numId="25">
    <w:abstractNumId w:val="27"/>
  </w:num>
  <w:num w:numId="26">
    <w:abstractNumId w:val="26"/>
  </w:num>
  <w:num w:numId="27">
    <w:abstractNumId w:val="2"/>
  </w:num>
  <w:num w:numId="28">
    <w:abstractNumId w:val="37"/>
  </w:num>
  <w:num w:numId="29">
    <w:abstractNumId w:val="7"/>
  </w:num>
  <w:num w:numId="30">
    <w:abstractNumId w:val="14"/>
  </w:num>
  <w:num w:numId="31">
    <w:abstractNumId w:val="39"/>
  </w:num>
  <w:num w:numId="32">
    <w:abstractNumId w:val="17"/>
  </w:num>
  <w:num w:numId="33">
    <w:abstractNumId w:val="16"/>
  </w:num>
  <w:num w:numId="34">
    <w:abstractNumId w:val="3"/>
  </w:num>
  <w:num w:numId="35">
    <w:abstractNumId w:val="29"/>
  </w:num>
  <w:num w:numId="36">
    <w:abstractNumId w:val="8"/>
  </w:num>
  <w:num w:numId="37">
    <w:abstractNumId w:val="33"/>
  </w:num>
  <w:num w:numId="38">
    <w:abstractNumId w:val="25"/>
  </w:num>
  <w:num w:numId="39">
    <w:abstractNumId w:val="34"/>
  </w:num>
  <w:num w:numId="40">
    <w:abstractNumId w:val="1"/>
  </w:num>
  <w:num w:numId="41">
    <w:abstractNumId w:val="9"/>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A64"/>
    <w:rsid w:val="00010322"/>
    <w:rsid w:val="00016A0E"/>
    <w:rsid w:val="00047D73"/>
    <w:rsid w:val="00052966"/>
    <w:rsid w:val="00052E6D"/>
    <w:rsid w:val="000664F3"/>
    <w:rsid w:val="000B0118"/>
    <w:rsid w:val="000C60C6"/>
    <w:rsid w:val="000E0C9D"/>
    <w:rsid w:val="000E5EDE"/>
    <w:rsid w:val="000F542F"/>
    <w:rsid w:val="00121173"/>
    <w:rsid w:val="00132A64"/>
    <w:rsid w:val="00145886"/>
    <w:rsid w:val="00155D65"/>
    <w:rsid w:val="001A5233"/>
    <w:rsid w:val="001D4DA6"/>
    <w:rsid w:val="001E3679"/>
    <w:rsid w:val="001E5F9C"/>
    <w:rsid w:val="0026071A"/>
    <w:rsid w:val="0028706F"/>
    <w:rsid w:val="002967F5"/>
    <w:rsid w:val="002A0AE4"/>
    <w:rsid w:val="002B1E57"/>
    <w:rsid w:val="002E732A"/>
    <w:rsid w:val="003477B6"/>
    <w:rsid w:val="00374AF6"/>
    <w:rsid w:val="003775EB"/>
    <w:rsid w:val="003B724C"/>
    <w:rsid w:val="003C17C5"/>
    <w:rsid w:val="003D200F"/>
    <w:rsid w:val="003E6055"/>
    <w:rsid w:val="00401FB1"/>
    <w:rsid w:val="00414B3F"/>
    <w:rsid w:val="00414DAA"/>
    <w:rsid w:val="004269AF"/>
    <w:rsid w:val="0044054D"/>
    <w:rsid w:val="00441263"/>
    <w:rsid w:val="00443E03"/>
    <w:rsid w:val="0049256B"/>
    <w:rsid w:val="0049583D"/>
    <w:rsid w:val="00496F58"/>
    <w:rsid w:val="004D379C"/>
    <w:rsid w:val="004D5E99"/>
    <w:rsid w:val="004F131B"/>
    <w:rsid w:val="00503396"/>
    <w:rsid w:val="00511054"/>
    <w:rsid w:val="00520C3B"/>
    <w:rsid w:val="00544508"/>
    <w:rsid w:val="00581773"/>
    <w:rsid w:val="005B0865"/>
    <w:rsid w:val="005C3F82"/>
    <w:rsid w:val="005C5BD4"/>
    <w:rsid w:val="005D2278"/>
    <w:rsid w:val="005F1619"/>
    <w:rsid w:val="00605ED1"/>
    <w:rsid w:val="006214A5"/>
    <w:rsid w:val="0063718C"/>
    <w:rsid w:val="0068531C"/>
    <w:rsid w:val="006954A5"/>
    <w:rsid w:val="006F0527"/>
    <w:rsid w:val="0071671C"/>
    <w:rsid w:val="007523DB"/>
    <w:rsid w:val="0076374C"/>
    <w:rsid w:val="007863C0"/>
    <w:rsid w:val="007C46BA"/>
    <w:rsid w:val="00810A35"/>
    <w:rsid w:val="00830702"/>
    <w:rsid w:val="00863183"/>
    <w:rsid w:val="00865516"/>
    <w:rsid w:val="00870FC8"/>
    <w:rsid w:val="008B0AC3"/>
    <w:rsid w:val="009071AC"/>
    <w:rsid w:val="009202B6"/>
    <w:rsid w:val="0099108A"/>
    <w:rsid w:val="00995AC2"/>
    <w:rsid w:val="00996381"/>
    <w:rsid w:val="009A4EF8"/>
    <w:rsid w:val="009A5B11"/>
    <w:rsid w:val="009A75BB"/>
    <w:rsid w:val="009C1E82"/>
    <w:rsid w:val="009D196C"/>
    <w:rsid w:val="009F2D01"/>
    <w:rsid w:val="00A13F33"/>
    <w:rsid w:val="00A309B7"/>
    <w:rsid w:val="00A32F93"/>
    <w:rsid w:val="00A6455A"/>
    <w:rsid w:val="00A7046E"/>
    <w:rsid w:val="00A7282F"/>
    <w:rsid w:val="00B119C8"/>
    <w:rsid w:val="00B1723A"/>
    <w:rsid w:val="00B46361"/>
    <w:rsid w:val="00B551EA"/>
    <w:rsid w:val="00B6776E"/>
    <w:rsid w:val="00B715F3"/>
    <w:rsid w:val="00B82903"/>
    <w:rsid w:val="00B8773A"/>
    <w:rsid w:val="00B87C85"/>
    <w:rsid w:val="00B945F2"/>
    <w:rsid w:val="00B97C28"/>
    <w:rsid w:val="00BC328C"/>
    <w:rsid w:val="00C00DD5"/>
    <w:rsid w:val="00C06DEE"/>
    <w:rsid w:val="00C10B9A"/>
    <w:rsid w:val="00C112ED"/>
    <w:rsid w:val="00C22FAD"/>
    <w:rsid w:val="00C47E5B"/>
    <w:rsid w:val="00C54254"/>
    <w:rsid w:val="00C748B8"/>
    <w:rsid w:val="00C80602"/>
    <w:rsid w:val="00C84B16"/>
    <w:rsid w:val="00C91134"/>
    <w:rsid w:val="00CB2FCA"/>
    <w:rsid w:val="00CD62E8"/>
    <w:rsid w:val="00CF1A1D"/>
    <w:rsid w:val="00CF207B"/>
    <w:rsid w:val="00CF3BC8"/>
    <w:rsid w:val="00D06AAA"/>
    <w:rsid w:val="00D12640"/>
    <w:rsid w:val="00D166BA"/>
    <w:rsid w:val="00D32772"/>
    <w:rsid w:val="00D47AC1"/>
    <w:rsid w:val="00D87056"/>
    <w:rsid w:val="00DB57EA"/>
    <w:rsid w:val="00DE3605"/>
    <w:rsid w:val="00DE76A2"/>
    <w:rsid w:val="00DF7579"/>
    <w:rsid w:val="00E17567"/>
    <w:rsid w:val="00E24179"/>
    <w:rsid w:val="00E31614"/>
    <w:rsid w:val="00E333F4"/>
    <w:rsid w:val="00E45991"/>
    <w:rsid w:val="00E53C95"/>
    <w:rsid w:val="00E71D06"/>
    <w:rsid w:val="00E73E70"/>
    <w:rsid w:val="00E82AA2"/>
    <w:rsid w:val="00E85B90"/>
    <w:rsid w:val="00E9692E"/>
    <w:rsid w:val="00EA0D2C"/>
    <w:rsid w:val="00EB1730"/>
    <w:rsid w:val="00EB34AA"/>
    <w:rsid w:val="00EB4969"/>
    <w:rsid w:val="00EC00C3"/>
    <w:rsid w:val="00EC040D"/>
    <w:rsid w:val="00EE0878"/>
    <w:rsid w:val="00EE1A5E"/>
    <w:rsid w:val="00EF51D4"/>
    <w:rsid w:val="00F743C3"/>
    <w:rsid w:val="00F83938"/>
    <w:rsid w:val="00FA1597"/>
    <w:rsid w:val="00FA4DBE"/>
    <w:rsid w:val="00FB2E7C"/>
    <w:rsid w:val="00FB6CB5"/>
    <w:rsid w:val="00FC2FBE"/>
    <w:rsid w:val="00FD3C65"/>
    <w:rsid w:val="00FD4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D97038"/>
  <w15:docId w15:val="{14E4CAC6-356B-0B47-BBBD-7D558E1B2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7C5"/>
    <w:pPr>
      <w:spacing w:after="120" w:line="240" w:lineRule="auto"/>
    </w:pPr>
  </w:style>
  <w:style w:type="paragraph" w:styleId="Heading1">
    <w:name w:val="heading 1"/>
    <w:basedOn w:val="Normal"/>
    <w:next w:val="Normal"/>
    <w:link w:val="Heading1Char"/>
    <w:uiPriority w:val="9"/>
    <w:qFormat/>
    <w:rsid w:val="003C17C5"/>
    <w:pPr>
      <w:keepNext/>
      <w:keepLines/>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3C17C5"/>
    <w:pPr>
      <w:keepNext/>
      <w:keepLines/>
      <w:outlineLvl w:val="1"/>
    </w:pPr>
    <w:rPr>
      <w:rFonts w:eastAsiaTheme="majorEastAsia" w:cstheme="majorBidi"/>
      <w:bCs/>
      <w:sz w:val="24"/>
      <w:szCs w:val="26"/>
    </w:rPr>
  </w:style>
  <w:style w:type="paragraph" w:styleId="Heading3">
    <w:name w:val="heading 3"/>
    <w:basedOn w:val="Normal"/>
    <w:next w:val="Normal"/>
    <w:link w:val="Heading3Char"/>
    <w:uiPriority w:val="9"/>
    <w:unhideWhenUsed/>
    <w:qFormat/>
    <w:rsid w:val="00C54254"/>
    <w:pPr>
      <w:keepNext/>
      <w:keepLines/>
      <w:outlineLvl w:val="2"/>
    </w:pPr>
    <w:rPr>
      <w:rFonts w:eastAsiaTheme="majorEastAsia" w:cstheme="majorBidi"/>
      <w:b/>
      <w:bCs/>
    </w:rPr>
  </w:style>
  <w:style w:type="paragraph" w:styleId="Heading4">
    <w:name w:val="heading 4"/>
    <w:basedOn w:val="Normal"/>
    <w:next w:val="Normal"/>
    <w:link w:val="Heading4Char"/>
    <w:uiPriority w:val="9"/>
    <w:unhideWhenUsed/>
    <w:rsid w:val="009202B6"/>
    <w:pPr>
      <w:keepNext/>
      <w:keepLines/>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9202B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unhideWhenUsed/>
    <w:qFormat/>
    <w:rsid w:val="009202B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17C5"/>
    <w:rPr>
      <w:rFonts w:eastAsiaTheme="majorEastAsia" w:cstheme="majorBidi"/>
      <w:b/>
      <w:bCs/>
      <w:sz w:val="28"/>
      <w:szCs w:val="28"/>
    </w:rPr>
  </w:style>
  <w:style w:type="character" w:customStyle="1" w:styleId="Heading2Char">
    <w:name w:val="Heading 2 Char"/>
    <w:basedOn w:val="DefaultParagraphFont"/>
    <w:link w:val="Heading2"/>
    <w:uiPriority w:val="9"/>
    <w:rsid w:val="003C17C5"/>
    <w:rPr>
      <w:rFonts w:eastAsiaTheme="majorEastAsia" w:cstheme="majorBidi"/>
      <w:bCs/>
      <w:sz w:val="24"/>
      <w:szCs w:val="26"/>
    </w:rPr>
  </w:style>
  <w:style w:type="character" w:customStyle="1" w:styleId="Heading3Char">
    <w:name w:val="Heading 3 Char"/>
    <w:basedOn w:val="DefaultParagraphFont"/>
    <w:link w:val="Heading3"/>
    <w:uiPriority w:val="9"/>
    <w:rsid w:val="00C54254"/>
    <w:rPr>
      <w:rFonts w:ascii="Arial" w:eastAsiaTheme="majorEastAsia" w:hAnsi="Arial" w:cstheme="majorBidi"/>
      <w:b/>
      <w:bCs/>
      <w:sz w:val="20"/>
    </w:rPr>
  </w:style>
  <w:style w:type="character" w:customStyle="1" w:styleId="Heading4Char">
    <w:name w:val="Heading 4 Char"/>
    <w:basedOn w:val="DefaultParagraphFont"/>
    <w:link w:val="Heading4"/>
    <w:uiPriority w:val="9"/>
    <w:rsid w:val="009202B6"/>
    <w:rPr>
      <w:rFonts w:ascii="Arial" w:eastAsiaTheme="majorEastAsia" w:hAnsi="Arial" w:cstheme="majorBidi"/>
      <w:b/>
      <w:bCs/>
      <w:i/>
      <w:iCs/>
      <w:sz w:val="20"/>
    </w:rPr>
  </w:style>
  <w:style w:type="character" w:customStyle="1" w:styleId="Heading5Char">
    <w:name w:val="Heading 5 Char"/>
    <w:basedOn w:val="DefaultParagraphFont"/>
    <w:link w:val="Heading5"/>
    <w:uiPriority w:val="9"/>
    <w:rsid w:val="009202B6"/>
    <w:rPr>
      <w:rFonts w:ascii="Arial" w:eastAsiaTheme="majorEastAsia" w:hAnsi="Arial" w:cstheme="majorBidi"/>
      <w:sz w:val="20"/>
    </w:rPr>
  </w:style>
  <w:style w:type="character" w:customStyle="1" w:styleId="Heading6Char">
    <w:name w:val="Heading 6 Char"/>
    <w:basedOn w:val="DefaultParagraphFont"/>
    <w:link w:val="Heading6"/>
    <w:uiPriority w:val="9"/>
    <w:rsid w:val="009202B6"/>
    <w:rPr>
      <w:rFonts w:asciiTheme="majorHAnsi" w:eastAsiaTheme="majorEastAsia" w:hAnsiTheme="majorHAnsi" w:cstheme="majorBidi"/>
      <w:i/>
      <w:iCs/>
      <w:color w:val="243F60" w:themeColor="accent1" w:themeShade="7F"/>
      <w:sz w:val="20"/>
    </w:rPr>
  </w:style>
  <w:style w:type="character" w:styleId="Hyperlink">
    <w:name w:val="Hyperlink"/>
    <w:basedOn w:val="DefaultParagraphFont"/>
    <w:uiPriority w:val="99"/>
    <w:unhideWhenUsed/>
    <w:rsid w:val="00052966"/>
    <w:rPr>
      <w:color w:val="0000FF" w:themeColor="hyperlink"/>
      <w:u w:val="single"/>
    </w:rPr>
  </w:style>
  <w:style w:type="table" w:styleId="TableGrid">
    <w:name w:val="Table Grid"/>
    <w:basedOn w:val="TableNormal"/>
    <w:uiPriority w:val="59"/>
    <w:rsid w:val="000529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052966"/>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5296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52966"/>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52966"/>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052966"/>
    <w:rPr>
      <w:rFonts w:ascii="Tahoma" w:hAnsi="Tahoma" w:cs="Tahoma"/>
      <w:sz w:val="16"/>
      <w:szCs w:val="16"/>
    </w:rPr>
  </w:style>
  <w:style w:type="character" w:customStyle="1" w:styleId="BalloonTextChar">
    <w:name w:val="Balloon Text Char"/>
    <w:basedOn w:val="DefaultParagraphFont"/>
    <w:link w:val="BalloonText"/>
    <w:uiPriority w:val="99"/>
    <w:semiHidden/>
    <w:rsid w:val="00052966"/>
    <w:rPr>
      <w:rFonts w:ascii="Tahoma" w:hAnsi="Tahoma" w:cs="Tahoma"/>
      <w:sz w:val="16"/>
      <w:szCs w:val="16"/>
    </w:rPr>
  </w:style>
  <w:style w:type="paragraph" w:styleId="ListParagraph">
    <w:name w:val="List Paragraph"/>
    <w:basedOn w:val="Normal"/>
    <w:uiPriority w:val="34"/>
    <w:qFormat/>
    <w:rsid w:val="0076374C"/>
    <w:pPr>
      <w:ind w:left="720"/>
      <w:contextualSpacing/>
    </w:pPr>
  </w:style>
  <w:style w:type="character" w:styleId="Strong">
    <w:name w:val="Strong"/>
    <w:basedOn w:val="DefaultParagraphFont"/>
    <w:uiPriority w:val="22"/>
    <w:qFormat/>
    <w:rsid w:val="00052966"/>
    <w:rPr>
      <w:b/>
      <w:bCs/>
    </w:rPr>
  </w:style>
  <w:style w:type="paragraph" w:styleId="NormalWeb">
    <w:name w:val="Normal (Web)"/>
    <w:basedOn w:val="Normal"/>
    <w:uiPriority w:val="99"/>
    <w:unhideWhenUsed/>
    <w:rsid w:val="00052966"/>
    <w:pPr>
      <w:spacing w:before="100" w:beforeAutospacing="1" w:after="100" w:afterAutospacing="1"/>
    </w:pPr>
    <w:rPr>
      <w:rFonts w:eastAsia="Times New Roman" w:cs="Times New Roman"/>
      <w:sz w:val="24"/>
      <w:szCs w:val="24"/>
    </w:rPr>
  </w:style>
  <w:style w:type="paragraph" w:customStyle="1" w:styleId="topzero">
    <w:name w:val="topzero"/>
    <w:basedOn w:val="Normal"/>
    <w:rsid w:val="00052966"/>
    <w:pPr>
      <w:spacing w:after="100" w:afterAutospacing="1"/>
    </w:pPr>
    <w:rPr>
      <w:rFonts w:eastAsia="Times New Roman" w:cs="Times New Roman"/>
      <w:sz w:val="24"/>
      <w:szCs w:val="24"/>
    </w:rPr>
  </w:style>
  <w:style w:type="character" w:styleId="FollowedHyperlink">
    <w:name w:val="FollowedHyperlink"/>
    <w:basedOn w:val="DefaultParagraphFont"/>
    <w:uiPriority w:val="99"/>
    <w:semiHidden/>
    <w:unhideWhenUsed/>
    <w:rsid w:val="00052966"/>
    <w:rPr>
      <w:color w:val="800080" w:themeColor="followedHyperlink"/>
      <w:u w:val="single"/>
    </w:rPr>
  </w:style>
  <w:style w:type="paragraph" w:styleId="Header">
    <w:name w:val="header"/>
    <w:basedOn w:val="Normal"/>
    <w:link w:val="HeaderChar"/>
    <w:uiPriority w:val="99"/>
    <w:semiHidden/>
    <w:unhideWhenUsed/>
    <w:rsid w:val="00C00DD5"/>
    <w:pPr>
      <w:tabs>
        <w:tab w:val="center" w:pos="4680"/>
        <w:tab w:val="right" w:pos="9360"/>
      </w:tabs>
      <w:spacing w:after="0"/>
    </w:pPr>
  </w:style>
  <w:style w:type="character" w:customStyle="1" w:styleId="HeaderChar">
    <w:name w:val="Header Char"/>
    <w:basedOn w:val="DefaultParagraphFont"/>
    <w:link w:val="Header"/>
    <w:uiPriority w:val="99"/>
    <w:semiHidden/>
    <w:rsid w:val="00C00DD5"/>
    <w:rPr>
      <w:rFonts w:ascii="Times New Roman" w:hAnsi="Times New Roman"/>
      <w:sz w:val="21"/>
    </w:rPr>
  </w:style>
  <w:style w:type="paragraph" w:styleId="Footer">
    <w:name w:val="footer"/>
    <w:basedOn w:val="Normal"/>
    <w:link w:val="FooterChar"/>
    <w:uiPriority w:val="99"/>
    <w:unhideWhenUsed/>
    <w:rsid w:val="003B724C"/>
    <w:pPr>
      <w:tabs>
        <w:tab w:val="center" w:pos="4680"/>
        <w:tab w:val="right" w:pos="9360"/>
      </w:tabs>
      <w:spacing w:after="0"/>
    </w:pPr>
  </w:style>
  <w:style w:type="character" w:customStyle="1" w:styleId="FooterChar">
    <w:name w:val="Footer Char"/>
    <w:basedOn w:val="DefaultParagraphFont"/>
    <w:link w:val="Footer"/>
    <w:uiPriority w:val="99"/>
    <w:rsid w:val="003B724C"/>
    <w:rPr>
      <w:rFonts w:ascii="Times New Roman" w:hAnsi="Times New Roman"/>
    </w:rPr>
  </w:style>
  <w:style w:type="paragraph" w:customStyle="1" w:styleId="MainHead">
    <w:name w:val="Main Head"/>
    <w:basedOn w:val="Heading1"/>
    <w:qFormat/>
    <w:rsid w:val="009A75BB"/>
    <w:pPr>
      <w:jc w:val="center"/>
    </w:pPr>
    <w:rPr>
      <w:rFonts w:ascii="Felix Titling" w:hAnsi="Felix Titling" w:cs="Arial"/>
      <w:b w:val="0"/>
      <w:smallCaps/>
      <w:sz w:val="48"/>
      <w:szCs w:val="48"/>
    </w:rPr>
  </w:style>
  <w:style w:type="character" w:styleId="PlaceholderText">
    <w:name w:val="Placeholder Text"/>
    <w:basedOn w:val="DefaultParagraphFont"/>
    <w:uiPriority w:val="99"/>
    <w:semiHidden/>
    <w:rsid w:val="00016A0E"/>
    <w:rPr>
      <w:color w:val="808080"/>
    </w:rPr>
  </w:style>
  <w:style w:type="character" w:styleId="UnresolvedMention">
    <w:name w:val="Unresolved Mention"/>
    <w:basedOn w:val="DefaultParagraphFont"/>
    <w:uiPriority w:val="99"/>
    <w:semiHidden/>
    <w:unhideWhenUsed/>
    <w:rsid w:val="005F16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866790">
      <w:bodyDiv w:val="1"/>
      <w:marLeft w:val="0"/>
      <w:marRight w:val="0"/>
      <w:marTop w:val="0"/>
      <w:marBottom w:val="0"/>
      <w:divBdr>
        <w:top w:val="none" w:sz="0" w:space="0" w:color="auto"/>
        <w:left w:val="none" w:sz="0" w:space="0" w:color="auto"/>
        <w:bottom w:val="none" w:sz="0" w:space="0" w:color="auto"/>
        <w:right w:val="none" w:sz="0" w:space="0" w:color="auto"/>
      </w:divBdr>
      <w:divsChild>
        <w:div w:id="1407070815">
          <w:marLeft w:val="0"/>
          <w:marRight w:val="0"/>
          <w:marTop w:val="0"/>
          <w:marBottom w:val="0"/>
          <w:divBdr>
            <w:top w:val="none" w:sz="0" w:space="0" w:color="auto"/>
            <w:left w:val="none" w:sz="0" w:space="0" w:color="auto"/>
            <w:bottom w:val="none" w:sz="0" w:space="0" w:color="auto"/>
            <w:right w:val="none" w:sz="0" w:space="0" w:color="auto"/>
          </w:divBdr>
          <w:divsChild>
            <w:div w:id="954363911">
              <w:marLeft w:val="0"/>
              <w:marRight w:val="0"/>
              <w:marTop w:val="0"/>
              <w:marBottom w:val="0"/>
              <w:divBdr>
                <w:top w:val="none" w:sz="0" w:space="0" w:color="auto"/>
                <w:left w:val="none" w:sz="0" w:space="0" w:color="auto"/>
                <w:bottom w:val="none" w:sz="0" w:space="0" w:color="auto"/>
                <w:right w:val="none" w:sz="0" w:space="0" w:color="auto"/>
              </w:divBdr>
              <w:divsChild>
                <w:div w:id="181058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63920">
      <w:bodyDiv w:val="1"/>
      <w:marLeft w:val="0"/>
      <w:marRight w:val="0"/>
      <w:marTop w:val="0"/>
      <w:marBottom w:val="0"/>
      <w:divBdr>
        <w:top w:val="none" w:sz="0" w:space="0" w:color="auto"/>
        <w:left w:val="none" w:sz="0" w:space="0" w:color="auto"/>
        <w:bottom w:val="none" w:sz="0" w:space="0" w:color="auto"/>
        <w:right w:val="none" w:sz="0" w:space="0" w:color="auto"/>
      </w:divBdr>
      <w:divsChild>
        <w:div w:id="432677724">
          <w:marLeft w:val="0"/>
          <w:marRight w:val="0"/>
          <w:marTop w:val="0"/>
          <w:marBottom w:val="0"/>
          <w:divBdr>
            <w:top w:val="none" w:sz="0" w:space="0" w:color="auto"/>
            <w:left w:val="none" w:sz="0" w:space="0" w:color="auto"/>
            <w:bottom w:val="none" w:sz="0" w:space="0" w:color="auto"/>
            <w:right w:val="none" w:sz="0" w:space="0" w:color="auto"/>
          </w:divBdr>
          <w:divsChild>
            <w:div w:id="1405951182">
              <w:marLeft w:val="0"/>
              <w:marRight w:val="0"/>
              <w:marTop w:val="0"/>
              <w:marBottom w:val="0"/>
              <w:divBdr>
                <w:top w:val="none" w:sz="0" w:space="0" w:color="auto"/>
                <w:left w:val="none" w:sz="0" w:space="0" w:color="auto"/>
                <w:bottom w:val="none" w:sz="0" w:space="0" w:color="auto"/>
                <w:right w:val="none" w:sz="0" w:space="0" w:color="auto"/>
              </w:divBdr>
              <w:divsChild>
                <w:div w:id="651299683">
                  <w:marLeft w:val="0"/>
                  <w:marRight w:val="0"/>
                  <w:marTop w:val="0"/>
                  <w:marBottom w:val="0"/>
                  <w:divBdr>
                    <w:top w:val="none" w:sz="0" w:space="0" w:color="auto"/>
                    <w:left w:val="none" w:sz="0" w:space="0" w:color="auto"/>
                    <w:bottom w:val="none" w:sz="0" w:space="0" w:color="auto"/>
                    <w:right w:val="none" w:sz="0" w:space="0" w:color="auto"/>
                  </w:divBdr>
                  <w:divsChild>
                    <w:div w:id="1456946955">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41389857">
      <w:bodyDiv w:val="1"/>
      <w:marLeft w:val="0"/>
      <w:marRight w:val="0"/>
      <w:marTop w:val="0"/>
      <w:marBottom w:val="0"/>
      <w:divBdr>
        <w:top w:val="none" w:sz="0" w:space="0" w:color="auto"/>
        <w:left w:val="none" w:sz="0" w:space="0" w:color="auto"/>
        <w:bottom w:val="none" w:sz="0" w:space="0" w:color="auto"/>
        <w:right w:val="none" w:sz="0" w:space="0" w:color="auto"/>
      </w:divBdr>
      <w:divsChild>
        <w:div w:id="874074435">
          <w:marLeft w:val="0"/>
          <w:marRight w:val="0"/>
          <w:marTop w:val="0"/>
          <w:marBottom w:val="0"/>
          <w:divBdr>
            <w:top w:val="none" w:sz="0" w:space="0" w:color="auto"/>
            <w:left w:val="none" w:sz="0" w:space="0" w:color="auto"/>
            <w:bottom w:val="none" w:sz="0" w:space="0" w:color="auto"/>
            <w:right w:val="none" w:sz="0" w:space="0" w:color="auto"/>
          </w:divBdr>
          <w:divsChild>
            <w:div w:id="1085029862">
              <w:marLeft w:val="0"/>
              <w:marRight w:val="0"/>
              <w:marTop w:val="0"/>
              <w:marBottom w:val="0"/>
              <w:divBdr>
                <w:top w:val="none" w:sz="0" w:space="0" w:color="auto"/>
                <w:left w:val="none" w:sz="0" w:space="0" w:color="auto"/>
                <w:bottom w:val="none" w:sz="0" w:space="0" w:color="auto"/>
                <w:right w:val="none" w:sz="0" w:space="0" w:color="auto"/>
              </w:divBdr>
              <w:divsChild>
                <w:div w:id="1075516846">
                  <w:marLeft w:val="0"/>
                  <w:marRight w:val="0"/>
                  <w:marTop w:val="150"/>
                  <w:marBottom w:val="0"/>
                  <w:divBdr>
                    <w:top w:val="none" w:sz="0" w:space="0" w:color="auto"/>
                    <w:left w:val="none" w:sz="0" w:space="0" w:color="auto"/>
                    <w:bottom w:val="none" w:sz="0" w:space="0" w:color="auto"/>
                    <w:right w:val="none" w:sz="0" w:space="0" w:color="auto"/>
                  </w:divBdr>
                  <w:divsChild>
                    <w:div w:id="573246937">
                      <w:marLeft w:val="0"/>
                      <w:marRight w:val="0"/>
                      <w:marTop w:val="0"/>
                      <w:marBottom w:val="0"/>
                      <w:divBdr>
                        <w:top w:val="none" w:sz="0" w:space="0" w:color="auto"/>
                        <w:left w:val="none" w:sz="0" w:space="0" w:color="auto"/>
                        <w:bottom w:val="none" w:sz="0" w:space="0" w:color="auto"/>
                        <w:right w:val="none" w:sz="0" w:space="0" w:color="auto"/>
                      </w:divBdr>
                      <w:divsChild>
                        <w:div w:id="434130113">
                          <w:marLeft w:val="0"/>
                          <w:marRight w:val="0"/>
                          <w:marTop w:val="0"/>
                          <w:marBottom w:val="0"/>
                          <w:divBdr>
                            <w:top w:val="none" w:sz="0" w:space="0" w:color="auto"/>
                            <w:left w:val="none" w:sz="0" w:space="0" w:color="auto"/>
                            <w:bottom w:val="none" w:sz="0" w:space="0" w:color="auto"/>
                            <w:right w:val="none" w:sz="0" w:space="0" w:color="auto"/>
                          </w:divBdr>
                          <w:divsChild>
                            <w:div w:id="1539661164">
                              <w:marLeft w:val="0"/>
                              <w:marRight w:val="0"/>
                              <w:marTop w:val="0"/>
                              <w:marBottom w:val="0"/>
                              <w:divBdr>
                                <w:top w:val="none" w:sz="0" w:space="0" w:color="auto"/>
                                <w:left w:val="none" w:sz="0" w:space="0" w:color="auto"/>
                                <w:bottom w:val="none" w:sz="0" w:space="0" w:color="auto"/>
                                <w:right w:val="none" w:sz="0" w:space="0" w:color="auto"/>
                              </w:divBdr>
                              <w:divsChild>
                                <w:div w:id="352806248">
                                  <w:marLeft w:val="0"/>
                                  <w:marRight w:val="0"/>
                                  <w:marTop w:val="0"/>
                                  <w:marBottom w:val="0"/>
                                  <w:divBdr>
                                    <w:top w:val="none" w:sz="0" w:space="0" w:color="auto"/>
                                    <w:left w:val="none" w:sz="0" w:space="0" w:color="auto"/>
                                    <w:bottom w:val="none" w:sz="0" w:space="0" w:color="auto"/>
                                    <w:right w:val="none" w:sz="0" w:space="0" w:color="auto"/>
                                  </w:divBdr>
                                  <w:divsChild>
                                    <w:div w:id="1588269621">
                                      <w:marLeft w:val="0"/>
                                      <w:marRight w:val="0"/>
                                      <w:marTop w:val="0"/>
                                      <w:marBottom w:val="0"/>
                                      <w:divBdr>
                                        <w:top w:val="none" w:sz="0" w:space="0" w:color="auto"/>
                                        <w:left w:val="none" w:sz="0" w:space="0" w:color="auto"/>
                                        <w:bottom w:val="none" w:sz="0" w:space="0" w:color="auto"/>
                                        <w:right w:val="none" w:sz="0" w:space="0" w:color="auto"/>
                                      </w:divBdr>
                                      <w:divsChild>
                                        <w:div w:id="724597874">
                                          <w:marLeft w:val="0"/>
                                          <w:marRight w:val="0"/>
                                          <w:marTop w:val="0"/>
                                          <w:marBottom w:val="150"/>
                                          <w:divBdr>
                                            <w:top w:val="none" w:sz="0" w:space="0" w:color="auto"/>
                                            <w:left w:val="none" w:sz="0" w:space="0" w:color="auto"/>
                                            <w:bottom w:val="none" w:sz="0" w:space="0" w:color="auto"/>
                                            <w:right w:val="none" w:sz="0" w:space="0" w:color="auto"/>
                                          </w:divBdr>
                                          <w:divsChild>
                                            <w:div w:id="359477529">
                                              <w:marLeft w:val="0"/>
                                              <w:marRight w:val="0"/>
                                              <w:marTop w:val="0"/>
                                              <w:marBottom w:val="0"/>
                                              <w:divBdr>
                                                <w:top w:val="none" w:sz="0" w:space="0" w:color="auto"/>
                                                <w:left w:val="none" w:sz="0" w:space="0" w:color="auto"/>
                                                <w:bottom w:val="none" w:sz="0" w:space="0" w:color="auto"/>
                                                <w:right w:val="none" w:sz="0" w:space="0" w:color="auto"/>
                                              </w:divBdr>
                                              <w:divsChild>
                                                <w:div w:id="1677730562">
                                                  <w:marLeft w:val="0"/>
                                                  <w:marRight w:val="0"/>
                                                  <w:marTop w:val="0"/>
                                                  <w:marBottom w:val="0"/>
                                                  <w:divBdr>
                                                    <w:top w:val="none" w:sz="0" w:space="0" w:color="auto"/>
                                                    <w:left w:val="none" w:sz="0" w:space="0" w:color="auto"/>
                                                    <w:bottom w:val="none" w:sz="0" w:space="0" w:color="auto"/>
                                                    <w:right w:val="none" w:sz="0" w:space="0" w:color="auto"/>
                                                  </w:divBdr>
                                                  <w:divsChild>
                                                    <w:div w:id="46682647">
                                                      <w:marLeft w:val="0"/>
                                                      <w:marRight w:val="0"/>
                                                      <w:marTop w:val="0"/>
                                                      <w:marBottom w:val="0"/>
                                                      <w:divBdr>
                                                        <w:top w:val="none" w:sz="0" w:space="0" w:color="auto"/>
                                                        <w:left w:val="none" w:sz="0" w:space="0" w:color="auto"/>
                                                        <w:bottom w:val="none" w:sz="0" w:space="0" w:color="auto"/>
                                                        <w:right w:val="none" w:sz="0" w:space="0" w:color="auto"/>
                                                      </w:divBdr>
                                                      <w:divsChild>
                                                        <w:div w:id="1095248465">
                                                          <w:marLeft w:val="0"/>
                                                          <w:marRight w:val="0"/>
                                                          <w:marTop w:val="0"/>
                                                          <w:marBottom w:val="0"/>
                                                          <w:divBdr>
                                                            <w:top w:val="none" w:sz="0" w:space="0" w:color="auto"/>
                                                            <w:left w:val="none" w:sz="0" w:space="0" w:color="auto"/>
                                                            <w:bottom w:val="none" w:sz="0" w:space="0" w:color="auto"/>
                                                            <w:right w:val="none" w:sz="0" w:space="0" w:color="auto"/>
                                                          </w:divBdr>
                                                          <w:divsChild>
                                                            <w:div w:id="169299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20989872">
      <w:bodyDiv w:val="1"/>
      <w:marLeft w:val="0"/>
      <w:marRight w:val="0"/>
      <w:marTop w:val="0"/>
      <w:marBottom w:val="0"/>
      <w:divBdr>
        <w:top w:val="none" w:sz="0" w:space="0" w:color="auto"/>
        <w:left w:val="none" w:sz="0" w:space="0" w:color="auto"/>
        <w:bottom w:val="none" w:sz="0" w:space="0" w:color="auto"/>
        <w:right w:val="none" w:sz="0" w:space="0" w:color="auto"/>
      </w:divBdr>
      <w:divsChild>
        <w:div w:id="1777948081">
          <w:marLeft w:val="0"/>
          <w:marRight w:val="0"/>
          <w:marTop w:val="0"/>
          <w:marBottom w:val="0"/>
          <w:divBdr>
            <w:top w:val="none" w:sz="0" w:space="0" w:color="auto"/>
            <w:left w:val="none" w:sz="0" w:space="0" w:color="auto"/>
            <w:bottom w:val="none" w:sz="0" w:space="0" w:color="auto"/>
            <w:right w:val="none" w:sz="0" w:space="0" w:color="auto"/>
          </w:divBdr>
          <w:divsChild>
            <w:div w:id="1514031065">
              <w:marLeft w:val="0"/>
              <w:marRight w:val="0"/>
              <w:marTop w:val="0"/>
              <w:marBottom w:val="0"/>
              <w:divBdr>
                <w:top w:val="none" w:sz="0" w:space="0" w:color="auto"/>
                <w:left w:val="none" w:sz="0" w:space="0" w:color="auto"/>
                <w:bottom w:val="none" w:sz="0" w:space="0" w:color="auto"/>
                <w:right w:val="none" w:sz="0" w:space="0" w:color="auto"/>
              </w:divBdr>
              <w:divsChild>
                <w:div w:id="119599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479364">
      <w:bodyDiv w:val="1"/>
      <w:marLeft w:val="0"/>
      <w:marRight w:val="0"/>
      <w:marTop w:val="0"/>
      <w:marBottom w:val="0"/>
      <w:divBdr>
        <w:top w:val="none" w:sz="0" w:space="0" w:color="auto"/>
        <w:left w:val="none" w:sz="0" w:space="0" w:color="auto"/>
        <w:bottom w:val="none" w:sz="0" w:space="0" w:color="auto"/>
        <w:right w:val="none" w:sz="0" w:space="0" w:color="auto"/>
      </w:divBdr>
      <w:divsChild>
        <w:div w:id="1898473416">
          <w:marLeft w:val="0"/>
          <w:marRight w:val="0"/>
          <w:marTop w:val="0"/>
          <w:marBottom w:val="0"/>
          <w:divBdr>
            <w:top w:val="none" w:sz="0" w:space="0" w:color="auto"/>
            <w:left w:val="none" w:sz="0" w:space="0" w:color="auto"/>
            <w:bottom w:val="none" w:sz="0" w:space="0" w:color="auto"/>
            <w:right w:val="none" w:sz="0" w:space="0" w:color="auto"/>
          </w:divBdr>
          <w:divsChild>
            <w:div w:id="180633727">
              <w:marLeft w:val="0"/>
              <w:marRight w:val="0"/>
              <w:marTop w:val="0"/>
              <w:marBottom w:val="0"/>
              <w:divBdr>
                <w:top w:val="none" w:sz="0" w:space="0" w:color="auto"/>
                <w:left w:val="none" w:sz="0" w:space="0" w:color="auto"/>
                <w:bottom w:val="none" w:sz="0" w:space="0" w:color="auto"/>
                <w:right w:val="none" w:sz="0" w:space="0" w:color="auto"/>
              </w:divBdr>
              <w:divsChild>
                <w:div w:id="61756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829991">
      <w:bodyDiv w:val="1"/>
      <w:marLeft w:val="0"/>
      <w:marRight w:val="0"/>
      <w:marTop w:val="0"/>
      <w:marBottom w:val="0"/>
      <w:divBdr>
        <w:top w:val="none" w:sz="0" w:space="0" w:color="auto"/>
        <w:left w:val="none" w:sz="0" w:space="0" w:color="auto"/>
        <w:bottom w:val="none" w:sz="0" w:space="0" w:color="auto"/>
        <w:right w:val="none" w:sz="0" w:space="0" w:color="auto"/>
      </w:divBdr>
      <w:divsChild>
        <w:div w:id="887297657">
          <w:marLeft w:val="0"/>
          <w:marRight w:val="0"/>
          <w:marTop w:val="0"/>
          <w:marBottom w:val="0"/>
          <w:divBdr>
            <w:top w:val="none" w:sz="0" w:space="0" w:color="auto"/>
            <w:left w:val="none" w:sz="0" w:space="0" w:color="auto"/>
            <w:bottom w:val="none" w:sz="0" w:space="0" w:color="auto"/>
            <w:right w:val="none" w:sz="0" w:space="0" w:color="auto"/>
          </w:divBdr>
          <w:divsChild>
            <w:div w:id="901714313">
              <w:marLeft w:val="0"/>
              <w:marRight w:val="0"/>
              <w:marTop w:val="0"/>
              <w:marBottom w:val="0"/>
              <w:divBdr>
                <w:top w:val="none" w:sz="0" w:space="0" w:color="auto"/>
                <w:left w:val="none" w:sz="0" w:space="0" w:color="auto"/>
                <w:bottom w:val="none" w:sz="0" w:space="0" w:color="auto"/>
                <w:right w:val="none" w:sz="0" w:space="0" w:color="auto"/>
              </w:divBdr>
              <w:divsChild>
                <w:div w:id="499004627">
                  <w:marLeft w:val="0"/>
                  <w:marRight w:val="0"/>
                  <w:marTop w:val="0"/>
                  <w:marBottom w:val="0"/>
                  <w:divBdr>
                    <w:top w:val="none" w:sz="0" w:space="0" w:color="auto"/>
                    <w:left w:val="none" w:sz="0" w:space="0" w:color="auto"/>
                    <w:bottom w:val="none" w:sz="0" w:space="0" w:color="auto"/>
                    <w:right w:val="none" w:sz="0" w:space="0" w:color="auto"/>
                  </w:divBdr>
                  <w:divsChild>
                    <w:div w:id="529145322">
                      <w:marLeft w:val="0"/>
                      <w:marRight w:val="0"/>
                      <w:marTop w:val="0"/>
                      <w:marBottom w:val="0"/>
                      <w:divBdr>
                        <w:top w:val="none" w:sz="0" w:space="0" w:color="auto"/>
                        <w:left w:val="none" w:sz="0" w:space="0" w:color="auto"/>
                        <w:bottom w:val="none" w:sz="0" w:space="0" w:color="auto"/>
                        <w:right w:val="none" w:sz="0" w:space="0" w:color="auto"/>
                      </w:divBdr>
                    </w:div>
                  </w:divsChild>
                </w:div>
                <w:div w:id="2007635516">
                  <w:marLeft w:val="0"/>
                  <w:marRight w:val="0"/>
                  <w:marTop w:val="0"/>
                  <w:marBottom w:val="0"/>
                  <w:divBdr>
                    <w:top w:val="none" w:sz="0" w:space="0" w:color="auto"/>
                    <w:left w:val="none" w:sz="0" w:space="0" w:color="auto"/>
                    <w:bottom w:val="none" w:sz="0" w:space="0" w:color="auto"/>
                    <w:right w:val="none" w:sz="0" w:space="0" w:color="auto"/>
                  </w:divBdr>
                  <w:divsChild>
                    <w:div w:id="424574338">
                      <w:marLeft w:val="0"/>
                      <w:marRight w:val="0"/>
                      <w:marTop w:val="0"/>
                      <w:marBottom w:val="0"/>
                      <w:divBdr>
                        <w:top w:val="none" w:sz="0" w:space="0" w:color="auto"/>
                        <w:left w:val="none" w:sz="0" w:space="0" w:color="auto"/>
                        <w:bottom w:val="none" w:sz="0" w:space="0" w:color="auto"/>
                        <w:right w:val="none" w:sz="0" w:space="0" w:color="auto"/>
                      </w:divBdr>
                    </w:div>
                    <w:div w:id="244264342">
                      <w:marLeft w:val="0"/>
                      <w:marRight w:val="0"/>
                      <w:marTop w:val="0"/>
                      <w:marBottom w:val="0"/>
                      <w:divBdr>
                        <w:top w:val="none" w:sz="0" w:space="0" w:color="auto"/>
                        <w:left w:val="none" w:sz="0" w:space="0" w:color="auto"/>
                        <w:bottom w:val="none" w:sz="0" w:space="0" w:color="auto"/>
                        <w:right w:val="none" w:sz="0" w:space="0" w:color="auto"/>
                      </w:divBdr>
                    </w:div>
                  </w:divsChild>
                </w:div>
                <w:div w:id="918094637">
                  <w:marLeft w:val="0"/>
                  <w:marRight w:val="0"/>
                  <w:marTop w:val="0"/>
                  <w:marBottom w:val="0"/>
                  <w:divBdr>
                    <w:top w:val="none" w:sz="0" w:space="0" w:color="auto"/>
                    <w:left w:val="none" w:sz="0" w:space="0" w:color="auto"/>
                    <w:bottom w:val="none" w:sz="0" w:space="0" w:color="auto"/>
                    <w:right w:val="none" w:sz="0" w:space="0" w:color="auto"/>
                  </w:divBdr>
                  <w:divsChild>
                    <w:div w:id="2125466870">
                      <w:marLeft w:val="0"/>
                      <w:marRight w:val="0"/>
                      <w:marTop w:val="0"/>
                      <w:marBottom w:val="0"/>
                      <w:divBdr>
                        <w:top w:val="none" w:sz="0" w:space="0" w:color="auto"/>
                        <w:left w:val="none" w:sz="0" w:space="0" w:color="auto"/>
                        <w:bottom w:val="none" w:sz="0" w:space="0" w:color="auto"/>
                        <w:right w:val="none" w:sz="0" w:space="0" w:color="auto"/>
                      </w:divBdr>
                    </w:div>
                  </w:divsChild>
                </w:div>
                <w:div w:id="1701662829">
                  <w:marLeft w:val="0"/>
                  <w:marRight w:val="0"/>
                  <w:marTop w:val="0"/>
                  <w:marBottom w:val="0"/>
                  <w:divBdr>
                    <w:top w:val="none" w:sz="0" w:space="0" w:color="auto"/>
                    <w:left w:val="none" w:sz="0" w:space="0" w:color="auto"/>
                    <w:bottom w:val="none" w:sz="0" w:space="0" w:color="auto"/>
                    <w:right w:val="none" w:sz="0" w:space="0" w:color="auto"/>
                  </w:divBdr>
                  <w:divsChild>
                    <w:div w:id="1479036099">
                      <w:marLeft w:val="0"/>
                      <w:marRight w:val="0"/>
                      <w:marTop w:val="0"/>
                      <w:marBottom w:val="0"/>
                      <w:divBdr>
                        <w:top w:val="none" w:sz="0" w:space="0" w:color="auto"/>
                        <w:left w:val="none" w:sz="0" w:space="0" w:color="auto"/>
                        <w:bottom w:val="none" w:sz="0" w:space="0" w:color="auto"/>
                        <w:right w:val="none" w:sz="0" w:space="0" w:color="auto"/>
                      </w:divBdr>
                    </w:div>
                  </w:divsChild>
                </w:div>
                <w:div w:id="35930695">
                  <w:marLeft w:val="0"/>
                  <w:marRight w:val="0"/>
                  <w:marTop w:val="0"/>
                  <w:marBottom w:val="0"/>
                  <w:divBdr>
                    <w:top w:val="none" w:sz="0" w:space="0" w:color="auto"/>
                    <w:left w:val="none" w:sz="0" w:space="0" w:color="auto"/>
                    <w:bottom w:val="none" w:sz="0" w:space="0" w:color="auto"/>
                    <w:right w:val="none" w:sz="0" w:space="0" w:color="auto"/>
                  </w:divBdr>
                  <w:divsChild>
                    <w:div w:id="5898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114907">
      <w:bodyDiv w:val="1"/>
      <w:marLeft w:val="0"/>
      <w:marRight w:val="0"/>
      <w:marTop w:val="0"/>
      <w:marBottom w:val="0"/>
      <w:divBdr>
        <w:top w:val="none" w:sz="0" w:space="0" w:color="auto"/>
        <w:left w:val="none" w:sz="0" w:space="0" w:color="auto"/>
        <w:bottom w:val="none" w:sz="0" w:space="0" w:color="auto"/>
        <w:right w:val="none" w:sz="0" w:space="0" w:color="auto"/>
      </w:divBdr>
      <w:divsChild>
        <w:div w:id="370036926">
          <w:marLeft w:val="0"/>
          <w:marRight w:val="0"/>
          <w:marTop w:val="0"/>
          <w:marBottom w:val="0"/>
          <w:divBdr>
            <w:top w:val="none" w:sz="0" w:space="0" w:color="auto"/>
            <w:left w:val="none" w:sz="0" w:space="0" w:color="auto"/>
            <w:bottom w:val="none" w:sz="0" w:space="0" w:color="auto"/>
            <w:right w:val="none" w:sz="0" w:space="0" w:color="auto"/>
          </w:divBdr>
          <w:divsChild>
            <w:div w:id="1121192544">
              <w:marLeft w:val="0"/>
              <w:marRight w:val="0"/>
              <w:marTop w:val="0"/>
              <w:marBottom w:val="0"/>
              <w:divBdr>
                <w:top w:val="none" w:sz="0" w:space="0" w:color="auto"/>
                <w:left w:val="none" w:sz="0" w:space="0" w:color="auto"/>
                <w:bottom w:val="none" w:sz="0" w:space="0" w:color="auto"/>
                <w:right w:val="none" w:sz="0" w:space="0" w:color="auto"/>
              </w:divBdr>
              <w:divsChild>
                <w:div w:id="770051895">
                  <w:marLeft w:val="0"/>
                  <w:marRight w:val="0"/>
                  <w:marTop w:val="0"/>
                  <w:marBottom w:val="0"/>
                  <w:divBdr>
                    <w:top w:val="none" w:sz="0" w:space="0" w:color="auto"/>
                    <w:left w:val="none" w:sz="0" w:space="0" w:color="auto"/>
                    <w:bottom w:val="none" w:sz="0" w:space="0" w:color="auto"/>
                    <w:right w:val="none" w:sz="0" w:space="0" w:color="auto"/>
                  </w:divBdr>
                  <w:divsChild>
                    <w:div w:id="1545873689">
                      <w:marLeft w:val="0"/>
                      <w:marRight w:val="0"/>
                      <w:marTop w:val="0"/>
                      <w:marBottom w:val="0"/>
                      <w:divBdr>
                        <w:top w:val="none" w:sz="0" w:space="0" w:color="auto"/>
                        <w:left w:val="none" w:sz="0" w:space="0" w:color="auto"/>
                        <w:bottom w:val="none" w:sz="0" w:space="0" w:color="auto"/>
                        <w:right w:val="none" w:sz="0" w:space="0" w:color="auto"/>
                      </w:divBdr>
                    </w:div>
                  </w:divsChild>
                </w:div>
                <w:div w:id="867566783">
                  <w:marLeft w:val="0"/>
                  <w:marRight w:val="0"/>
                  <w:marTop w:val="0"/>
                  <w:marBottom w:val="0"/>
                  <w:divBdr>
                    <w:top w:val="none" w:sz="0" w:space="0" w:color="auto"/>
                    <w:left w:val="none" w:sz="0" w:space="0" w:color="auto"/>
                    <w:bottom w:val="none" w:sz="0" w:space="0" w:color="auto"/>
                    <w:right w:val="none" w:sz="0" w:space="0" w:color="auto"/>
                  </w:divBdr>
                  <w:divsChild>
                    <w:div w:id="1341273099">
                      <w:marLeft w:val="0"/>
                      <w:marRight w:val="0"/>
                      <w:marTop w:val="0"/>
                      <w:marBottom w:val="0"/>
                      <w:divBdr>
                        <w:top w:val="none" w:sz="0" w:space="0" w:color="auto"/>
                        <w:left w:val="none" w:sz="0" w:space="0" w:color="auto"/>
                        <w:bottom w:val="none" w:sz="0" w:space="0" w:color="auto"/>
                        <w:right w:val="none" w:sz="0" w:space="0" w:color="auto"/>
                      </w:divBdr>
                    </w:div>
                  </w:divsChild>
                </w:div>
                <w:div w:id="372922035">
                  <w:marLeft w:val="0"/>
                  <w:marRight w:val="0"/>
                  <w:marTop w:val="0"/>
                  <w:marBottom w:val="0"/>
                  <w:divBdr>
                    <w:top w:val="none" w:sz="0" w:space="0" w:color="auto"/>
                    <w:left w:val="none" w:sz="0" w:space="0" w:color="auto"/>
                    <w:bottom w:val="none" w:sz="0" w:space="0" w:color="auto"/>
                    <w:right w:val="none" w:sz="0" w:space="0" w:color="auto"/>
                  </w:divBdr>
                  <w:divsChild>
                    <w:div w:id="419177197">
                      <w:marLeft w:val="0"/>
                      <w:marRight w:val="0"/>
                      <w:marTop w:val="0"/>
                      <w:marBottom w:val="0"/>
                      <w:divBdr>
                        <w:top w:val="none" w:sz="0" w:space="0" w:color="auto"/>
                        <w:left w:val="none" w:sz="0" w:space="0" w:color="auto"/>
                        <w:bottom w:val="none" w:sz="0" w:space="0" w:color="auto"/>
                        <w:right w:val="none" w:sz="0" w:space="0" w:color="auto"/>
                      </w:divBdr>
                    </w:div>
                    <w:div w:id="169430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882133">
      <w:bodyDiv w:val="1"/>
      <w:marLeft w:val="0"/>
      <w:marRight w:val="0"/>
      <w:marTop w:val="0"/>
      <w:marBottom w:val="0"/>
      <w:divBdr>
        <w:top w:val="none" w:sz="0" w:space="0" w:color="auto"/>
        <w:left w:val="none" w:sz="0" w:space="0" w:color="auto"/>
        <w:bottom w:val="none" w:sz="0" w:space="0" w:color="auto"/>
        <w:right w:val="none" w:sz="0" w:space="0" w:color="auto"/>
      </w:divBdr>
      <w:divsChild>
        <w:div w:id="1314411040">
          <w:marLeft w:val="0"/>
          <w:marRight w:val="0"/>
          <w:marTop w:val="0"/>
          <w:marBottom w:val="0"/>
          <w:divBdr>
            <w:top w:val="none" w:sz="0" w:space="0" w:color="auto"/>
            <w:left w:val="none" w:sz="0" w:space="0" w:color="auto"/>
            <w:bottom w:val="none" w:sz="0" w:space="0" w:color="auto"/>
            <w:right w:val="none" w:sz="0" w:space="0" w:color="auto"/>
          </w:divBdr>
          <w:divsChild>
            <w:div w:id="596793245">
              <w:marLeft w:val="0"/>
              <w:marRight w:val="0"/>
              <w:marTop w:val="0"/>
              <w:marBottom w:val="0"/>
              <w:divBdr>
                <w:top w:val="none" w:sz="0" w:space="0" w:color="auto"/>
                <w:left w:val="none" w:sz="0" w:space="0" w:color="auto"/>
                <w:bottom w:val="none" w:sz="0" w:space="0" w:color="auto"/>
                <w:right w:val="none" w:sz="0" w:space="0" w:color="auto"/>
              </w:divBdr>
              <w:divsChild>
                <w:div w:id="171096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83401">
      <w:bodyDiv w:val="1"/>
      <w:marLeft w:val="0"/>
      <w:marRight w:val="0"/>
      <w:marTop w:val="0"/>
      <w:marBottom w:val="0"/>
      <w:divBdr>
        <w:top w:val="none" w:sz="0" w:space="0" w:color="auto"/>
        <w:left w:val="none" w:sz="0" w:space="0" w:color="auto"/>
        <w:bottom w:val="none" w:sz="0" w:space="0" w:color="auto"/>
        <w:right w:val="none" w:sz="0" w:space="0" w:color="auto"/>
      </w:divBdr>
      <w:divsChild>
        <w:div w:id="746998347">
          <w:marLeft w:val="0"/>
          <w:marRight w:val="0"/>
          <w:marTop w:val="0"/>
          <w:marBottom w:val="0"/>
          <w:divBdr>
            <w:top w:val="none" w:sz="0" w:space="0" w:color="auto"/>
            <w:left w:val="none" w:sz="0" w:space="0" w:color="auto"/>
            <w:bottom w:val="none" w:sz="0" w:space="0" w:color="auto"/>
            <w:right w:val="none" w:sz="0" w:space="0" w:color="auto"/>
          </w:divBdr>
          <w:divsChild>
            <w:div w:id="1474375044">
              <w:marLeft w:val="0"/>
              <w:marRight w:val="0"/>
              <w:marTop w:val="0"/>
              <w:marBottom w:val="0"/>
              <w:divBdr>
                <w:top w:val="none" w:sz="0" w:space="0" w:color="auto"/>
                <w:left w:val="none" w:sz="0" w:space="0" w:color="auto"/>
                <w:bottom w:val="none" w:sz="0" w:space="0" w:color="auto"/>
                <w:right w:val="none" w:sz="0" w:space="0" w:color="auto"/>
              </w:divBdr>
              <w:divsChild>
                <w:div w:id="97911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4237">
      <w:bodyDiv w:val="1"/>
      <w:marLeft w:val="0"/>
      <w:marRight w:val="0"/>
      <w:marTop w:val="0"/>
      <w:marBottom w:val="0"/>
      <w:divBdr>
        <w:top w:val="none" w:sz="0" w:space="0" w:color="auto"/>
        <w:left w:val="none" w:sz="0" w:space="0" w:color="auto"/>
        <w:bottom w:val="none" w:sz="0" w:space="0" w:color="auto"/>
        <w:right w:val="none" w:sz="0" w:space="0" w:color="auto"/>
      </w:divBdr>
      <w:divsChild>
        <w:div w:id="1629166766">
          <w:marLeft w:val="0"/>
          <w:marRight w:val="0"/>
          <w:marTop w:val="0"/>
          <w:marBottom w:val="0"/>
          <w:divBdr>
            <w:top w:val="none" w:sz="0" w:space="0" w:color="auto"/>
            <w:left w:val="none" w:sz="0" w:space="0" w:color="auto"/>
            <w:bottom w:val="none" w:sz="0" w:space="0" w:color="auto"/>
            <w:right w:val="none" w:sz="0" w:space="0" w:color="auto"/>
          </w:divBdr>
          <w:divsChild>
            <w:div w:id="477650733">
              <w:marLeft w:val="0"/>
              <w:marRight w:val="0"/>
              <w:marTop w:val="0"/>
              <w:marBottom w:val="0"/>
              <w:divBdr>
                <w:top w:val="none" w:sz="0" w:space="0" w:color="auto"/>
                <w:left w:val="none" w:sz="0" w:space="0" w:color="auto"/>
                <w:bottom w:val="none" w:sz="0" w:space="0" w:color="auto"/>
                <w:right w:val="none" w:sz="0" w:space="0" w:color="auto"/>
              </w:divBdr>
              <w:divsChild>
                <w:div w:id="90842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122690">
      <w:bodyDiv w:val="1"/>
      <w:marLeft w:val="0"/>
      <w:marRight w:val="0"/>
      <w:marTop w:val="0"/>
      <w:marBottom w:val="0"/>
      <w:divBdr>
        <w:top w:val="none" w:sz="0" w:space="0" w:color="auto"/>
        <w:left w:val="none" w:sz="0" w:space="0" w:color="auto"/>
        <w:bottom w:val="none" w:sz="0" w:space="0" w:color="auto"/>
        <w:right w:val="none" w:sz="0" w:space="0" w:color="auto"/>
      </w:divBdr>
      <w:divsChild>
        <w:div w:id="1733310406">
          <w:marLeft w:val="0"/>
          <w:marRight w:val="0"/>
          <w:marTop w:val="0"/>
          <w:marBottom w:val="0"/>
          <w:divBdr>
            <w:top w:val="none" w:sz="0" w:space="0" w:color="auto"/>
            <w:left w:val="none" w:sz="0" w:space="0" w:color="auto"/>
            <w:bottom w:val="none" w:sz="0" w:space="0" w:color="auto"/>
            <w:right w:val="none" w:sz="0" w:space="0" w:color="auto"/>
          </w:divBdr>
          <w:divsChild>
            <w:div w:id="2145387796">
              <w:marLeft w:val="0"/>
              <w:marRight w:val="0"/>
              <w:marTop w:val="0"/>
              <w:marBottom w:val="0"/>
              <w:divBdr>
                <w:top w:val="none" w:sz="0" w:space="0" w:color="auto"/>
                <w:left w:val="none" w:sz="0" w:space="0" w:color="auto"/>
                <w:bottom w:val="none" w:sz="0" w:space="0" w:color="auto"/>
                <w:right w:val="none" w:sz="0" w:space="0" w:color="auto"/>
              </w:divBdr>
              <w:divsChild>
                <w:div w:id="894705549">
                  <w:marLeft w:val="0"/>
                  <w:marRight w:val="0"/>
                  <w:marTop w:val="0"/>
                  <w:marBottom w:val="0"/>
                  <w:divBdr>
                    <w:top w:val="none" w:sz="0" w:space="0" w:color="auto"/>
                    <w:left w:val="none" w:sz="0" w:space="0" w:color="auto"/>
                    <w:bottom w:val="none" w:sz="0" w:space="0" w:color="auto"/>
                    <w:right w:val="none" w:sz="0" w:space="0" w:color="auto"/>
                  </w:divBdr>
                  <w:divsChild>
                    <w:div w:id="1825773861">
                      <w:marLeft w:val="60"/>
                      <w:marRight w:val="60"/>
                      <w:marTop w:val="60"/>
                      <w:marBottom w:val="60"/>
                      <w:divBdr>
                        <w:top w:val="none" w:sz="0" w:space="0" w:color="auto"/>
                        <w:left w:val="none" w:sz="0" w:space="0" w:color="auto"/>
                        <w:bottom w:val="none" w:sz="0" w:space="0" w:color="auto"/>
                        <w:right w:val="none" w:sz="0" w:space="0" w:color="auto"/>
                      </w:divBdr>
                    </w:div>
                    <w:div w:id="1079403094">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424884073">
      <w:bodyDiv w:val="1"/>
      <w:marLeft w:val="0"/>
      <w:marRight w:val="0"/>
      <w:marTop w:val="0"/>
      <w:marBottom w:val="0"/>
      <w:divBdr>
        <w:top w:val="none" w:sz="0" w:space="0" w:color="auto"/>
        <w:left w:val="none" w:sz="0" w:space="0" w:color="auto"/>
        <w:bottom w:val="none" w:sz="0" w:space="0" w:color="auto"/>
        <w:right w:val="none" w:sz="0" w:space="0" w:color="auto"/>
      </w:divBdr>
      <w:divsChild>
        <w:div w:id="2016346371">
          <w:marLeft w:val="0"/>
          <w:marRight w:val="0"/>
          <w:marTop w:val="0"/>
          <w:marBottom w:val="0"/>
          <w:divBdr>
            <w:top w:val="none" w:sz="0" w:space="0" w:color="auto"/>
            <w:left w:val="none" w:sz="0" w:space="0" w:color="auto"/>
            <w:bottom w:val="none" w:sz="0" w:space="0" w:color="auto"/>
            <w:right w:val="none" w:sz="0" w:space="0" w:color="auto"/>
          </w:divBdr>
          <w:divsChild>
            <w:div w:id="244655310">
              <w:marLeft w:val="0"/>
              <w:marRight w:val="0"/>
              <w:marTop w:val="0"/>
              <w:marBottom w:val="0"/>
              <w:divBdr>
                <w:top w:val="none" w:sz="0" w:space="0" w:color="auto"/>
                <w:left w:val="none" w:sz="0" w:space="0" w:color="auto"/>
                <w:bottom w:val="none" w:sz="0" w:space="0" w:color="auto"/>
                <w:right w:val="none" w:sz="0" w:space="0" w:color="auto"/>
              </w:divBdr>
              <w:divsChild>
                <w:div w:id="48208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501375">
      <w:bodyDiv w:val="1"/>
      <w:marLeft w:val="0"/>
      <w:marRight w:val="0"/>
      <w:marTop w:val="0"/>
      <w:marBottom w:val="0"/>
      <w:divBdr>
        <w:top w:val="none" w:sz="0" w:space="0" w:color="auto"/>
        <w:left w:val="none" w:sz="0" w:space="0" w:color="auto"/>
        <w:bottom w:val="none" w:sz="0" w:space="0" w:color="auto"/>
        <w:right w:val="none" w:sz="0" w:space="0" w:color="auto"/>
      </w:divBdr>
      <w:divsChild>
        <w:div w:id="76024676">
          <w:marLeft w:val="0"/>
          <w:marRight w:val="0"/>
          <w:marTop w:val="0"/>
          <w:marBottom w:val="0"/>
          <w:divBdr>
            <w:top w:val="none" w:sz="0" w:space="0" w:color="auto"/>
            <w:left w:val="none" w:sz="0" w:space="0" w:color="auto"/>
            <w:bottom w:val="none" w:sz="0" w:space="0" w:color="auto"/>
            <w:right w:val="none" w:sz="0" w:space="0" w:color="auto"/>
          </w:divBdr>
          <w:divsChild>
            <w:div w:id="543635750">
              <w:marLeft w:val="0"/>
              <w:marRight w:val="0"/>
              <w:marTop w:val="0"/>
              <w:marBottom w:val="0"/>
              <w:divBdr>
                <w:top w:val="none" w:sz="0" w:space="0" w:color="auto"/>
                <w:left w:val="none" w:sz="0" w:space="0" w:color="auto"/>
                <w:bottom w:val="none" w:sz="0" w:space="0" w:color="auto"/>
                <w:right w:val="none" w:sz="0" w:space="0" w:color="auto"/>
              </w:divBdr>
              <w:divsChild>
                <w:div w:id="148211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beegarden.ucdavis.edu/BeeGardeningResources" TargetMode="External"/><Relationship Id="rId18" Type="http://schemas.openxmlformats.org/officeDocument/2006/relationships/hyperlink" Target="http://www.nwf.org/Garden-For-Wildlife.aspx" TargetMode="External"/><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www.ncrcd.org/index.php/resources-and-links/pollinators/" TargetMode="External"/><Relationship Id="rId7" Type="http://schemas.openxmlformats.org/officeDocument/2006/relationships/footnotes" Target="footnotes.xml"/><Relationship Id="rId12" Type="http://schemas.openxmlformats.org/officeDocument/2006/relationships/hyperlink" Target="https://xerces.org/publications/plant-lists/monarch-nectar-plants-california" TargetMode="External"/><Relationship Id="rId17" Type="http://schemas.openxmlformats.org/officeDocument/2006/relationships/hyperlink" Target="https://xerces.org/sites/default/files/2018-06/12-069_01_HopwoodShepherd_NeonicsInYourGarden_WingsFall2012.pdf" TargetMode="External"/><Relationship Id="rId25" Type="http://schemas.openxmlformats.org/officeDocument/2006/relationships/hyperlink" Target="http://www.cnps.org/"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xerces.org/publications/fact-sheets/buying-bee-safe-plants" TargetMode="External"/><Relationship Id="rId20" Type="http://schemas.openxmlformats.org/officeDocument/2006/relationships/hyperlink" Target="http://www.cnps.org/cnps/grownative/habitat/butterflies.php"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nrcatalog.ucanr.edu/pdf/8518.pdf" TargetMode="External"/><Relationship Id="rId24" Type="http://schemas.openxmlformats.org/officeDocument/2006/relationships/hyperlink" Target="http://www.calscape.org/"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xerces.org/publications/plant-lists/monarch-nectar-plants-california" TargetMode="External"/><Relationship Id="rId23" Type="http://schemas.openxmlformats.org/officeDocument/2006/relationships/hyperlink" Target="http://www.helpabee.org/?lang=en" TargetMode="External"/><Relationship Id="rId28" Type="http://schemas.openxmlformats.org/officeDocument/2006/relationships/footer" Target="footer1.xml"/><Relationship Id="rId10" Type="http://schemas.openxmlformats.org/officeDocument/2006/relationships/hyperlink" Target="http://pollinator.org/PDFs/Calif.DrySteppe.rx2.pdf" TargetMode="External"/><Relationship Id="rId19" Type="http://schemas.openxmlformats.org/officeDocument/2006/relationships/hyperlink" Target="https://butterfly.ucdavis.edu/butterfly-gardening-northern-california-foothills" TargetMode="External"/><Relationship Id="rId31"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sacmg.ucanr.edu/files/77452.pdf" TargetMode="External"/><Relationship Id="rId14" Type="http://schemas.openxmlformats.org/officeDocument/2006/relationships/hyperlink" Target="http://ccmg.ucanr.edu/files/198037.pdf" TargetMode="External"/><Relationship Id="rId22" Type="http://schemas.openxmlformats.org/officeDocument/2006/relationships/hyperlink" Target="http://hhbhgarden.ucdavis.edu"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endnotes" Target="endnotes.xml"/></Relationships>
</file>

<file path=word/_rels/footer3.xml.rels><?xml version="1.0" encoding="UTF-8" standalone="yes"?>
<Relationships xmlns="http://schemas.openxmlformats.org/package/2006/relationships"><Relationship Id="rId1" Type="http://schemas.openxmlformats.org/officeDocument/2006/relationships/hyperlink" Target="http://pcmg.ucanr.or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2021-06-01T00:00:00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0BEAF85-B457-46FF-A414-7B2FCEBCB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553</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Peggy Beltramo</dc:creator>
  <cp:lastModifiedBy/>
  <cp:revision>5</cp:revision>
  <cp:lastPrinted>2012-09-05T22:16:00Z</cp:lastPrinted>
  <dcterms:created xsi:type="dcterms:W3CDTF">2021-06-15T21:39:00Z</dcterms:created>
  <dcterms:modified xsi:type="dcterms:W3CDTF">2021-06-29T01:28:00Z</dcterms:modified>
</cp:coreProperties>
</file>