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43FD" w14:textId="4E1E5CD1" w:rsidR="00C00DD5" w:rsidRPr="005B0AC3" w:rsidRDefault="005B0AC3" w:rsidP="005B0AC3">
      <w:pPr>
        <w:pStyle w:val="MainHead"/>
        <w:pBdr>
          <w:top w:val="single" w:sz="4" w:space="4" w:color="auto"/>
          <w:bottom w:val="single" w:sz="4" w:space="1" w:color="auto"/>
        </w:pBdr>
        <w:spacing w:line="276" w:lineRule="auto"/>
      </w:pPr>
      <w:r w:rsidRPr="005B0AC3">
        <w:t>UC Davis arboretum all stars</w:t>
      </w:r>
    </w:p>
    <w:p w14:paraId="79CC12E9" w14:textId="61E330E3" w:rsidR="00B6776E" w:rsidRDefault="0044054D" w:rsidP="003B724C">
      <w:r>
        <w:t xml:space="preserve"> </w:t>
      </w:r>
    </w:p>
    <w:p w14:paraId="63D770FE" w14:textId="376FF916" w:rsidR="00C80602" w:rsidRPr="00B82903" w:rsidRDefault="00C80602" w:rsidP="005B0AC3">
      <w:pPr>
        <w:jc w:val="center"/>
        <w:rPr>
          <w:b/>
          <w:bCs/>
          <w:sz w:val="36"/>
          <w:szCs w:val="36"/>
        </w:rPr>
      </w:pPr>
      <w:r w:rsidRPr="00B82903">
        <w:rPr>
          <w:b/>
          <w:bCs/>
          <w:sz w:val="36"/>
          <w:szCs w:val="36"/>
        </w:rPr>
        <w:t>Public Website: pcmg.ucanr.org</w:t>
      </w:r>
    </w:p>
    <w:p w14:paraId="5DB39270" w14:textId="511F9D3E" w:rsidR="00C80602" w:rsidRPr="00B82903" w:rsidRDefault="00C80602" w:rsidP="005B0AC3">
      <w:pPr>
        <w:jc w:val="center"/>
        <w:rPr>
          <w:b/>
          <w:bCs/>
          <w:sz w:val="36"/>
          <w:szCs w:val="36"/>
        </w:rPr>
      </w:pPr>
      <w:r w:rsidRPr="00B82903">
        <w:rPr>
          <w:b/>
          <w:bCs/>
          <w:sz w:val="36"/>
          <w:szCs w:val="36"/>
        </w:rPr>
        <w:t>Got Questions?  Hotline:  530 889-7388</w:t>
      </w:r>
    </w:p>
    <w:p w14:paraId="44E03681" w14:textId="7FA7963A" w:rsidR="00D87056" w:rsidRPr="00B82903" w:rsidRDefault="00B82903" w:rsidP="005B0AC3">
      <w:pPr>
        <w:jc w:val="center"/>
        <w:rPr>
          <w:b/>
          <w:bCs/>
          <w:sz w:val="36"/>
          <w:szCs w:val="36"/>
        </w:rPr>
      </w:pPr>
      <w:r w:rsidRPr="00B82903">
        <w:rPr>
          <w:b/>
          <w:bCs/>
          <w:sz w:val="36"/>
          <w:szCs w:val="36"/>
        </w:rPr>
        <w:t>Rot Line: 530 889-7399</w:t>
      </w:r>
    </w:p>
    <w:p w14:paraId="216AB132" w14:textId="65AB71F7" w:rsidR="00C80602" w:rsidRDefault="00C80602" w:rsidP="005B0AC3">
      <w:pPr>
        <w:jc w:val="center"/>
        <w:rPr>
          <w:b/>
          <w:bCs/>
          <w:sz w:val="28"/>
          <w:szCs w:val="28"/>
        </w:rPr>
      </w:pPr>
    </w:p>
    <w:p w14:paraId="31C13C88" w14:textId="0625CA51" w:rsidR="00A62A7E" w:rsidRDefault="00C80602" w:rsidP="00B03E34">
      <w:pPr>
        <w:rPr>
          <w:b/>
          <w:bCs/>
          <w:sz w:val="32"/>
          <w:szCs w:val="32"/>
          <w:u w:val="single"/>
        </w:rPr>
      </w:pPr>
      <w:r>
        <w:rPr>
          <w:b/>
          <w:bCs/>
          <w:sz w:val="32"/>
          <w:szCs w:val="32"/>
          <w:u w:val="single"/>
        </w:rPr>
        <w:t>HANDOUTS</w:t>
      </w:r>
      <w:r w:rsidR="00A62A7E">
        <w:rPr>
          <w:b/>
          <w:bCs/>
          <w:sz w:val="32"/>
          <w:szCs w:val="32"/>
          <w:u w:val="single"/>
        </w:rPr>
        <w:t>:</w:t>
      </w:r>
    </w:p>
    <w:p w14:paraId="72CF3082" w14:textId="76D1313E" w:rsidR="00B03E34" w:rsidRDefault="00B03E34" w:rsidP="00B03E34">
      <w:pPr>
        <w:rPr>
          <w:sz w:val="32"/>
          <w:szCs w:val="32"/>
        </w:rPr>
      </w:pPr>
      <w:r w:rsidRPr="00B03E34">
        <w:rPr>
          <w:sz w:val="32"/>
          <w:szCs w:val="32"/>
        </w:rPr>
        <w:t>All Stars Database information</w:t>
      </w:r>
    </w:p>
    <w:p w14:paraId="525B0F09" w14:textId="088D0BE4" w:rsidR="00B03E34" w:rsidRDefault="00B03E34" w:rsidP="00B03E34">
      <w:pPr>
        <w:rPr>
          <w:sz w:val="32"/>
          <w:szCs w:val="32"/>
        </w:rPr>
      </w:pPr>
      <w:r>
        <w:rPr>
          <w:sz w:val="32"/>
          <w:szCs w:val="32"/>
        </w:rPr>
        <w:t>Resources</w:t>
      </w:r>
    </w:p>
    <w:p w14:paraId="260DEF70" w14:textId="711E9493" w:rsidR="00B03E34" w:rsidRDefault="00B03E34" w:rsidP="00B03E34">
      <w:pPr>
        <w:rPr>
          <w:sz w:val="32"/>
          <w:szCs w:val="32"/>
        </w:rPr>
      </w:pPr>
    </w:p>
    <w:p w14:paraId="15AC6CD5" w14:textId="632D97AE" w:rsidR="00C80602" w:rsidRDefault="00DE5BF8" w:rsidP="00C80602">
      <w:pPr>
        <w:rPr>
          <w:b/>
          <w:bCs/>
          <w:sz w:val="32"/>
          <w:szCs w:val="32"/>
          <w:u w:val="single"/>
        </w:rPr>
      </w:pPr>
      <w:r>
        <w:rPr>
          <w:b/>
          <w:bCs/>
          <w:sz w:val="32"/>
          <w:szCs w:val="32"/>
          <w:u w:val="single"/>
        </w:rPr>
        <w:t>R</w:t>
      </w:r>
      <w:r w:rsidR="00C80602">
        <w:rPr>
          <w:b/>
          <w:bCs/>
          <w:sz w:val="32"/>
          <w:szCs w:val="32"/>
          <w:u w:val="single"/>
        </w:rPr>
        <w:t>ESOURCE</w:t>
      </w:r>
      <w:r w:rsidR="008A5C4F">
        <w:rPr>
          <w:b/>
          <w:bCs/>
          <w:sz w:val="32"/>
          <w:szCs w:val="32"/>
          <w:u w:val="single"/>
        </w:rPr>
        <w:t>S</w:t>
      </w:r>
    </w:p>
    <w:p w14:paraId="50A716A0" w14:textId="77777777" w:rsidR="00A62A7E" w:rsidRPr="00D71286" w:rsidRDefault="00A62A7E" w:rsidP="00A62A7E">
      <w:pPr>
        <w:spacing w:before="86" w:after="60"/>
        <w:ind w:left="-630"/>
        <w:rPr>
          <w:rFonts w:ascii="Calibri" w:eastAsia="Times New Roman" w:hAnsi="Calibri" w:cs="Calibri"/>
          <w:kern w:val="24"/>
          <w:sz w:val="32"/>
          <w:szCs w:val="32"/>
        </w:rPr>
      </w:pPr>
      <w:r w:rsidRPr="00D71286">
        <w:rPr>
          <w:rFonts w:ascii="Calibri" w:eastAsia="Times New Roman" w:hAnsi="Calibri" w:cs="Calibri"/>
          <w:kern w:val="24"/>
          <w:sz w:val="32"/>
          <w:szCs w:val="32"/>
        </w:rPr>
        <w:t>All Stars Brochure</w:t>
      </w:r>
    </w:p>
    <w:p w14:paraId="351BCF1E" w14:textId="77777777" w:rsidR="00A62A7E" w:rsidRPr="00D71286" w:rsidRDefault="005C458D" w:rsidP="00A62A7E">
      <w:pPr>
        <w:spacing w:before="86" w:after="60"/>
        <w:ind w:left="-630"/>
        <w:rPr>
          <w:rFonts w:ascii="Calibri" w:eastAsia="Times New Roman" w:hAnsi="Calibri" w:cs="Calibri"/>
          <w:i/>
          <w:iCs/>
          <w:color w:val="3366FF"/>
          <w:kern w:val="24"/>
          <w:sz w:val="32"/>
          <w:szCs w:val="32"/>
        </w:rPr>
      </w:pPr>
      <w:hyperlink r:id="rId9" w:history="1">
        <w:r w:rsidR="00A62A7E" w:rsidRPr="00D71286">
          <w:rPr>
            <w:rStyle w:val="Hyperlink"/>
            <w:rFonts w:ascii="Calibri" w:eastAsia="Times New Roman" w:hAnsi="Calibri" w:cs="Calibri"/>
            <w:i/>
            <w:iCs/>
            <w:color w:val="3366FF"/>
            <w:kern w:val="24"/>
            <w:sz w:val="32"/>
            <w:szCs w:val="32"/>
          </w:rPr>
          <w:t>https://arboretum.ucdavis.edu/arboretum-all-stars</w:t>
        </w:r>
      </w:hyperlink>
    </w:p>
    <w:p w14:paraId="06E58752" w14:textId="11C54FE5" w:rsidR="00A62A7E" w:rsidRDefault="00A62A7E" w:rsidP="00A62A7E">
      <w:pPr>
        <w:spacing w:before="86" w:after="60"/>
        <w:ind w:left="-630"/>
        <w:rPr>
          <w:rFonts w:ascii="Calibri" w:eastAsia="Times New Roman" w:hAnsi="Calibri" w:cs="Calibri"/>
          <w:i/>
          <w:iCs/>
          <w:kern w:val="24"/>
          <w:sz w:val="36"/>
          <w:szCs w:val="36"/>
        </w:rPr>
      </w:pPr>
    </w:p>
    <w:p w14:paraId="2E850AF7" w14:textId="5CDD12AF" w:rsidR="00A62A7E" w:rsidRPr="00D71286" w:rsidRDefault="00DE5BF8" w:rsidP="00A62A7E">
      <w:pPr>
        <w:spacing w:before="86" w:after="60"/>
        <w:ind w:left="-630"/>
        <w:rPr>
          <w:rFonts w:ascii="Calibri" w:eastAsia="Times New Roman" w:hAnsi="Calibri" w:cs="Calibri"/>
          <w:i/>
          <w:iCs/>
          <w:kern w:val="24"/>
          <w:sz w:val="32"/>
          <w:szCs w:val="32"/>
        </w:rPr>
      </w:pPr>
      <w:r w:rsidRPr="00D71286">
        <w:rPr>
          <w:rFonts w:ascii="Calibri" w:eastAsia="Times New Roman" w:hAnsi="Calibri" w:cs="Calibri"/>
          <w:kern w:val="24"/>
          <w:sz w:val="32"/>
          <w:szCs w:val="32"/>
        </w:rPr>
        <w:t>A</w:t>
      </w:r>
      <w:r w:rsidR="00A62A7E" w:rsidRPr="00D71286">
        <w:rPr>
          <w:rFonts w:ascii="Calibri" w:eastAsia="Times New Roman" w:hAnsi="Calibri" w:cs="Calibri"/>
          <w:kern w:val="24"/>
          <w:sz w:val="32"/>
          <w:szCs w:val="32"/>
        </w:rPr>
        <w:t>ll Stars Database. UC Arboretum and Public Garden</w:t>
      </w:r>
    </w:p>
    <w:p w14:paraId="410265B8" w14:textId="77777777" w:rsidR="00A62A7E" w:rsidRPr="00D71286" w:rsidRDefault="00A62A7E" w:rsidP="00A62A7E">
      <w:pPr>
        <w:spacing w:before="86" w:after="60"/>
        <w:ind w:left="-630"/>
        <w:rPr>
          <w:rFonts w:ascii="Calibri" w:eastAsia="Times New Roman" w:hAnsi="Calibri" w:cs="Calibri"/>
          <w:i/>
          <w:iCs/>
          <w:color w:val="3366FF"/>
          <w:kern w:val="24"/>
          <w:sz w:val="32"/>
          <w:szCs w:val="32"/>
          <w:u w:val="single"/>
        </w:rPr>
      </w:pPr>
      <w:r w:rsidRPr="00D71286">
        <w:rPr>
          <w:rFonts w:ascii="Calibri" w:eastAsia="Times New Roman" w:hAnsi="Calibri" w:cs="Calibri"/>
          <w:i/>
          <w:iCs/>
          <w:color w:val="3366FF"/>
          <w:kern w:val="24"/>
          <w:sz w:val="32"/>
          <w:szCs w:val="32"/>
          <w:u w:val="single"/>
        </w:rPr>
        <w:t>https://arboretum.ucdavis.edu/arboretum-all-stars</w:t>
      </w:r>
    </w:p>
    <w:p w14:paraId="14052255" w14:textId="77777777" w:rsidR="00A62A7E" w:rsidRDefault="00A62A7E" w:rsidP="00A62A7E">
      <w:pPr>
        <w:spacing w:before="86" w:after="60"/>
        <w:ind w:left="-540" w:hanging="810"/>
        <w:rPr>
          <w:rFonts w:ascii="Calibri" w:eastAsia="Calibri" w:hAnsi="Calibri" w:cs="Calibri"/>
          <w:color w:val="1F497D" w:themeColor="text2"/>
          <w:kern w:val="24"/>
          <w:sz w:val="36"/>
          <w:szCs w:val="36"/>
        </w:rPr>
      </w:pPr>
      <w:r w:rsidRPr="00DB170D">
        <w:rPr>
          <w:rFonts w:ascii="Calibri" w:eastAsia="Calibri" w:hAnsi="Calibri" w:cs="Calibri"/>
          <w:color w:val="1F497D" w:themeColor="text2"/>
          <w:kern w:val="24"/>
          <w:sz w:val="36"/>
          <w:szCs w:val="36"/>
        </w:rPr>
        <w:t xml:space="preserve">       </w:t>
      </w:r>
    </w:p>
    <w:p w14:paraId="42380C16" w14:textId="6AC54AC3" w:rsidR="00C80602" w:rsidRDefault="00C80602" w:rsidP="00C80602">
      <w:pPr>
        <w:rPr>
          <w:b/>
          <w:bCs/>
          <w:sz w:val="32"/>
          <w:szCs w:val="32"/>
          <w:u w:val="single"/>
        </w:rPr>
      </w:pPr>
      <w:r>
        <w:rPr>
          <w:b/>
          <w:bCs/>
          <w:sz w:val="32"/>
          <w:szCs w:val="32"/>
          <w:u w:val="single"/>
        </w:rPr>
        <w:t>MORE</w:t>
      </w:r>
    </w:p>
    <w:p w14:paraId="0C467D31" w14:textId="1F0BF172" w:rsidR="00A62A7E" w:rsidRPr="00DE5BF8" w:rsidRDefault="005C458D" w:rsidP="00A62A7E">
      <w:pPr>
        <w:spacing w:before="86" w:after="60"/>
        <w:ind w:left="-540"/>
        <w:rPr>
          <w:color w:val="0F243E" w:themeColor="text2" w:themeShade="80"/>
          <w:sz w:val="32"/>
          <w:szCs w:val="32"/>
        </w:rPr>
      </w:pPr>
      <w:hyperlink r:id="rId10" w:history="1">
        <w:r w:rsidR="00A62A7E" w:rsidRPr="00DE5BF8">
          <w:rPr>
            <w:color w:val="0F243E" w:themeColor="text2" w:themeShade="80"/>
            <w:sz w:val="32"/>
            <w:szCs w:val="32"/>
          </w:rPr>
          <w:t>Home Page - Water Use Classification of Landscape Species (WUCOLS IV)</w:t>
        </w:r>
      </w:hyperlink>
      <w:r w:rsidR="00A62A7E" w:rsidRPr="00DE5BF8">
        <w:rPr>
          <w:color w:val="0F243E" w:themeColor="text2" w:themeShade="80"/>
          <w:sz w:val="32"/>
          <w:szCs w:val="32"/>
        </w:rPr>
        <w:t xml:space="preserve">    </w:t>
      </w:r>
    </w:p>
    <w:p w14:paraId="23E12CD5" w14:textId="3AFA88A3" w:rsidR="00F041B7" w:rsidRPr="00DE5BF8" w:rsidRDefault="005C458D" w:rsidP="00F041B7">
      <w:pPr>
        <w:spacing w:before="86" w:after="60"/>
        <w:ind w:left="-540"/>
        <w:rPr>
          <w:rStyle w:val="Hyperlink"/>
          <w:i/>
          <w:iCs/>
          <w:color w:val="3333FF"/>
          <w:sz w:val="32"/>
          <w:szCs w:val="32"/>
        </w:rPr>
      </w:pPr>
      <w:hyperlink r:id="rId11" w:history="1">
        <w:r w:rsidR="00DE5BF8" w:rsidRPr="00AC659F">
          <w:rPr>
            <w:rStyle w:val="Hyperlink"/>
            <w:i/>
            <w:iCs/>
            <w:sz w:val="32"/>
            <w:szCs w:val="32"/>
          </w:rPr>
          <w:t>https://ucanr.edu.sites/WUCOLS/</w:t>
        </w:r>
      </w:hyperlink>
    </w:p>
    <w:p w14:paraId="08E8A483" w14:textId="77777777" w:rsidR="00F041B7" w:rsidRPr="00DE5BF8" w:rsidRDefault="00F041B7" w:rsidP="00F041B7">
      <w:pPr>
        <w:spacing w:before="86" w:after="60"/>
        <w:ind w:left="-540"/>
        <w:rPr>
          <w:rStyle w:val="Hyperlink"/>
          <w:i/>
          <w:iCs/>
          <w:color w:val="3333FF"/>
          <w:sz w:val="32"/>
          <w:szCs w:val="32"/>
        </w:rPr>
      </w:pPr>
    </w:p>
    <w:p w14:paraId="10819C82" w14:textId="77777777" w:rsidR="00F041B7" w:rsidRPr="00F041B7" w:rsidRDefault="00F041B7" w:rsidP="00F041B7">
      <w:pPr>
        <w:spacing w:after="160" w:line="256" w:lineRule="auto"/>
        <w:ind w:hanging="547"/>
        <w:rPr>
          <w:rFonts w:ascii="Times New Roman" w:eastAsia="Times New Roman" w:hAnsi="Times New Roman" w:cs="Times New Roman"/>
          <w:sz w:val="32"/>
          <w:szCs w:val="32"/>
        </w:rPr>
      </w:pPr>
      <w:r w:rsidRPr="00F041B7">
        <w:rPr>
          <w:rFonts w:ascii="Calibri" w:eastAsia="Calibri" w:hAnsi="Calibri" w:cs="Times New Roman"/>
          <w:kern w:val="24"/>
          <w:sz w:val="32"/>
          <w:szCs w:val="32"/>
        </w:rPr>
        <w:t xml:space="preserve">University of Calif. Natural Reserve System </w:t>
      </w:r>
    </w:p>
    <w:p w14:paraId="571B467A" w14:textId="29AEC6E2" w:rsidR="00F041B7" w:rsidRPr="00F041B7" w:rsidRDefault="00F041B7" w:rsidP="00F041B7">
      <w:pPr>
        <w:spacing w:after="160" w:line="256" w:lineRule="auto"/>
        <w:ind w:hanging="547"/>
        <w:rPr>
          <w:rFonts w:ascii="Times New Roman" w:eastAsia="Times New Roman" w:hAnsi="Times New Roman" w:cs="Times New Roman"/>
          <w:i/>
          <w:iCs/>
          <w:color w:val="3333FF"/>
          <w:sz w:val="32"/>
          <w:szCs w:val="32"/>
          <w:u w:val="single"/>
        </w:rPr>
      </w:pPr>
      <w:bookmarkStart w:id="0" w:name="_Hlk100132360"/>
      <w:r w:rsidRPr="00F041B7">
        <w:rPr>
          <w:rFonts w:ascii="Calibri" w:eastAsia="Calibri" w:hAnsi="Calibri" w:cs="Times New Roman"/>
          <w:i/>
          <w:iCs/>
          <w:color w:val="3333FF"/>
          <w:kern w:val="24"/>
          <w:sz w:val="32"/>
          <w:szCs w:val="32"/>
          <w:u w:val="single"/>
        </w:rPr>
        <w:t>https://ucnrs.org/drought-fire-and-flood-in-mediterranean-</w:t>
      </w:r>
      <w:r w:rsidR="00DE5BF8" w:rsidRPr="00DE5BF8">
        <w:rPr>
          <w:rFonts w:ascii="Calibri" w:eastAsia="Calibri" w:hAnsi="Calibri" w:cs="Times New Roman"/>
          <w:i/>
          <w:iCs/>
          <w:color w:val="3333FF"/>
          <w:kern w:val="24"/>
          <w:sz w:val="32"/>
          <w:szCs w:val="32"/>
          <w:u w:val="single"/>
        </w:rPr>
        <w:t>climates/</w:t>
      </w:r>
    </w:p>
    <w:bookmarkEnd w:id="0"/>
    <w:p w14:paraId="7159FFEB" w14:textId="77777777" w:rsidR="00F041B7" w:rsidRPr="005B0AC3" w:rsidRDefault="00F041B7" w:rsidP="005B0AC3">
      <w:pPr>
        <w:spacing w:before="86" w:after="60"/>
        <w:ind w:left="-540"/>
        <w:rPr>
          <w:i/>
          <w:iCs/>
          <w:color w:val="3366FF"/>
          <w:sz w:val="32"/>
          <w:szCs w:val="32"/>
          <w:u w:val="single"/>
        </w:rPr>
      </w:pPr>
    </w:p>
    <w:p w14:paraId="084E186A" w14:textId="77777777" w:rsidR="005B0AC3" w:rsidRPr="005B0AC3" w:rsidRDefault="005B0AC3" w:rsidP="005B0AC3">
      <w:pPr>
        <w:spacing w:before="86" w:after="60"/>
        <w:ind w:left="-540"/>
        <w:rPr>
          <w:i/>
          <w:iCs/>
          <w:color w:val="3366FF"/>
          <w:sz w:val="32"/>
          <w:szCs w:val="32"/>
          <w:u w:val="single"/>
        </w:rPr>
      </w:pPr>
    </w:p>
    <w:p w14:paraId="130DC337" w14:textId="1206CAA2" w:rsidR="00C80602" w:rsidRPr="005B0AC3" w:rsidRDefault="00C80602" w:rsidP="00C80602">
      <w:pPr>
        <w:rPr>
          <w:b/>
          <w:bCs/>
          <w:sz w:val="32"/>
          <w:szCs w:val="32"/>
        </w:rPr>
      </w:pPr>
    </w:p>
    <w:p w14:paraId="2A679CB0" w14:textId="77777777" w:rsidR="00C80602" w:rsidRPr="00C80602" w:rsidRDefault="00C80602" w:rsidP="00C80602">
      <w:pPr>
        <w:rPr>
          <w:b/>
          <w:bCs/>
          <w:sz w:val="28"/>
          <w:szCs w:val="28"/>
        </w:rPr>
      </w:pPr>
    </w:p>
    <w:sectPr w:rsidR="00C80602" w:rsidRPr="00C80602" w:rsidSect="00A62A7E">
      <w:footerReference w:type="default" r:id="rId12"/>
      <w:headerReference w:type="first" r:id="rId13"/>
      <w:footerReference w:type="first" r:id="rId14"/>
      <w:type w:val="continuous"/>
      <w:pgSz w:w="12240" w:h="15840"/>
      <w:pgMar w:top="1440" w:right="1440" w:bottom="1440" w:left="144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CD0" w14:textId="77777777" w:rsidR="005C458D" w:rsidRDefault="005C458D" w:rsidP="00C00DD5">
      <w:pPr>
        <w:spacing w:after="0"/>
      </w:pPr>
      <w:r>
        <w:separator/>
      </w:r>
    </w:p>
  </w:endnote>
  <w:endnote w:type="continuationSeparator" w:id="0">
    <w:p w14:paraId="550390BB" w14:textId="77777777" w:rsidR="005C458D" w:rsidRDefault="005C458D"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5DE4DB1F"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2-04-06T00:00:00Z">
          <w:dateFormat w:val="M/d/yyyy"/>
          <w:lid w:val="en-US"/>
          <w:storeMappedDataAs w:val="dateTime"/>
          <w:calendar w:val="gregorian"/>
        </w:date>
      </w:sdtPr>
      <w:sdtEndPr/>
      <w:sdtContent>
        <w:r w:rsidR="00E06ABB">
          <w:rPr>
            <w:rFonts w:eastAsia="Times New Roman" w:cs="Times New Roman"/>
            <w:sz w:val="18"/>
            <w:szCs w:val="18"/>
          </w:rPr>
          <w:t>4/6/2022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192E" w14:textId="77777777" w:rsidR="005C458D" w:rsidRDefault="005C458D" w:rsidP="00C00DD5">
      <w:pPr>
        <w:spacing w:after="0"/>
      </w:pPr>
      <w:r>
        <w:separator/>
      </w:r>
    </w:p>
  </w:footnote>
  <w:footnote w:type="continuationSeparator" w:id="0">
    <w:p w14:paraId="712E7CFF" w14:textId="77777777" w:rsidR="005C458D" w:rsidRDefault="005C458D"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280252">
    <w:abstractNumId w:val="10"/>
  </w:num>
  <w:num w:numId="2" w16cid:durableId="1264455982">
    <w:abstractNumId w:val="18"/>
  </w:num>
  <w:num w:numId="3" w16cid:durableId="1274484622">
    <w:abstractNumId w:val="28"/>
  </w:num>
  <w:num w:numId="4" w16cid:durableId="1050228327">
    <w:abstractNumId w:val="4"/>
  </w:num>
  <w:num w:numId="5" w16cid:durableId="828061673">
    <w:abstractNumId w:val="11"/>
  </w:num>
  <w:num w:numId="6" w16cid:durableId="207885039">
    <w:abstractNumId w:val="15"/>
  </w:num>
  <w:num w:numId="7" w16cid:durableId="1090587474">
    <w:abstractNumId w:val="19"/>
  </w:num>
  <w:num w:numId="8" w16cid:durableId="1606645072">
    <w:abstractNumId w:val="31"/>
  </w:num>
  <w:num w:numId="9" w16cid:durableId="271593638">
    <w:abstractNumId w:val="12"/>
  </w:num>
  <w:num w:numId="10" w16cid:durableId="47413611">
    <w:abstractNumId w:val="40"/>
  </w:num>
  <w:num w:numId="11" w16cid:durableId="1097289652">
    <w:abstractNumId w:val="36"/>
  </w:num>
  <w:num w:numId="12" w16cid:durableId="1641376807">
    <w:abstractNumId w:val="6"/>
  </w:num>
  <w:num w:numId="13" w16cid:durableId="226184328">
    <w:abstractNumId w:val="30"/>
  </w:num>
  <w:num w:numId="14" w16cid:durableId="1078558013">
    <w:abstractNumId w:val="13"/>
  </w:num>
  <w:num w:numId="15" w16cid:durableId="1535385537">
    <w:abstractNumId w:val="38"/>
  </w:num>
  <w:num w:numId="16" w16cid:durableId="607469468">
    <w:abstractNumId w:val="22"/>
  </w:num>
  <w:num w:numId="17" w16cid:durableId="53821882">
    <w:abstractNumId w:val="35"/>
  </w:num>
  <w:num w:numId="18" w16cid:durableId="1080054488">
    <w:abstractNumId w:val="24"/>
  </w:num>
  <w:num w:numId="19" w16cid:durableId="1558515730">
    <w:abstractNumId w:val="20"/>
  </w:num>
  <w:num w:numId="20" w16cid:durableId="219444116">
    <w:abstractNumId w:val="23"/>
  </w:num>
  <w:num w:numId="21" w16cid:durableId="2047631539">
    <w:abstractNumId w:val="41"/>
  </w:num>
  <w:num w:numId="22" w16cid:durableId="252009368">
    <w:abstractNumId w:val="5"/>
  </w:num>
  <w:num w:numId="23" w16cid:durableId="1376855390">
    <w:abstractNumId w:val="21"/>
  </w:num>
  <w:num w:numId="24" w16cid:durableId="1575309982">
    <w:abstractNumId w:val="32"/>
  </w:num>
  <w:num w:numId="25" w16cid:durableId="1302808797">
    <w:abstractNumId w:val="27"/>
  </w:num>
  <w:num w:numId="26" w16cid:durableId="472404746">
    <w:abstractNumId w:val="26"/>
  </w:num>
  <w:num w:numId="27" w16cid:durableId="2121561328">
    <w:abstractNumId w:val="2"/>
  </w:num>
  <w:num w:numId="28" w16cid:durableId="665668195">
    <w:abstractNumId w:val="37"/>
  </w:num>
  <w:num w:numId="29" w16cid:durableId="658004695">
    <w:abstractNumId w:val="7"/>
  </w:num>
  <w:num w:numId="30" w16cid:durableId="1387483715">
    <w:abstractNumId w:val="14"/>
  </w:num>
  <w:num w:numId="31" w16cid:durableId="17854347">
    <w:abstractNumId w:val="39"/>
  </w:num>
  <w:num w:numId="32" w16cid:durableId="1077480943">
    <w:abstractNumId w:val="17"/>
  </w:num>
  <w:num w:numId="33" w16cid:durableId="564073896">
    <w:abstractNumId w:val="16"/>
  </w:num>
  <w:num w:numId="34" w16cid:durableId="1053580987">
    <w:abstractNumId w:val="3"/>
  </w:num>
  <w:num w:numId="35" w16cid:durableId="782925502">
    <w:abstractNumId w:val="29"/>
  </w:num>
  <w:num w:numId="36" w16cid:durableId="121923408">
    <w:abstractNumId w:val="8"/>
  </w:num>
  <w:num w:numId="37" w16cid:durableId="838810299">
    <w:abstractNumId w:val="33"/>
  </w:num>
  <w:num w:numId="38" w16cid:durableId="1456829112">
    <w:abstractNumId w:val="25"/>
  </w:num>
  <w:num w:numId="39" w16cid:durableId="944726375">
    <w:abstractNumId w:val="34"/>
  </w:num>
  <w:num w:numId="40" w16cid:durableId="739403357">
    <w:abstractNumId w:val="1"/>
  </w:num>
  <w:num w:numId="41" w16cid:durableId="313727071">
    <w:abstractNumId w:val="9"/>
  </w:num>
  <w:num w:numId="42" w16cid:durableId="74992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33CA7"/>
    <w:rsid w:val="00145886"/>
    <w:rsid w:val="00155D65"/>
    <w:rsid w:val="001A5233"/>
    <w:rsid w:val="001D4DA6"/>
    <w:rsid w:val="001E3679"/>
    <w:rsid w:val="001E5F9C"/>
    <w:rsid w:val="0026071A"/>
    <w:rsid w:val="0028706F"/>
    <w:rsid w:val="002A0AE4"/>
    <w:rsid w:val="002B1E57"/>
    <w:rsid w:val="002E732A"/>
    <w:rsid w:val="003477B6"/>
    <w:rsid w:val="0037648B"/>
    <w:rsid w:val="003775EB"/>
    <w:rsid w:val="003B724C"/>
    <w:rsid w:val="003C17C5"/>
    <w:rsid w:val="003D200F"/>
    <w:rsid w:val="003E6055"/>
    <w:rsid w:val="00401FB1"/>
    <w:rsid w:val="00414DAA"/>
    <w:rsid w:val="0044054D"/>
    <w:rsid w:val="00441263"/>
    <w:rsid w:val="00443E03"/>
    <w:rsid w:val="0049256B"/>
    <w:rsid w:val="0049583D"/>
    <w:rsid w:val="00496F58"/>
    <w:rsid w:val="004D379C"/>
    <w:rsid w:val="004D5E99"/>
    <w:rsid w:val="004F131B"/>
    <w:rsid w:val="00511054"/>
    <w:rsid w:val="00520C3B"/>
    <w:rsid w:val="005B0AC3"/>
    <w:rsid w:val="005C3F82"/>
    <w:rsid w:val="005C458D"/>
    <w:rsid w:val="005D2278"/>
    <w:rsid w:val="00605ED1"/>
    <w:rsid w:val="006214A5"/>
    <w:rsid w:val="0063718C"/>
    <w:rsid w:val="0068531C"/>
    <w:rsid w:val="006954A5"/>
    <w:rsid w:val="006B2772"/>
    <w:rsid w:val="006F0527"/>
    <w:rsid w:val="0071671C"/>
    <w:rsid w:val="007523DB"/>
    <w:rsid w:val="0076374C"/>
    <w:rsid w:val="007863C0"/>
    <w:rsid w:val="00830702"/>
    <w:rsid w:val="00865516"/>
    <w:rsid w:val="008A5C4F"/>
    <w:rsid w:val="009071AC"/>
    <w:rsid w:val="00907BDC"/>
    <w:rsid w:val="009202B6"/>
    <w:rsid w:val="0099108A"/>
    <w:rsid w:val="00995AC2"/>
    <w:rsid w:val="00996381"/>
    <w:rsid w:val="009A5B11"/>
    <w:rsid w:val="009A75BB"/>
    <w:rsid w:val="009C1E82"/>
    <w:rsid w:val="009F2D01"/>
    <w:rsid w:val="00A13F33"/>
    <w:rsid w:val="00A32F93"/>
    <w:rsid w:val="00A62A7E"/>
    <w:rsid w:val="00A6455A"/>
    <w:rsid w:val="00A7046E"/>
    <w:rsid w:val="00A7282F"/>
    <w:rsid w:val="00AC256C"/>
    <w:rsid w:val="00B03E34"/>
    <w:rsid w:val="00B119C8"/>
    <w:rsid w:val="00B1723A"/>
    <w:rsid w:val="00B551EA"/>
    <w:rsid w:val="00B6776E"/>
    <w:rsid w:val="00B715F3"/>
    <w:rsid w:val="00B82903"/>
    <w:rsid w:val="00B8773A"/>
    <w:rsid w:val="00B97C28"/>
    <w:rsid w:val="00BC328C"/>
    <w:rsid w:val="00BC6C1B"/>
    <w:rsid w:val="00C00DD5"/>
    <w:rsid w:val="00C06DEE"/>
    <w:rsid w:val="00C10B9A"/>
    <w:rsid w:val="00C22FAD"/>
    <w:rsid w:val="00C54254"/>
    <w:rsid w:val="00C748B8"/>
    <w:rsid w:val="00C80602"/>
    <w:rsid w:val="00C84B16"/>
    <w:rsid w:val="00CB2FCA"/>
    <w:rsid w:val="00CD62E8"/>
    <w:rsid w:val="00CF3BC8"/>
    <w:rsid w:val="00D06AAA"/>
    <w:rsid w:val="00D166BA"/>
    <w:rsid w:val="00D32772"/>
    <w:rsid w:val="00D47AC1"/>
    <w:rsid w:val="00D71286"/>
    <w:rsid w:val="00D87056"/>
    <w:rsid w:val="00DE3605"/>
    <w:rsid w:val="00DE5BF8"/>
    <w:rsid w:val="00DE76A2"/>
    <w:rsid w:val="00DF7579"/>
    <w:rsid w:val="00E06ABB"/>
    <w:rsid w:val="00E12BF2"/>
    <w:rsid w:val="00E17567"/>
    <w:rsid w:val="00E21D17"/>
    <w:rsid w:val="00E24179"/>
    <w:rsid w:val="00E31614"/>
    <w:rsid w:val="00E333F4"/>
    <w:rsid w:val="00E53C95"/>
    <w:rsid w:val="00E54CB8"/>
    <w:rsid w:val="00E73E70"/>
    <w:rsid w:val="00E82AA2"/>
    <w:rsid w:val="00E85B90"/>
    <w:rsid w:val="00E9692E"/>
    <w:rsid w:val="00EA0D2C"/>
    <w:rsid w:val="00EB34AA"/>
    <w:rsid w:val="00EB4969"/>
    <w:rsid w:val="00EC00C3"/>
    <w:rsid w:val="00EC040D"/>
    <w:rsid w:val="00EE0878"/>
    <w:rsid w:val="00EE1A5E"/>
    <w:rsid w:val="00EF51D4"/>
    <w:rsid w:val="00F041B7"/>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A62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50099">
      <w:bodyDiv w:val="1"/>
      <w:marLeft w:val="0"/>
      <w:marRight w:val="0"/>
      <w:marTop w:val="0"/>
      <w:marBottom w:val="0"/>
      <w:divBdr>
        <w:top w:val="none" w:sz="0" w:space="0" w:color="auto"/>
        <w:left w:val="none" w:sz="0" w:space="0" w:color="auto"/>
        <w:bottom w:val="none" w:sz="0" w:space="0" w:color="auto"/>
        <w:right w:val="none" w:sz="0" w:space="0" w:color="auto"/>
      </w:divBdr>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canr.edu.sites/WUCO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canr.edu/sites/WUCOLS/" TargetMode="External"/><Relationship Id="rId4" Type="http://schemas.openxmlformats.org/officeDocument/2006/relationships/styles" Target="styles.xml"/><Relationship Id="rId9" Type="http://schemas.openxmlformats.org/officeDocument/2006/relationships/hyperlink" Target="https://arboretum.ucdavis.edu/arboretum-all-star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BEAF85-B457-46FF-A414-7B2FCEBC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UC Davis Arboretum All Stars</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Davis Arboretum All Stars</dc:title>
  <dc:subject>Resource page</dc:subject>
  <dc:creator>Ann Beinhorn</dc:creator>
  <cp:lastModifiedBy>Ann</cp:lastModifiedBy>
  <cp:revision>10</cp:revision>
  <cp:lastPrinted>2012-09-05T22:16:00Z</cp:lastPrinted>
  <dcterms:created xsi:type="dcterms:W3CDTF">2022-03-31T22:25:00Z</dcterms:created>
  <dcterms:modified xsi:type="dcterms:W3CDTF">2022-04-07T03:16:00Z</dcterms:modified>
</cp:coreProperties>
</file>