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DA1C1" w14:textId="1FFA157B" w:rsidR="00ED737D" w:rsidRPr="00BD0C3A" w:rsidRDefault="00ED737D" w:rsidP="00AF24F3">
      <w:pPr>
        <w:spacing w:after="0" w:line="240" w:lineRule="auto"/>
        <w:rPr>
          <w:rFonts w:ascii="Arial" w:eastAsia="Times New Roman" w:hAnsi="Arial" w:cs="Arial"/>
          <w:b/>
          <w:bCs/>
          <w:sz w:val="24"/>
          <w:szCs w:val="24"/>
        </w:rPr>
      </w:pPr>
      <w:bookmarkStart w:id="0" w:name="_GoBack"/>
      <w:bookmarkEnd w:id="0"/>
      <w:r w:rsidRPr="00BD0C3A">
        <w:rPr>
          <w:rFonts w:ascii="Arial" w:eastAsia="Times New Roman" w:hAnsi="Arial" w:cs="Arial"/>
          <w:b/>
          <w:bCs/>
          <w:sz w:val="24"/>
          <w:szCs w:val="24"/>
        </w:rPr>
        <w:t xml:space="preserve">Program Team: </w:t>
      </w:r>
      <w:r w:rsidR="007F59A8" w:rsidRPr="007F59A8">
        <w:rPr>
          <w:rFonts w:ascii="Arial" w:eastAsia="Times New Roman" w:hAnsi="Arial" w:cs="Arial"/>
          <w:sz w:val="24"/>
          <w:szCs w:val="24"/>
        </w:rPr>
        <w:t>Pest Management</w:t>
      </w:r>
    </w:p>
    <w:p w14:paraId="1DFC8094" w14:textId="77777777" w:rsidR="00ED737D" w:rsidRPr="008505FA" w:rsidRDefault="00ED737D" w:rsidP="00AF24F3">
      <w:pPr>
        <w:spacing w:after="0" w:line="240" w:lineRule="auto"/>
        <w:rPr>
          <w:rFonts w:ascii="Arial" w:eastAsia="Times New Roman" w:hAnsi="Arial" w:cs="Arial"/>
          <w:b/>
          <w:bCs/>
        </w:rPr>
      </w:pPr>
    </w:p>
    <w:p w14:paraId="7ADD667C" w14:textId="77777777" w:rsidR="00ED737D" w:rsidRPr="00DF43BA" w:rsidRDefault="00ED737D" w:rsidP="00DF43BA">
      <w:pPr>
        <w:pStyle w:val="ListParagraph"/>
        <w:numPr>
          <w:ilvl w:val="0"/>
          <w:numId w:val="12"/>
        </w:numPr>
        <w:spacing w:after="0" w:line="240" w:lineRule="auto"/>
        <w:rPr>
          <w:rFonts w:ascii="Arial" w:eastAsia="Times New Roman" w:hAnsi="Arial" w:cs="Arial"/>
          <w:b/>
          <w:bCs/>
        </w:rPr>
      </w:pPr>
      <w:r w:rsidRPr="00DF43BA">
        <w:rPr>
          <w:rFonts w:ascii="Arial" w:eastAsia="Times New Roman" w:hAnsi="Arial" w:cs="Arial"/>
          <w:b/>
          <w:bCs/>
        </w:rPr>
        <w:t>Meeting objectives</w:t>
      </w:r>
    </w:p>
    <w:p w14:paraId="1AB19025" w14:textId="77777777" w:rsidR="0040765E" w:rsidRDefault="0040765E" w:rsidP="00AF24F3">
      <w:pPr>
        <w:spacing w:after="0" w:line="240" w:lineRule="auto"/>
        <w:rPr>
          <w:rFonts w:ascii="Arial" w:eastAsia="Times New Roman" w:hAnsi="Arial" w:cs="Arial"/>
          <w:b/>
          <w:bCs/>
        </w:rPr>
      </w:pPr>
    </w:p>
    <w:p w14:paraId="28F3A0E7" w14:textId="285E4968" w:rsidR="00DF43BA" w:rsidRPr="007F59A8" w:rsidRDefault="007F59A8" w:rsidP="00DF43BA">
      <w:pPr>
        <w:pStyle w:val="ListParagraph"/>
        <w:numPr>
          <w:ilvl w:val="0"/>
          <w:numId w:val="17"/>
        </w:numPr>
        <w:spacing w:after="0" w:line="240" w:lineRule="auto"/>
        <w:rPr>
          <w:rFonts w:ascii="Arial" w:eastAsia="Times New Roman" w:hAnsi="Arial" w:cs="Arial"/>
        </w:rPr>
      </w:pPr>
      <w:r w:rsidRPr="007F59A8">
        <w:rPr>
          <w:rFonts w:ascii="Arial" w:eastAsia="Times New Roman" w:hAnsi="Arial" w:cs="Arial"/>
        </w:rPr>
        <w:t>Provide Pest Management Program Team (PMPT) membership the opportunity to network, share, and learn.</w:t>
      </w:r>
      <w:r w:rsidR="00E04B08">
        <w:rPr>
          <w:rFonts w:ascii="Arial" w:eastAsia="Times New Roman" w:hAnsi="Arial" w:cs="Arial"/>
        </w:rPr>
        <w:t xml:space="preserve"> </w:t>
      </w:r>
      <w:r w:rsidR="00DF43BA" w:rsidRPr="007F59A8">
        <w:rPr>
          <w:rFonts w:ascii="Arial" w:eastAsia="Times New Roman" w:hAnsi="Arial" w:cs="Arial"/>
        </w:rPr>
        <w:br/>
        <w:t xml:space="preserve"> </w:t>
      </w:r>
    </w:p>
    <w:p w14:paraId="25708002" w14:textId="0960E126" w:rsidR="00DF43BA" w:rsidRPr="007F59A8" w:rsidRDefault="007F59A8" w:rsidP="00DF43BA">
      <w:pPr>
        <w:pStyle w:val="ListParagraph"/>
        <w:numPr>
          <w:ilvl w:val="0"/>
          <w:numId w:val="17"/>
        </w:numPr>
        <w:spacing w:after="0" w:line="240" w:lineRule="auto"/>
        <w:rPr>
          <w:rFonts w:ascii="Arial" w:eastAsia="Times New Roman" w:hAnsi="Arial" w:cs="Arial"/>
        </w:rPr>
      </w:pPr>
      <w:r w:rsidRPr="007F59A8">
        <w:rPr>
          <w:rFonts w:ascii="Arial" w:eastAsia="Times New Roman" w:hAnsi="Arial" w:cs="Arial"/>
        </w:rPr>
        <w:t>Provide a venue for individual PMPT Workgroups to meet and accomplish their respective objectives.</w:t>
      </w:r>
      <w:r w:rsidR="00DF43BA" w:rsidRPr="007F59A8">
        <w:rPr>
          <w:rFonts w:ascii="Arial" w:eastAsia="Times New Roman" w:hAnsi="Arial" w:cs="Arial"/>
        </w:rPr>
        <w:br/>
        <w:t xml:space="preserve"> </w:t>
      </w:r>
    </w:p>
    <w:p w14:paraId="67EB8825" w14:textId="7AE10290" w:rsidR="00ED737D" w:rsidRPr="007F59A8" w:rsidRDefault="007F59A8" w:rsidP="00DF43BA">
      <w:pPr>
        <w:pStyle w:val="ListParagraph"/>
        <w:numPr>
          <w:ilvl w:val="0"/>
          <w:numId w:val="17"/>
        </w:numPr>
        <w:spacing w:after="0" w:line="240" w:lineRule="auto"/>
        <w:rPr>
          <w:rFonts w:ascii="Arial" w:eastAsia="Times New Roman" w:hAnsi="Arial" w:cs="Arial"/>
        </w:rPr>
      </w:pPr>
      <w:r w:rsidRPr="007F59A8">
        <w:rPr>
          <w:rFonts w:ascii="Arial" w:eastAsia="Times New Roman" w:hAnsi="Arial" w:cs="Arial"/>
        </w:rPr>
        <w:t>Receive updates and discuss items of common interest across pest management disciplines</w:t>
      </w:r>
      <w:r w:rsidR="00861BC6">
        <w:rPr>
          <w:rFonts w:ascii="Arial" w:eastAsia="Times New Roman" w:hAnsi="Arial" w:cs="Arial"/>
        </w:rPr>
        <w:t>, topics based on suggestion from survey: IR-4, engaging students, virtual delivery (challenges and successes)</w:t>
      </w:r>
      <w:r w:rsidRPr="007F59A8">
        <w:rPr>
          <w:rFonts w:ascii="Arial" w:eastAsia="Times New Roman" w:hAnsi="Arial" w:cs="Arial"/>
        </w:rPr>
        <w:t>.</w:t>
      </w:r>
    </w:p>
    <w:p w14:paraId="51D2CEDA" w14:textId="77777777" w:rsidR="00ED737D" w:rsidRPr="008505FA" w:rsidRDefault="00ED737D" w:rsidP="00ED737D">
      <w:pPr>
        <w:spacing w:after="0" w:line="240" w:lineRule="auto"/>
        <w:rPr>
          <w:rFonts w:ascii="Arial" w:eastAsia="Times New Roman" w:hAnsi="Arial" w:cs="Arial"/>
          <w:b/>
          <w:bCs/>
        </w:rPr>
      </w:pPr>
    </w:p>
    <w:p w14:paraId="1F56721D" w14:textId="5FA53738" w:rsidR="00165704" w:rsidRDefault="00165704" w:rsidP="00DF43BA">
      <w:pPr>
        <w:pStyle w:val="ListParagraph"/>
        <w:numPr>
          <w:ilvl w:val="0"/>
          <w:numId w:val="12"/>
        </w:numPr>
        <w:spacing w:after="0" w:line="240" w:lineRule="auto"/>
        <w:rPr>
          <w:rFonts w:ascii="Arial" w:eastAsia="Times New Roman" w:hAnsi="Arial" w:cs="Arial"/>
          <w:b/>
          <w:bCs/>
        </w:rPr>
      </w:pPr>
      <w:r>
        <w:rPr>
          <w:rFonts w:ascii="Arial" w:eastAsia="Times New Roman" w:hAnsi="Arial" w:cs="Arial"/>
          <w:b/>
          <w:bCs/>
        </w:rPr>
        <w:t xml:space="preserve">Workgroups engaged: </w:t>
      </w:r>
      <w:r w:rsidR="00861BC6">
        <w:rPr>
          <w:rFonts w:ascii="Arial" w:eastAsia="Times New Roman" w:hAnsi="Arial" w:cs="Arial"/>
        </w:rPr>
        <w:t xml:space="preserve">Integrated Management of Soilborne Pests, </w:t>
      </w:r>
      <w:r w:rsidR="007F59A8" w:rsidRPr="007F59A8">
        <w:rPr>
          <w:rFonts w:ascii="Arial" w:eastAsia="Times New Roman" w:hAnsi="Arial" w:cs="Arial"/>
        </w:rPr>
        <w:t xml:space="preserve">Entomology, </w:t>
      </w:r>
      <w:r w:rsidR="00861BC6">
        <w:rPr>
          <w:rFonts w:ascii="Arial" w:eastAsia="Times New Roman" w:hAnsi="Arial" w:cs="Arial"/>
        </w:rPr>
        <w:t xml:space="preserve">Pesticide Use Report Analysis (PUR), </w:t>
      </w:r>
      <w:r w:rsidR="007F59A8" w:rsidRPr="007F59A8">
        <w:rPr>
          <w:rFonts w:ascii="Arial" w:eastAsia="Times New Roman" w:hAnsi="Arial" w:cs="Arial"/>
        </w:rPr>
        <w:t>Plant Patholog</w:t>
      </w:r>
      <w:r w:rsidR="00861BC6">
        <w:rPr>
          <w:rFonts w:ascii="Arial" w:eastAsia="Times New Roman" w:hAnsi="Arial" w:cs="Arial"/>
        </w:rPr>
        <w:t>y</w:t>
      </w:r>
      <w:r w:rsidR="007F59A8" w:rsidRPr="007F59A8">
        <w:rPr>
          <w:rFonts w:ascii="Arial" w:eastAsia="Times New Roman" w:hAnsi="Arial" w:cs="Arial"/>
        </w:rPr>
        <w:t>.</w:t>
      </w:r>
    </w:p>
    <w:p w14:paraId="5264921C" w14:textId="77777777" w:rsidR="00DF43BA" w:rsidRPr="00DF43BA" w:rsidRDefault="00DF43BA" w:rsidP="00DF43BA">
      <w:pPr>
        <w:spacing w:after="0" w:line="240" w:lineRule="auto"/>
        <w:rPr>
          <w:rFonts w:ascii="Arial" w:eastAsia="Times New Roman" w:hAnsi="Arial" w:cs="Arial"/>
          <w:b/>
          <w:bCs/>
        </w:rPr>
      </w:pPr>
    </w:p>
    <w:p w14:paraId="77461243" w14:textId="77777777" w:rsidR="00ED737D" w:rsidRDefault="00ED737D" w:rsidP="00DF43BA">
      <w:pPr>
        <w:pStyle w:val="ListParagraph"/>
        <w:numPr>
          <w:ilvl w:val="0"/>
          <w:numId w:val="12"/>
        </w:numPr>
        <w:spacing w:after="0" w:line="240" w:lineRule="auto"/>
        <w:rPr>
          <w:rFonts w:ascii="Arial" w:eastAsia="Times New Roman" w:hAnsi="Arial" w:cs="Arial"/>
          <w:b/>
          <w:bCs/>
        </w:rPr>
      </w:pPr>
      <w:r w:rsidRPr="008505FA">
        <w:rPr>
          <w:rFonts w:ascii="Arial" w:eastAsia="Times New Roman" w:hAnsi="Arial" w:cs="Arial"/>
          <w:b/>
          <w:bCs/>
        </w:rPr>
        <w:t>Primary meeting outcomes</w:t>
      </w:r>
    </w:p>
    <w:p w14:paraId="5637893A" w14:textId="77777777" w:rsidR="0040765E" w:rsidRPr="008505FA" w:rsidRDefault="0040765E" w:rsidP="00ED737D">
      <w:pPr>
        <w:spacing w:after="0" w:line="240" w:lineRule="auto"/>
        <w:rPr>
          <w:rFonts w:ascii="Arial" w:eastAsia="Times New Roman" w:hAnsi="Arial" w:cs="Arial"/>
          <w:b/>
          <w:bCs/>
        </w:rPr>
      </w:pPr>
    </w:p>
    <w:p w14:paraId="53C81109" w14:textId="77777777" w:rsidR="007F59A8" w:rsidRPr="007F59A8" w:rsidRDefault="007F59A8" w:rsidP="007F59A8">
      <w:pPr>
        <w:pStyle w:val="ListParagraph"/>
        <w:numPr>
          <w:ilvl w:val="0"/>
          <w:numId w:val="13"/>
        </w:numPr>
        <w:spacing w:after="0" w:line="240" w:lineRule="auto"/>
        <w:rPr>
          <w:rFonts w:ascii="Arial" w:eastAsia="Times New Roman" w:hAnsi="Arial" w:cs="Arial"/>
        </w:rPr>
      </w:pPr>
      <w:r w:rsidRPr="007F59A8">
        <w:rPr>
          <w:rFonts w:ascii="Arial" w:eastAsia="Times New Roman" w:hAnsi="Arial" w:cs="Arial"/>
        </w:rPr>
        <w:t>Self-explanatory.</w:t>
      </w:r>
    </w:p>
    <w:p w14:paraId="3D425804" w14:textId="77777777" w:rsidR="007F59A8" w:rsidRPr="007F59A8" w:rsidRDefault="007F59A8" w:rsidP="007F59A8">
      <w:pPr>
        <w:pStyle w:val="ListParagraph"/>
        <w:spacing w:after="0" w:line="240" w:lineRule="auto"/>
        <w:rPr>
          <w:rFonts w:ascii="Arial" w:eastAsia="Times New Roman" w:hAnsi="Arial" w:cs="Arial"/>
          <w:b/>
          <w:bCs/>
        </w:rPr>
      </w:pPr>
    </w:p>
    <w:p w14:paraId="2B1602AB" w14:textId="30E80B38" w:rsidR="007F59A8" w:rsidRPr="003D66EE" w:rsidRDefault="00861BC6" w:rsidP="00C85620">
      <w:pPr>
        <w:pStyle w:val="ListParagraph"/>
        <w:numPr>
          <w:ilvl w:val="0"/>
          <w:numId w:val="13"/>
        </w:numPr>
        <w:spacing w:after="0" w:line="240" w:lineRule="auto"/>
        <w:rPr>
          <w:rFonts w:ascii="Arial" w:eastAsia="Times New Roman" w:hAnsi="Arial" w:cs="Arial"/>
        </w:rPr>
      </w:pPr>
      <w:r w:rsidRPr="00861BC6">
        <w:rPr>
          <w:rFonts w:ascii="Arial" w:eastAsia="Times New Roman" w:hAnsi="Arial" w:cs="Arial"/>
        </w:rPr>
        <w:t xml:space="preserve">Integrated Management of Soilborne Pests, Entomology, Pesticide Use Report Analysis (PUR), </w:t>
      </w:r>
      <w:r>
        <w:rPr>
          <w:rFonts w:ascii="Arial" w:eastAsia="Times New Roman" w:hAnsi="Arial" w:cs="Arial"/>
        </w:rPr>
        <w:t xml:space="preserve">and </w:t>
      </w:r>
      <w:r w:rsidRPr="00861BC6">
        <w:rPr>
          <w:rFonts w:ascii="Arial" w:eastAsia="Times New Roman" w:hAnsi="Arial" w:cs="Arial"/>
        </w:rPr>
        <w:t>Plant Pathology</w:t>
      </w:r>
      <w:r>
        <w:rPr>
          <w:rFonts w:ascii="Arial" w:eastAsia="Times New Roman" w:hAnsi="Arial" w:cs="Arial"/>
        </w:rPr>
        <w:t xml:space="preserve"> </w:t>
      </w:r>
      <w:r w:rsidR="007F59A8" w:rsidRPr="003D66EE">
        <w:rPr>
          <w:rFonts w:ascii="Arial" w:eastAsia="Times New Roman" w:hAnsi="Arial" w:cs="Arial"/>
        </w:rPr>
        <w:t xml:space="preserve">Workgroups met. </w:t>
      </w:r>
    </w:p>
    <w:p w14:paraId="73197D20" w14:textId="77777777" w:rsidR="003D66EE" w:rsidRPr="003D66EE" w:rsidRDefault="003D66EE" w:rsidP="003D66EE">
      <w:pPr>
        <w:spacing w:after="0" w:line="240" w:lineRule="auto"/>
        <w:rPr>
          <w:rFonts w:ascii="Arial" w:eastAsia="Times New Roman" w:hAnsi="Arial" w:cs="Arial"/>
          <w:b/>
          <w:bCs/>
        </w:rPr>
      </w:pPr>
    </w:p>
    <w:p w14:paraId="56797875" w14:textId="15597670" w:rsidR="00ED737D" w:rsidRPr="003D66EE" w:rsidRDefault="007F59A8" w:rsidP="00FC208F">
      <w:pPr>
        <w:pStyle w:val="ListParagraph"/>
        <w:numPr>
          <w:ilvl w:val="0"/>
          <w:numId w:val="13"/>
        </w:numPr>
        <w:spacing w:after="0" w:line="240" w:lineRule="auto"/>
        <w:rPr>
          <w:rFonts w:ascii="Arial" w:eastAsia="Times New Roman" w:hAnsi="Arial" w:cs="Arial"/>
        </w:rPr>
      </w:pPr>
      <w:r w:rsidRPr="003D66EE">
        <w:rPr>
          <w:rFonts w:ascii="Arial" w:eastAsia="Times New Roman" w:hAnsi="Arial" w:cs="Arial"/>
        </w:rPr>
        <w:t xml:space="preserve">Updates and discussions included: </w:t>
      </w:r>
      <w:r w:rsidR="00861BC6">
        <w:rPr>
          <w:rFonts w:ascii="Arial" w:eastAsia="Times New Roman" w:hAnsi="Arial" w:cs="Arial"/>
        </w:rPr>
        <w:t xml:space="preserve">summary of position proposal rankings and how to move forward as a Program Team with positions and staffing; updates on Integrated Web Platform and UC IPM; new member update from </w:t>
      </w:r>
      <w:proofErr w:type="spellStart"/>
      <w:r w:rsidR="00861BC6">
        <w:rPr>
          <w:rFonts w:ascii="Arial" w:eastAsia="Times New Roman" w:hAnsi="Arial" w:cs="Arial"/>
        </w:rPr>
        <w:t>Apurba</w:t>
      </w:r>
      <w:proofErr w:type="spellEnd"/>
      <w:r w:rsidR="00861BC6">
        <w:rPr>
          <w:rFonts w:ascii="Arial" w:eastAsia="Times New Roman" w:hAnsi="Arial" w:cs="Arial"/>
        </w:rPr>
        <w:t xml:space="preserve"> Barman, Area Low Desert IPM Advisor; Program Support Unit resources; advantages and disadvantages of virtual formats for extension delivery; how to engage in IR-4 Project activities; and opportunities to involve students in off-campus research.  </w:t>
      </w:r>
    </w:p>
    <w:p w14:paraId="38F51DD0" w14:textId="77777777" w:rsidR="003D66EE" w:rsidRPr="003D66EE" w:rsidRDefault="003D66EE" w:rsidP="003D66EE">
      <w:pPr>
        <w:spacing w:after="0" w:line="240" w:lineRule="auto"/>
        <w:rPr>
          <w:rFonts w:ascii="Arial" w:eastAsia="Times New Roman" w:hAnsi="Arial" w:cs="Arial"/>
          <w:b/>
          <w:bCs/>
        </w:rPr>
      </w:pPr>
    </w:p>
    <w:p w14:paraId="0D0F16D2" w14:textId="77777777" w:rsidR="00165704" w:rsidRPr="00165704" w:rsidRDefault="00165704" w:rsidP="00DF43BA">
      <w:pPr>
        <w:pStyle w:val="ListParagraph"/>
        <w:numPr>
          <w:ilvl w:val="0"/>
          <w:numId w:val="12"/>
        </w:numPr>
        <w:spacing w:after="0" w:line="240" w:lineRule="auto"/>
        <w:rPr>
          <w:rFonts w:ascii="Arial" w:eastAsia="Times New Roman" w:hAnsi="Arial" w:cs="Arial"/>
          <w:b/>
          <w:bCs/>
        </w:rPr>
      </w:pPr>
      <w:r w:rsidRPr="00165704">
        <w:rPr>
          <w:rFonts w:ascii="Arial" w:eastAsia="Times New Roman" w:hAnsi="Arial" w:cs="Arial"/>
          <w:b/>
          <w:bCs/>
        </w:rPr>
        <w:t>Next steps</w:t>
      </w:r>
      <w:r w:rsidRPr="00165704">
        <w:rPr>
          <w:rFonts w:ascii="Arial" w:eastAsia="Times New Roman" w:hAnsi="Arial" w:cs="Arial"/>
          <w:b/>
          <w:bCs/>
        </w:rPr>
        <w:br/>
      </w:r>
    </w:p>
    <w:p w14:paraId="6D7C5685" w14:textId="2258E4F5" w:rsidR="003D66EE" w:rsidRDefault="003D66EE" w:rsidP="003D66EE">
      <w:pPr>
        <w:pStyle w:val="ListParagraph"/>
        <w:numPr>
          <w:ilvl w:val="0"/>
          <w:numId w:val="14"/>
        </w:numPr>
        <w:spacing w:after="0" w:line="240" w:lineRule="auto"/>
        <w:rPr>
          <w:rFonts w:ascii="Arial" w:eastAsia="Times New Roman" w:hAnsi="Arial" w:cs="Arial"/>
        </w:rPr>
      </w:pPr>
      <w:r w:rsidRPr="003D66EE">
        <w:rPr>
          <w:rFonts w:ascii="Arial" w:eastAsia="Times New Roman" w:hAnsi="Arial" w:cs="Arial"/>
        </w:rPr>
        <w:t>The PMPT will continue to meet (</w:t>
      </w:r>
      <w:r w:rsidR="00933FA0">
        <w:rPr>
          <w:rFonts w:ascii="Arial" w:eastAsia="Times New Roman" w:hAnsi="Arial" w:cs="Arial"/>
        </w:rPr>
        <w:t xml:space="preserve">ideally </w:t>
      </w:r>
      <w:r w:rsidRPr="003D66EE">
        <w:rPr>
          <w:rFonts w:ascii="Arial" w:eastAsia="Times New Roman" w:hAnsi="Arial" w:cs="Arial"/>
        </w:rPr>
        <w:t>annually) to provide opportunities to network, share, and learn</w:t>
      </w:r>
      <w:r w:rsidR="00933FA0">
        <w:rPr>
          <w:rFonts w:ascii="Arial" w:eastAsia="Times New Roman" w:hAnsi="Arial" w:cs="Arial"/>
        </w:rPr>
        <w:t xml:space="preserve">. Annual PMPT meetings also </w:t>
      </w:r>
      <w:r w:rsidRPr="003D66EE">
        <w:rPr>
          <w:rFonts w:ascii="Arial" w:eastAsia="Times New Roman" w:hAnsi="Arial" w:cs="Arial"/>
        </w:rPr>
        <w:t>offer a venue for UC ANR Workgroups to meet</w:t>
      </w:r>
      <w:r>
        <w:rPr>
          <w:rFonts w:ascii="Arial" w:eastAsia="Times New Roman" w:hAnsi="Arial" w:cs="Arial"/>
        </w:rPr>
        <w:t xml:space="preserve">. </w:t>
      </w:r>
    </w:p>
    <w:p w14:paraId="6A8470DF" w14:textId="20316564" w:rsidR="00E04B08" w:rsidRPr="00933FA0" w:rsidRDefault="00E04B08" w:rsidP="00E04B08">
      <w:pPr>
        <w:pStyle w:val="ListParagraph"/>
        <w:numPr>
          <w:ilvl w:val="1"/>
          <w:numId w:val="14"/>
        </w:numPr>
        <w:spacing w:after="0" w:line="240" w:lineRule="auto"/>
        <w:rPr>
          <w:rFonts w:ascii="Arial" w:eastAsia="Times New Roman" w:hAnsi="Arial" w:cs="Arial"/>
        </w:rPr>
      </w:pPr>
      <w:r w:rsidRPr="00933FA0">
        <w:rPr>
          <w:rFonts w:ascii="Arial" w:eastAsia="Times New Roman" w:hAnsi="Arial" w:cs="Arial"/>
        </w:rPr>
        <w:t>Virtual format</w:t>
      </w:r>
      <w:r w:rsidR="00933FA0">
        <w:rPr>
          <w:rFonts w:ascii="Arial" w:eastAsia="Times New Roman" w:hAnsi="Arial" w:cs="Arial"/>
        </w:rPr>
        <w:t xml:space="preserve"> could encourage Program Teams and </w:t>
      </w:r>
      <w:r w:rsidRPr="00933FA0">
        <w:rPr>
          <w:rFonts w:ascii="Arial" w:eastAsia="Times New Roman" w:hAnsi="Arial" w:cs="Arial"/>
        </w:rPr>
        <w:t>Workgroups to meet more than 1x/year for networking, sharing and learning.</w:t>
      </w:r>
    </w:p>
    <w:p w14:paraId="4221C32D" w14:textId="77777777" w:rsidR="003D66EE" w:rsidRDefault="003D66EE" w:rsidP="003D66EE">
      <w:pPr>
        <w:pStyle w:val="ListParagraph"/>
        <w:spacing w:after="0" w:line="240" w:lineRule="auto"/>
        <w:rPr>
          <w:rFonts w:ascii="Arial" w:eastAsia="Times New Roman" w:hAnsi="Arial" w:cs="Arial"/>
        </w:rPr>
      </w:pPr>
    </w:p>
    <w:p w14:paraId="5E07C8C2" w14:textId="49622DB0" w:rsidR="00ED737D" w:rsidRPr="00FB48D8" w:rsidRDefault="003D66EE" w:rsidP="00FB48D8">
      <w:pPr>
        <w:pStyle w:val="ListParagraph"/>
        <w:numPr>
          <w:ilvl w:val="0"/>
          <w:numId w:val="14"/>
        </w:numPr>
        <w:spacing w:after="0" w:line="240" w:lineRule="auto"/>
        <w:rPr>
          <w:rFonts w:ascii="Arial" w:eastAsia="Times New Roman" w:hAnsi="Arial" w:cs="Arial"/>
        </w:rPr>
      </w:pPr>
      <w:r>
        <w:rPr>
          <w:rFonts w:ascii="Arial" w:eastAsia="Times New Roman" w:hAnsi="Arial" w:cs="Arial"/>
        </w:rPr>
        <w:t>C</w:t>
      </w:r>
      <w:r w:rsidRPr="003D66EE">
        <w:rPr>
          <w:rFonts w:ascii="Arial" w:eastAsia="Times New Roman" w:hAnsi="Arial" w:cs="Arial"/>
        </w:rPr>
        <w:t>reate and explore opportunities for PMPT-wide impacts that lead to positive condition changes in line with the goals of UC ANR and its Strategic Initiatives.</w:t>
      </w:r>
      <w:r w:rsidR="00ED737D" w:rsidRPr="00FB48D8">
        <w:rPr>
          <w:rFonts w:ascii="Arial" w:eastAsia="Times New Roman" w:hAnsi="Arial" w:cs="Arial"/>
          <w:b/>
          <w:bCs/>
        </w:rPr>
        <w:br/>
      </w:r>
    </w:p>
    <w:p w14:paraId="6BADA8EB" w14:textId="77777777" w:rsidR="00AF24F3" w:rsidRPr="008505FA" w:rsidRDefault="00ED737D" w:rsidP="00DF43BA">
      <w:pPr>
        <w:pStyle w:val="ListParagraph"/>
        <w:numPr>
          <w:ilvl w:val="0"/>
          <w:numId w:val="12"/>
        </w:numPr>
        <w:spacing w:after="0" w:line="240" w:lineRule="auto"/>
        <w:rPr>
          <w:rFonts w:ascii="Arial" w:eastAsia="Times New Roman" w:hAnsi="Arial" w:cs="Arial"/>
          <w:b/>
          <w:bCs/>
        </w:rPr>
      </w:pPr>
      <w:r w:rsidRPr="008505FA">
        <w:rPr>
          <w:rFonts w:ascii="Arial" w:eastAsia="Times New Roman" w:hAnsi="Arial" w:cs="Arial"/>
          <w:b/>
          <w:bCs/>
        </w:rPr>
        <w:t xml:space="preserve">How the PT activities </w:t>
      </w:r>
      <w:r w:rsidR="00BD0C3A">
        <w:rPr>
          <w:rFonts w:ascii="Arial" w:eastAsia="Times New Roman" w:hAnsi="Arial" w:cs="Arial"/>
          <w:b/>
          <w:bCs/>
        </w:rPr>
        <w:t xml:space="preserve">fit with </w:t>
      </w:r>
      <w:r w:rsidRPr="008505FA">
        <w:rPr>
          <w:rFonts w:ascii="Arial" w:eastAsia="Times New Roman" w:hAnsi="Arial" w:cs="Arial"/>
          <w:b/>
          <w:bCs/>
        </w:rPr>
        <w:t xml:space="preserve">the larger SI picture (See table for reference). </w:t>
      </w:r>
    </w:p>
    <w:p w14:paraId="0036358A" w14:textId="77777777" w:rsidR="00ED737D" w:rsidRPr="008505FA" w:rsidRDefault="00ED737D" w:rsidP="00AF24F3">
      <w:pPr>
        <w:spacing w:after="0" w:line="240" w:lineRule="auto"/>
        <w:rPr>
          <w:rFonts w:ascii="Arial" w:eastAsia="Times New Roman" w:hAnsi="Arial" w:cs="Arial"/>
          <w:b/>
          <w:bCs/>
        </w:rPr>
      </w:pPr>
    </w:p>
    <w:p w14:paraId="3155D6A3" w14:textId="2826B294" w:rsidR="00ED737D" w:rsidRDefault="00ED737D" w:rsidP="00ED737D">
      <w:pPr>
        <w:pStyle w:val="ListParagraph"/>
        <w:numPr>
          <w:ilvl w:val="0"/>
          <w:numId w:val="16"/>
        </w:numPr>
        <w:rPr>
          <w:rFonts w:ascii="Arial" w:eastAsia="Times New Roman" w:hAnsi="Arial" w:cs="Arial"/>
        </w:rPr>
      </w:pPr>
      <w:r w:rsidRPr="00FB48D8">
        <w:rPr>
          <w:rFonts w:ascii="Arial" w:eastAsia="Times New Roman" w:hAnsi="Arial" w:cs="Arial"/>
        </w:rPr>
        <w:t xml:space="preserve">We see the PT </w:t>
      </w:r>
      <w:r w:rsidR="00BD0C3A" w:rsidRPr="00FB48D8">
        <w:rPr>
          <w:rFonts w:ascii="Arial" w:eastAsia="Times New Roman" w:hAnsi="Arial" w:cs="Arial"/>
        </w:rPr>
        <w:t xml:space="preserve">is consistent with </w:t>
      </w:r>
      <w:r w:rsidRPr="00FB48D8">
        <w:rPr>
          <w:rFonts w:ascii="Arial" w:eastAsia="Times New Roman" w:hAnsi="Arial" w:cs="Arial"/>
        </w:rPr>
        <w:t xml:space="preserve">these </w:t>
      </w:r>
      <w:r w:rsidR="00165704" w:rsidRPr="00FB48D8">
        <w:rPr>
          <w:rFonts w:ascii="Arial" w:eastAsia="Times New Roman" w:hAnsi="Arial" w:cs="Arial"/>
        </w:rPr>
        <w:t>Initiative Themes</w:t>
      </w:r>
      <w:r w:rsidR="00FB48D8">
        <w:rPr>
          <w:rFonts w:ascii="Arial" w:eastAsia="Times New Roman" w:hAnsi="Arial" w:cs="Arial"/>
        </w:rPr>
        <w:t xml:space="preserve"> a</w:t>
      </w:r>
      <w:r w:rsidRPr="00FB48D8">
        <w:rPr>
          <w:rFonts w:ascii="Arial" w:eastAsia="Times New Roman" w:hAnsi="Arial" w:cs="Arial"/>
        </w:rPr>
        <w:t xml:space="preserve">nd </w:t>
      </w:r>
      <w:r w:rsidR="00716499" w:rsidRPr="00FB48D8">
        <w:rPr>
          <w:rFonts w:ascii="Arial" w:eastAsia="Times New Roman" w:hAnsi="Arial" w:cs="Arial"/>
        </w:rPr>
        <w:t xml:space="preserve">fits with </w:t>
      </w:r>
      <w:r w:rsidRPr="00FB48D8">
        <w:rPr>
          <w:rFonts w:ascii="Arial" w:eastAsia="Times New Roman" w:hAnsi="Arial" w:cs="Arial"/>
        </w:rPr>
        <w:t>these Grand Challenges</w:t>
      </w:r>
      <w:r w:rsidR="001032EF">
        <w:rPr>
          <w:rFonts w:ascii="Arial" w:eastAsia="Times New Roman" w:hAnsi="Arial" w:cs="Arial"/>
        </w:rPr>
        <w:t>.</w:t>
      </w:r>
    </w:p>
    <w:p w14:paraId="6F9DA517" w14:textId="264B0157" w:rsidR="001032EF" w:rsidRPr="001032EF" w:rsidRDefault="001032EF" w:rsidP="001032EF">
      <w:pPr>
        <w:ind w:left="360"/>
        <w:rPr>
          <w:rFonts w:ascii="Arial" w:eastAsia="Times New Roman" w:hAnsi="Arial" w:cs="Arial"/>
        </w:rPr>
      </w:pPr>
      <w:r w:rsidRPr="001032EF">
        <w:rPr>
          <w:rFonts w:ascii="Arial" w:eastAsia="Times New Roman" w:hAnsi="Arial" w:cs="Arial"/>
        </w:rPr>
        <w:t xml:space="preserve">While the Pest Management Program Team is often most closely associated with the Endemic and Invasive Pests and Diseases (EIPD) SI, there is a vast diversity of disciplines and activities encompassed by the PMPT membership. Therefore, the PMPT is consistent </w:t>
      </w:r>
      <w:r w:rsidRPr="001032EF">
        <w:rPr>
          <w:rFonts w:ascii="Arial" w:eastAsia="Times New Roman" w:hAnsi="Arial" w:cs="Arial"/>
        </w:rPr>
        <w:lastRenderedPageBreak/>
        <w:t>with the SI-defined focal areas and grand challenges in nearly all of the UC ANR SIs (EIPD, Sustainable Food Systems, Sustainable Natural Ecosystems, and Water).</w:t>
      </w:r>
    </w:p>
    <w:p w14:paraId="2FA2FF58" w14:textId="77777777" w:rsidR="00FB48D8" w:rsidRPr="00FB48D8" w:rsidRDefault="00FB48D8" w:rsidP="00FB48D8">
      <w:pPr>
        <w:pStyle w:val="ListParagraph"/>
        <w:rPr>
          <w:rFonts w:ascii="Arial" w:eastAsia="Times New Roman" w:hAnsi="Arial" w:cs="Arial"/>
        </w:rPr>
      </w:pPr>
    </w:p>
    <w:p w14:paraId="45180102" w14:textId="77777777" w:rsidR="00030F4B" w:rsidRPr="00030F4B" w:rsidRDefault="00030F4B" w:rsidP="00DF43BA">
      <w:pPr>
        <w:pStyle w:val="ListParagraph"/>
        <w:numPr>
          <w:ilvl w:val="0"/>
          <w:numId w:val="12"/>
        </w:numPr>
        <w:spacing w:after="0" w:line="240" w:lineRule="auto"/>
        <w:rPr>
          <w:rFonts w:ascii="Arial" w:eastAsia="Times New Roman" w:hAnsi="Arial" w:cs="Arial"/>
          <w:bCs/>
        </w:rPr>
      </w:pPr>
      <w:r>
        <w:rPr>
          <w:rFonts w:ascii="Arial" w:eastAsia="Times New Roman" w:hAnsi="Arial" w:cs="Arial"/>
          <w:b/>
          <w:bCs/>
        </w:rPr>
        <w:t xml:space="preserve">Optional: </w:t>
      </w:r>
      <w:r w:rsidR="00165704">
        <w:rPr>
          <w:rFonts w:ascii="Arial" w:eastAsia="Times New Roman" w:hAnsi="Arial" w:cs="Arial"/>
          <w:b/>
          <w:bCs/>
        </w:rPr>
        <w:t>Do you have “</w:t>
      </w:r>
      <w:r>
        <w:rPr>
          <w:rFonts w:ascii="Arial" w:eastAsia="Times New Roman" w:hAnsi="Arial" w:cs="Arial"/>
          <w:b/>
          <w:bCs/>
        </w:rPr>
        <w:t>Hot Button</w:t>
      </w:r>
      <w:r w:rsidR="00165704">
        <w:rPr>
          <w:rFonts w:ascii="Arial" w:eastAsia="Times New Roman" w:hAnsi="Arial" w:cs="Arial"/>
          <w:b/>
          <w:bCs/>
        </w:rPr>
        <w:t>”</w:t>
      </w:r>
      <w:r>
        <w:rPr>
          <w:rFonts w:ascii="Arial" w:eastAsia="Times New Roman" w:hAnsi="Arial" w:cs="Arial"/>
          <w:b/>
          <w:bCs/>
        </w:rPr>
        <w:t xml:space="preserve"> items. </w:t>
      </w:r>
      <w:r w:rsidRPr="00030F4B">
        <w:rPr>
          <w:rFonts w:ascii="Arial" w:eastAsia="Times New Roman" w:hAnsi="Arial" w:cs="Arial"/>
          <w:bCs/>
        </w:rPr>
        <w:t xml:space="preserve">These are volatile items running hot (or potentially running hot) in the news where UC ANR could be pulling information together to ground discussion in some science. </w:t>
      </w:r>
      <w:r w:rsidR="00165704">
        <w:rPr>
          <w:rFonts w:ascii="Arial" w:eastAsia="Times New Roman" w:hAnsi="Arial" w:cs="Arial"/>
          <w:bCs/>
        </w:rPr>
        <w:t xml:space="preserve">These can be posted on the UC ANR </w:t>
      </w:r>
      <w:hyperlink r:id="rId10" w:history="1">
        <w:r w:rsidR="00165704" w:rsidRPr="00165704">
          <w:rPr>
            <w:rStyle w:val="Hyperlink"/>
            <w:rFonts w:ascii="Arial" w:eastAsia="Times New Roman" w:hAnsi="Arial" w:cs="Arial"/>
            <w:b/>
            <w:bCs/>
          </w:rPr>
          <w:t>Trending</w:t>
        </w:r>
      </w:hyperlink>
      <w:r w:rsidR="00165704">
        <w:rPr>
          <w:rFonts w:ascii="Arial" w:eastAsia="Times New Roman" w:hAnsi="Arial" w:cs="Arial"/>
          <w:bCs/>
        </w:rPr>
        <w:t xml:space="preserve"> site.</w:t>
      </w:r>
    </w:p>
    <w:p w14:paraId="44EB82BE" w14:textId="77777777" w:rsidR="00ED737D" w:rsidRPr="008505FA" w:rsidRDefault="00ED737D" w:rsidP="00AF24F3">
      <w:pPr>
        <w:spacing w:after="0" w:line="240" w:lineRule="auto"/>
        <w:rPr>
          <w:rFonts w:ascii="Arial" w:eastAsia="Times New Roman" w:hAnsi="Arial" w:cs="Arial"/>
          <w:b/>
          <w:bCs/>
        </w:rPr>
      </w:pPr>
      <w:r w:rsidRPr="008505FA">
        <w:rPr>
          <w:rFonts w:ascii="Arial" w:eastAsia="Times New Roman" w:hAnsi="Arial" w:cs="Arial"/>
          <w:b/>
          <w:bCs/>
        </w:rPr>
        <w:br w:type="column"/>
      </w:r>
    </w:p>
    <w:tbl>
      <w:tblPr>
        <w:tblStyle w:val="TableGrid"/>
        <w:tblW w:w="0" w:type="auto"/>
        <w:tblLook w:val="04A0" w:firstRow="1" w:lastRow="0" w:firstColumn="1" w:lastColumn="0" w:noHBand="0" w:noVBand="1"/>
      </w:tblPr>
      <w:tblGrid>
        <w:gridCol w:w="805"/>
        <w:gridCol w:w="3510"/>
        <w:gridCol w:w="694"/>
        <w:gridCol w:w="4320"/>
      </w:tblGrid>
      <w:tr w:rsidR="00AF24F3" w:rsidRPr="008505FA" w14:paraId="412C5E46" w14:textId="77777777" w:rsidTr="00AF24F3">
        <w:tc>
          <w:tcPr>
            <w:tcW w:w="805" w:type="dxa"/>
          </w:tcPr>
          <w:p w14:paraId="1A0384C6" w14:textId="77777777" w:rsidR="00AF24F3" w:rsidRPr="008505FA" w:rsidRDefault="00AF24F3" w:rsidP="009B7742">
            <w:pPr>
              <w:rPr>
                <w:rFonts w:ascii="Arial" w:eastAsia="Times New Roman" w:hAnsi="Arial" w:cs="Arial"/>
                <w:b/>
                <w:bCs/>
              </w:rPr>
            </w:pPr>
            <w:r w:rsidRPr="008505FA">
              <w:rPr>
                <w:rFonts w:ascii="Arial" w:eastAsia="Times New Roman" w:hAnsi="Arial" w:cs="Arial"/>
                <w:b/>
                <w:bCs/>
              </w:rPr>
              <w:t>SI</w:t>
            </w:r>
          </w:p>
        </w:tc>
        <w:tc>
          <w:tcPr>
            <w:tcW w:w="3510" w:type="dxa"/>
          </w:tcPr>
          <w:p w14:paraId="140959ED" w14:textId="77777777" w:rsidR="00AF24F3" w:rsidRPr="008505FA" w:rsidRDefault="00165704" w:rsidP="009B7742">
            <w:pPr>
              <w:rPr>
                <w:rFonts w:ascii="Arial" w:eastAsia="Times New Roman" w:hAnsi="Arial" w:cs="Arial"/>
                <w:b/>
                <w:bCs/>
              </w:rPr>
            </w:pPr>
            <w:r>
              <w:rPr>
                <w:rFonts w:ascii="Arial" w:eastAsia="Times New Roman" w:hAnsi="Arial" w:cs="Arial"/>
                <w:b/>
                <w:bCs/>
              </w:rPr>
              <w:t>Initiative Themes</w:t>
            </w:r>
          </w:p>
        </w:tc>
        <w:tc>
          <w:tcPr>
            <w:tcW w:w="694" w:type="dxa"/>
          </w:tcPr>
          <w:p w14:paraId="45CBA334" w14:textId="77777777" w:rsidR="00AF24F3" w:rsidRPr="008505FA" w:rsidRDefault="00AF24F3" w:rsidP="009B7742">
            <w:pPr>
              <w:rPr>
                <w:rFonts w:ascii="Arial" w:eastAsia="Times New Roman" w:hAnsi="Arial" w:cs="Arial"/>
                <w:b/>
                <w:bCs/>
              </w:rPr>
            </w:pPr>
          </w:p>
        </w:tc>
        <w:tc>
          <w:tcPr>
            <w:tcW w:w="4320" w:type="dxa"/>
          </w:tcPr>
          <w:p w14:paraId="3040CE05" w14:textId="77777777" w:rsidR="00AF24F3" w:rsidRPr="008505FA" w:rsidRDefault="00AF24F3" w:rsidP="009B7742">
            <w:pPr>
              <w:rPr>
                <w:rFonts w:ascii="Arial" w:eastAsia="Times New Roman" w:hAnsi="Arial" w:cs="Arial"/>
                <w:b/>
                <w:bCs/>
              </w:rPr>
            </w:pPr>
            <w:r w:rsidRPr="008505FA">
              <w:rPr>
                <w:rFonts w:ascii="Arial" w:eastAsia="Times New Roman" w:hAnsi="Arial" w:cs="Arial"/>
                <w:b/>
                <w:bCs/>
              </w:rPr>
              <w:t>Grand Challenges</w:t>
            </w:r>
          </w:p>
        </w:tc>
      </w:tr>
      <w:tr w:rsidR="00AF24F3" w:rsidRPr="008505FA" w14:paraId="76AF4925" w14:textId="77777777" w:rsidTr="003520A2">
        <w:tc>
          <w:tcPr>
            <w:tcW w:w="9329" w:type="dxa"/>
            <w:gridSpan w:val="4"/>
          </w:tcPr>
          <w:p w14:paraId="5E296FB5"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EIPD</w:t>
            </w:r>
          </w:p>
        </w:tc>
      </w:tr>
      <w:tr w:rsidR="00AF24F3" w:rsidRPr="008505FA" w14:paraId="774CE705" w14:textId="77777777" w:rsidTr="00AF24F3">
        <w:tc>
          <w:tcPr>
            <w:tcW w:w="805" w:type="dxa"/>
          </w:tcPr>
          <w:p w14:paraId="3D95FAD7" w14:textId="77777777" w:rsidR="00AF24F3" w:rsidRPr="008505FA" w:rsidRDefault="00AF24F3" w:rsidP="00AF24F3">
            <w:pPr>
              <w:rPr>
                <w:rFonts w:ascii="Arial" w:eastAsia="Times New Roman" w:hAnsi="Arial" w:cs="Arial"/>
                <w:b/>
                <w:bCs/>
              </w:rPr>
            </w:pPr>
          </w:p>
          <w:p w14:paraId="3DC4E13F"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4502113E" w14:textId="77777777" w:rsidR="00AF24F3" w:rsidRPr="008505FA" w:rsidRDefault="00AF24F3" w:rsidP="00AF24F3">
            <w:pPr>
              <w:rPr>
                <w:rFonts w:ascii="Arial" w:eastAsia="Times New Roman" w:hAnsi="Arial" w:cs="Arial"/>
                <w:b/>
                <w:bCs/>
              </w:rPr>
            </w:pPr>
          </w:p>
          <w:p w14:paraId="7B5C4BD1" w14:textId="77777777" w:rsidR="00AF24F3" w:rsidRPr="008505FA" w:rsidRDefault="00AF24F3" w:rsidP="00AF24F3">
            <w:pPr>
              <w:rPr>
                <w:rFonts w:ascii="Arial" w:eastAsia="Times New Roman" w:hAnsi="Arial" w:cs="Arial"/>
                <w:b/>
                <w:bCs/>
              </w:rPr>
            </w:pPr>
          </w:p>
          <w:p w14:paraId="1ED57808"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7E6A7BFB" w14:textId="77777777" w:rsidR="00AF24F3" w:rsidRPr="008505FA" w:rsidRDefault="00AF24F3" w:rsidP="00AF24F3">
            <w:pPr>
              <w:rPr>
                <w:rFonts w:ascii="Arial" w:eastAsia="Times New Roman" w:hAnsi="Arial" w:cs="Arial"/>
                <w:b/>
                <w:bCs/>
              </w:rPr>
            </w:pPr>
          </w:p>
          <w:p w14:paraId="56234B69"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2310E578" w14:textId="77777777" w:rsidR="00AF24F3" w:rsidRPr="008505FA" w:rsidRDefault="00AF24F3" w:rsidP="00AF24F3">
            <w:pPr>
              <w:rPr>
                <w:rFonts w:ascii="Arial" w:eastAsia="Times New Roman" w:hAnsi="Arial" w:cs="Arial"/>
                <w:b/>
                <w:bCs/>
              </w:rPr>
            </w:pPr>
          </w:p>
          <w:p w14:paraId="5A3FFCC4" w14:textId="77777777" w:rsidR="00AF24F3" w:rsidRPr="008505FA" w:rsidRDefault="00AF24F3" w:rsidP="00AF24F3">
            <w:pPr>
              <w:rPr>
                <w:rFonts w:ascii="Arial" w:eastAsia="Times New Roman" w:hAnsi="Arial" w:cs="Arial"/>
                <w:b/>
                <w:bCs/>
              </w:rPr>
            </w:pPr>
          </w:p>
        </w:tc>
        <w:tc>
          <w:tcPr>
            <w:tcW w:w="3510" w:type="dxa"/>
          </w:tcPr>
          <w:p w14:paraId="63D0D2AD" w14:textId="77777777" w:rsidR="00AF24F3" w:rsidRPr="008505FA" w:rsidRDefault="005A026A" w:rsidP="00AF24F3">
            <w:pPr>
              <w:rPr>
                <w:rFonts w:ascii="Arial" w:eastAsia="Times New Roman" w:hAnsi="Arial" w:cs="Arial"/>
                <w:bCs/>
              </w:rPr>
            </w:pPr>
            <w:hyperlink r:id="rId11" w:history="1">
              <w:r w:rsidR="00C86C56">
                <w:rPr>
                  <w:rFonts w:ascii="Arial" w:eastAsia="Times New Roman" w:hAnsi="Arial" w:cs="Arial"/>
                  <w:bCs/>
                  <w:color w:val="0000FF"/>
                  <w:u w:val="single"/>
                </w:rPr>
                <w:t xml:space="preserve">Keeping invasive </w:t>
              </w:r>
              <w:r w:rsidR="00AF24F3" w:rsidRPr="008505FA">
                <w:rPr>
                  <w:rFonts w:ascii="Arial" w:eastAsia="Times New Roman" w:hAnsi="Arial" w:cs="Arial"/>
                  <w:bCs/>
                  <w:color w:val="0000FF"/>
                  <w:u w:val="single"/>
                </w:rPr>
                <w:t>pests and pathogen</w:t>
              </w:r>
              <w:r w:rsidR="00C86C56">
                <w:rPr>
                  <w:rFonts w:ascii="Arial" w:eastAsia="Times New Roman" w:hAnsi="Arial" w:cs="Arial"/>
                  <w:bCs/>
                  <w:color w:val="0000FF"/>
                  <w:u w:val="single"/>
                </w:rPr>
                <w:t>s out of California</w:t>
              </w:r>
            </w:hyperlink>
            <w:r w:rsidR="00AF24F3" w:rsidRPr="008505FA">
              <w:rPr>
                <w:rFonts w:ascii="Arial" w:eastAsia="Times New Roman" w:hAnsi="Arial" w:cs="Arial"/>
                <w:bCs/>
              </w:rPr>
              <w:tab/>
            </w:r>
          </w:p>
          <w:p w14:paraId="5D2F3121" w14:textId="77777777" w:rsidR="00AF24F3" w:rsidRPr="008505FA" w:rsidRDefault="00AF24F3" w:rsidP="00AF24F3">
            <w:pPr>
              <w:rPr>
                <w:rFonts w:ascii="Arial" w:eastAsia="Times New Roman" w:hAnsi="Arial" w:cs="Arial"/>
              </w:rPr>
            </w:pPr>
          </w:p>
          <w:p w14:paraId="767CA99C" w14:textId="77777777" w:rsidR="00AF24F3" w:rsidRPr="008505FA" w:rsidRDefault="005A026A" w:rsidP="00AF24F3">
            <w:pPr>
              <w:rPr>
                <w:rFonts w:ascii="Arial" w:eastAsia="Times New Roman" w:hAnsi="Arial" w:cs="Arial"/>
                <w:bCs/>
              </w:rPr>
            </w:pPr>
            <w:hyperlink r:id="rId12" w:history="1">
              <w:r w:rsidR="00C86C56">
                <w:rPr>
                  <w:rFonts w:ascii="Arial" w:eastAsia="Times New Roman" w:hAnsi="Arial" w:cs="Arial"/>
                  <w:bCs/>
                  <w:color w:val="0000FF"/>
                  <w:u w:val="single"/>
                </w:rPr>
                <w:t xml:space="preserve">New </w:t>
              </w:r>
              <w:r w:rsidR="00AF24F3" w:rsidRPr="008505FA">
                <w:rPr>
                  <w:rFonts w:ascii="Arial" w:eastAsia="Times New Roman" w:hAnsi="Arial" w:cs="Arial"/>
                  <w:bCs/>
                  <w:color w:val="0000FF"/>
                  <w:u w:val="single"/>
                </w:rPr>
                <w:t xml:space="preserve">problems with </w:t>
              </w:r>
              <w:r w:rsidR="00C86C56">
                <w:rPr>
                  <w:rFonts w:ascii="Arial" w:eastAsia="Times New Roman" w:hAnsi="Arial" w:cs="Arial"/>
                  <w:bCs/>
                  <w:color w:val="0000FF"/>
                  <w:u w:val="single"/>
                </w:rPr>
                <w:t xml:space="preserve">existing </w:t>
              </w:r>
              <w:r w:rsidR="00AF24F3" w:rsidRPr="008505FA">
                <w:rPr>
                  <w:rFonts w:ascii="Arial" w:eastAsia="Times New Roman" w:hAnsi="Arial" w:cs="Arial"/>
                  <w:bCs/>
                  <w:color w:val="0000FF"/>
                  <w:u w:val="single"/>
                </w:rPr>
                <w:t>pests and diseases</w:t>
              </w:r>
            </w:hyperlink>
          </w:p>
          <w:p w14:paraId="2783B1B8" w14:textId="77777777" w:rsidR="00AF24F3" w:rsidRPr="008505FA" w:rsidRDefault="00AF24F3" w:rsidP="00AF24F3">
            <w:pPr>
              <w:rPr>
                <w:rFonts w:ascii="Arial" w:eastAsia="Times New Roman" w:hAnsi="Arial" w:cs="Arial"/>
              </w:rPr>
            </w:pPr>
          </w:p>
          <w:p w14:paraId="0245B6FD" w14:textId="77777777" w:rsidR="00AF24F3" w:rsidRPr="008505FA" w:rsidRDefault="005A026A" w:rsidP="00C86C56">
            <w:pPr>
              <w:rPr>
                <w:rFonts w:ascii="Arial" w:eastAsia="Times New Roman" w:hAnsi="Arial" w:cs="Arial"/>
                <w:b/>
                <w:bCs/>
              </w:rPr>
            </w:pPr>
            <w:hyperlink r:id="rId13" w:history="1">
              <w:r w:rsidR="00AF24F3" w:rsidRPr="008505FA">
                <w:rPr>
                  <w:rFonts w:ascii="Arial" w:eastAsia="Times New Roman" w:hAnsi="Arial" w:cs="Arial"/>
                  <w:bCs/>
                  <w:color w:val="0000FF"/>
                  <w:u w:val="single"/>
                </w:rPr>
                <w:t>Integrated management</w:t>
              </w:r>
            </w:hyperlink>
            <w:r w:rsidR="00AF24F3" w:rsidRPr="008505FA">
              <w:rPr>
                <w:rFonts w:ascii="Arial" w:eastAsia="Times New Roman" w:hAnsi="Arial" w:cs="Arial"/>
                <w:bCs/>
              </w:rPr>
              <w:t> </w:t>
            </w:r>
          </w:p>
        </w:tc>
        <w:tc>
          <w:tcPr>
            <w:tcW w:w="694" w:type="dxa"/>
          </w:tcPr>
          <w:p w14:paraId="4789C4E7"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B53A638" w14:textId="77777777" w:rsidR="00AF24F3" w:rsidRPr="008505FA" w:rsidRDefault="00AF24F3" w:rsidP="00AF24F3">
            <w:pPr>
              <w:rPr>
                <w:rFonts w:ascii="Arial" w:eastAsia="Times New Roman" w:hAnsi="Arial" w:cs="Arial"/>
                <w:b/>
                <w:bCs/>
              </w:rPr>
            </w:pPr>
          </w:p>
          <w:p w14:paraId="231C63B9" w14:textId="77777777" w:rsidR="00AF24F3" w:rsidRPr="008505FA" w:rsidRDefault="00AF24F3" w:rsidP="00AF24F3">
            <w:pPr>
              <w:rPr>
                <w:rFonts w:ascii="Arial" w:eastAsia="Times New Roman" w:hAnsi="Arial" w:cs="Arial"/>
                <w:b/>
                <w:bCs/>
              </w:rPr>
            </w:pPr>
          </w:p>
          <w:p w14:paraId="132A7E96"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6046F3D1" w14:textId="77777777" w:rsidR="00AF24F3" w:rsidRPr="008505FA" w:rsidRDefault="00AF24F3" w:rsidP="00AF24F3">
            <w:pPr>
              <w:rPr>
                <w:rFonts w:ascii="Arial" w:eastAsia="Times New Roman" w:hAnsi="Arial" w:cs="Arial"/>
                <w:b/>
                <w:bCs/>
              </w:rPr>
            </w:pPr>
          </w:p>
          <w:p w14:paraId="1D048307" w14:textId="77777777" w:rsidR="00AF24F3" w:rsidRPr="008505FA" w:rsidRDefault="00AF24F3" w:rsidP="00AF24F3">
            <w:pPr>
              <w:rPr>
                <w:rFonts w:ascii="Arial" w:eastAsia="Times New Roman" w:hAnsi="Arial" w:cs="Arial"/>
                <w:b/>
                <w:bCs/>
              </w:rPr>
            </w:pPr>
          </w:p>
          <w:p w14:paraId="51235ECF" w14:textId="77777777" w:rsidR="00AF24F3" w:rsidRPr="008505FA" w:rsidRDefault="00AF24F3" w:rsidP="00AF24F3">
            <w:pPr>
              <w:rPr>
                <w:rFonts w:ascii="Arial" w:eastAsia="Times New Roman" w:hAnsi="Arial" w:cs="Arial"/>
                <w:b/>
                <w:bCs/>
              </w:rPr>
            </w:pPr>
          </w:p>
          <w:p w14:paraId="54F91F0A" w14:textId="77777777" w:rsidR="00AF24F3" w:rsidRPr="008505FA" w:rsidRDefault="00AF24F3" w:rsidP="00AF24F3">
            <w:pPr>
              <w:rPr>
                <w:rFonts w:ascii="Arial" w:eastAsia="Times New Roman" w:hAnsi="Arial" w:cs="Arial"/>
                <w:b/>
                <w:bCs/>
              </w:rPr>
            </w:pPr>
          </w:p>
          <w:p w14:paraId="7428956D"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53F96BC9" w14:textId="77777777" w:rsidR="00AF24F3" w:rsidRPr="008505FA" w:rsidRDefault="00AF24F3" w:rsidP="00AF24F3">
            <w:pPr>
              <w:rPr>
                <w:rFonts w:ascii="Arial" w:eastAsia="Times New Roman" w:hAnsi="Arial" w:cs="Arial"/>
                <w:b/>
                <w:bCs/>
              </w:rPr>
            </w:pPr>
          </w:p>
        </w:tc>
        <w:tc>
          <w:tcPr>
            <w:tcW w:w="4320" w:type="dxa"/>
          </w:tcPr>
          <w:p w14:paraId="22A8DB28" w14:textId="77777777" w:rsidR="00AF24F3" w:rsidRPr="008505FA" w:rsidRDefault="00AF24F3" w:rsidP="00AF24F3">
            <w:pPr>
              <w:rPr>
                <w:rFonts w:ascii="Arial" w:eastAsia="Times New Roman" w:hAnsi="Arial" w:cs="Arial"/>
              </w:rPr>
            </w:pPr>
            <w:r w:rsidRPr="008505FA">
              <w:rPr>
                <w:rFonts w:ascii="Arial" w:eastAsia="Times New Roman" w:hAnsi="Arial" w:cs="Arial"/>
              </w:rPr>
              <w:t>Emerging pests (e.g., Citrus Greening)</w:t>
            </w:r>
          </w:p>
          <w:p w14:paraId="42EC5EE7" w14:textId="77777777" w:rsidR="00AF24F3" w:rsidRPr="008505FA" w:rsidRDefault="00AF24F3" w:rsidP="00AF24F3">
            <w:pPr>
              <w:rPr>
                <w:rFonts w:ascii="Arial" w:eastAsia="Times New Roman" w:hAnsi="Arial" w:cs="Arial"/>
              </w:rPr>
            </w:pPr>
          </w:p>
          <w:p w14:paraId="0101A7CD" w14:textId="77777777" w:rsidR="00AF24F3" w:rsidRPr="008505FA" w:rsidRDefault="00AF24F3" w:rsidP="00AF24F3">
            <w:pPr>
              <w:rPr>
                <w:rFonts w:ascii="Arial" w:eastAsia="Times New Roman" w:hAnsi="Arial" w:cs="Arial"/>
              </w:rPr>
            </w:pPr>
            <w:r w:rsidRPr="008505FA">
              <w:rPr>
                <w:rFonts w:ascii="Arial" w:eastAsia="Times New Roman" w:hAnsi="Arial" w:cs="Arial"/>
              </w:rPr>
              <w:t>The public understanding the role of science in safe and effective pest management (e.g., urban and household pesticide use relative to use on other systems)</w:t>
            </w:r>
          </w:p>
          <w:p w14:paraId="378F1BD2" w14:textId="77777777" w:rsidR="00AF24F3" w:rsidRPr="008505FA" w:rsidRDefault="00AF24F3" w:rsidP="00AF24F3">
            <w:pPr>
              <w:rPr>
                <w:rFonts w:ascii="Arial" w:eastAsia="Times New Roman" w:hAnsi="Arial" w:cs="Arial"/>
              </w:rPr>
            </w:pPr>
          </w:p>
          <w:p w14:paraId="082B118C" w14:textId="77777777" w:rsidR="00AF24F3" w:rsidRPr="008505FA" w:rsidRDefault="00AF24F3" w:rsidP="00AF24F3">
            <w:pPr>
              <w:rPr>
                <w:rFonts w:ascii="Arial" w:eastAsia="Times New Roman" w:hAnsi="Arial" w:cs="Arial"/>
              </w:rPr>
            </w:pPr>
            <w:r w:rsidRPr="008505FA">
              <w:rPr>
                <w:rFonts w:ascii="Arial" w:eastAsia="Times New Roman" w:hAnsi="Arial" w:cs="Arial"/>
              </w:rPr>
              <w:t>Pursuing new technologies for existing pests (e.g., breeding for powdery mildew)</w:t>
            </w:r>
          </w:p>
        </w:tc>
      </w:tr>
      <w:tr w:rsidR="00AF24F3" w:rsidRPr="008505FA" w14:paraId="452DC87E" w14:textId="77777777" w:rsidTr="002F4BAD">
        <w:tc>
          <w:tcPr>
            <w:tcW w:w="9329" w:type="dxa"/>
            <w:gridSpan w:val="4"/>
          </w:tcPr>
          <w:p w14:paraId="5C47AFBD"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HFC</w:t>
            </w:r>
          </w:p>
        </w:tc>
      </w:tr>
      <w:tr w:rsidR="00AF24F3" w:rsidRPr="008505FA" w14:paraId="6CF4C0AA" w14:textId="77777777" w:rsidTr="00AF24F3">
        <w:tc>
          <w:tcPr>
            <w:tcW w:w="805" w:type="dxa"/>
          </w:tcPr>
          <w:p w14:paraId="087153A8"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7EA30B40" w14:textId="77777777" w:rsidR="00AF24F3" w:rsidRPr="008505FA" w:rsidRDefault="00AF24F3" w:rsidP="00AF24F3">
            <w:pPr>
              <w:rPr>
                <w:rFonts w:ascii="Arial" w:eastAsia="Times New Roman" w:hAnsi="Arial" w:cs="Arial"/>
                <w:b/>
                <w:bCs/>
              </w:rPr>
            </w:pPr>
          </w:p>
          <w:p w14:paraId="4FF3916E" w14:textId="77777777" w:rsidR="00AF24F3" w:rsidRPr="008505FA" w:rsidRDefault="00AF24F3" w:rsidP="00AF24F3">
            <w:pPr>
              <w:rPr>
                <w:rFonts w:ascii="Arial" w:eastAsia="Times New Roman" w:hAnsi="Arial" w:cs="Arial"/>
                <w:b/>
                <w:bCs/>
              </w:rPr>
            </w:pPr>
          </w:p>
          <w:p w14:paraId="4E1F1A7A"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A479B48" w14:textId="77777777" w:rsidR="00AF24F3" w:rsidRPr="008505FA" w:rsidRDefault="00AF24F3" w:rsidP="00AF24F3">
            <w:pPr>
              <w:rPr>
                <w:rFonts w:ascii="Arial" w:eastAsia="Times New Roman" w:hAnsi="Arial" w:cs="Arial"/>
                <w:b/>
                <w:bCs/>
              </w:rPr>
            </w:pPr>
          </w:p>
          <w:p w14:paraId="481CCE48" w14:textId="77777777" w:rsidR="00AF24F3" w:rsidRPr="008505FA" w:rsidRDefault="00AF24F3" w:rsidP="00AF24F3">
            <w:pPr>
              <w:rPr>
                <w:rFonts w:ascii="Arial" w:eastAsia="Times New Roman" w:hAnsi="Arial" w:cs="Arial"/>
                <w:b/>
                <w:bCs/>
              </w:rPr>
            </w:pPr>
          </w:p>
          <w:p w14:paraId="142271AE"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86FEBAB" w14:textId="77777777" w:rsidR="00AF24F3" w:rsidRPr="008505FA" w:rsidRDefault="00AF24F3" w:rsidP="00AF24F3">
            <w:pPr>
              <w:rPr>
                <w:rFonts w:ascii="Arial" w:eastAsia="Times New Roman" w:hAnsi="Arial" w:cs="Arial"/>
                <w:b/>
                <w:bCs/>
              </w:rPr>
            </w:pPr>
          </w:p>
          <w:p w14:paraId="48B0AF3A" w14:textId="77777777" w:rsidR="00AF24F3" w:rsidRPr="008505FA" w:rsidRDefault="00AF24F3" w:rsidP="00AF24F3">
            <w:pPr>
              <w:rPr>
                <w:rFonts w:ascii="Arial" w:eastAsia="Times New Roman" w:hAnsi="Arial" w:cs="Arial"/>
                <w:b/>
                <w:bCs/>
              </w:rPr>
            </w:pPr>
          </w:p>
          <w:p w14:paraId="3D3F0F13"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37321EEC" w14:textId="77777777" w:rsidR="00AF24F3" w:rsidRPr="008505FA" w:rsidRDefault="00AF24F3" w:rsidP="00AF24F3">
            <w:pPr>
              <w:rPr>
                <w:rFonts w:ascii="Arial" w:eastAsia="Times New Roman" w:hAnsi="Arial" w:cs="Arial"/>
                <w:b/>
                <w:bCs/>
              </w:rPr>
            </w:pPr>
          </w:p>
        </w:tc>
        <w:tc>
          <w:tcPr>
            <w:tcW w:w="3510" w:type="dxa"/>
          </w:tcPr>
          <w:p w14:paraId="18D92777" w14:textId="77777777" w:rsidR="00AF24F3" w:rsidRPr="008505FA" w:rsidRDefault="005A026A" w:rsidP="00AF24F3">
            <w:pPr>
              <w:rPr>
                <w:rFonts w:ascii="Arial" w:eastAsia="Times New Roman" w:hAnsi="Arial" w:cs="Arial"/>
              </w:rPr>
            </w:pPr>
            <w:hyperlink r:id="rId14" w:history="1">
              <w:r w:rsidR="00AF24F3" w:rsidRPr="008505FA">
                <w:rPr>
                  <w:rFonts w:ascii="Arial" w:eastAsia="Times New Roman" w:hAnsi="Arial" w:cs="Arial"/>
                  <w:color w:val="0000FF"/>
                  <w:u w:val="single"/>
                </w:rPr>
                <w:t>Promoting healthy behaviors for childhood obesity prevention</w:t>
              </w:r>
            </w:hyperlink>
          </w:p>
          <w:p w14:paraId="5DCBD100" w14:textId="77777777" w:rsidR="00AF24F3" w:rsidRPr="008505FA" w:rsidRDefault="00AF24F3" w:rsidP="00AF24F3">
            <w:pPr>
              <w:rPr>
                <w:rFonts w:ascii="Arial" w:eastAsia="Times New Roman" w:hAnsi="Arial" w:cs="Arial"/>
              </w:rPr>
            </w:pPr>
          </w:p>
          <w:p w14:paraId="6F1DE5DB" w14:textId="77777777" w:rsidR="00AF24F3" w:rsidRPr="008505FA" w:rsidRDefault="005A026A" w:rsidP="00AF24F3">
            <w:pPr>
              <w:rPr>
                <w:rFonts w:ascii="Arial" w:eastAsia="Times New Roman" w:hAnsi="Arial" w:cs="Arial"/>
              </w:rPr>
            </w:pPr>
            <w:hyperlink r:id="rId15" w:history="1">
              <w:r w:rsidR="00AF24F3" w:rsidRPr="008505FA">
                <w:rPr>
                  <w:rFonts w:ascii="Arial" w:eastAsia="Times New Roman" w:hAnsi="Arial" w:cs="Arial"/>
                  <w:color w:val="0000FF"/>
                  <w:u w:val="single"/>
                </w:rPr>
                <w:t>Encouraging and enhancing youth science literacy</w:t>
              </w:r>
            </w:hyperlink>
          </w:p>
          <w:p w14:paraId="6908023C" w14:textId="77777777" w:rsidR="00AF24F3" w:rsidRPr="008505FA" w:rsidRDefault="00AF24F3" w:rsidP="00AF24F3">
            <w:pPr>
              <w:rPr>
                <w:rFonts w:ascii="Arial" w:eastAsia="Times New Roman" w:hAnsi="Arial" w:cs="Arial"/>
              </w:rPr>
            </w:pPr>
          </w:p>
          <w:p w14:paraId="734AA56A" w14:textId="77777777" w:rsidR="00AF24F3" w:rsidRPr="008505FA" w:rsidRDefault="005A026A" w:rsidP="00AF24F3">
            <w:pPr>
              <w:rPr>
                <w:rFonts w:ascii="Arial" w:eastAsia="Times New Roman" w:hAnsi="Arial" w:cs="Arial"/>
              </w:rPr>
            </w:pPr>
            <w:hyperlink r:id="rId16" w:history="1">
              <w:r w:rsidR="00AF24F3" w:rsidRPr="008505FA">
                <w:rPr>
                  <w:rFonts w:ascii="Arial" w:eastAsia="Times New Roman" w:hAnsi="Arial" w:cs="Arial"/>
                  <w:color w:val="0000FF"/>
                  <w:u w:val="single"/>
                </w:rPr>
                <w:t>Promoting positive youth development</w:t>
              </w:r>
            </w:hyperlink>
          </w:p>
          <w:p w14:paraId="11B8C9BF" w14:textId="77777777" w:rsidR="00AF24F3" w:rsidRPr="008505FA" w:rsidRDefault="00AF24F3" w:rsidP="00AF24F3">
            <w:pPr>
              <w:rPr>
                <w:rFonts w:ascii="Arial" w:eastAsia="Times New Roman" w:hAnsi="Arial" w:cs="Arial"/>
              </w:rPr>
            </w:pPr>
          </w:p>
          <w:p w14:paraId="79207023" w14:textId="77777777" w:rsidR="00AF24F3" w:rsidRPr="008505FA" w:rsidRDefault="005A026A" w:rsidP="00AF24F3">
            <w:pPr>
              <w:rPr>
                <w:rFonts w:ascii="Arial" w:eastAsia="Times New Roman" w:hAnsi="Arial" w:cs="Arial"/>
                <w:b/>
                <w:bCs/>
              </w:rPr>
            </w:pPr>
            <w:hyperlink r:id="rId17" w:history="1">
              <w:r w:rsidR="00AF24F3" w:rsidRPr="008505FA">
                <w:rPr>
                  <w:rFonts w:ascii="Arial" w:eastAsia="Times New Roman" w:hAnsi="Arial" w:cs="Arial"/>
                  <w:color w:val="0000FF"/>
                  <w:u w:val="single"/>
                </w:rPr>
                <w:t>Community Development</w:t>
              </w:r>
            </w:hyperlink>
          </w:p>
        </w:tc>
        <w:tc>
          <w:tcPr>
            <w:tcW w:w="694" w:type="dxa"/>
          </w:tcPr>
          <w:p w14:paraId="6C7AE10E"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4118B71E" w14:textId="77777777" w:rsidR="00AF24F3" w:rsidRPr="008505FA" w:rsidRDefault="00AF24F3" w:rsidP="00AF24F3">
            <w:pPr>
              <w:rPr>
                <w:rFonts w:ascii="Arial" w:eastAsia="Times New Roman" w:hAnsi="Arial" w:cs="Arial"/>
                <w:b/>
                <w:bCs/>
              </w:rPr>
            </w:pPr>
          </w:p>
          <w:p w14:paraId="6C35DC6D" w14:textId="77777777" w:rsidR="00AF24F3" w:rsidRPr="008505FA" w:rsidRDefault="00AF24F3" w:rsidP="00AF24F3">
            <w:pPr>
              <w:rPr>
                <w:rFonts w:ascii="Arial" w:eastAsia="Times New Roman" w:hAnsi="Arial" w:cs="Arial"/>
                <w:b/>
                <w:bCs/>
              </w:rPr>
            </w:pPr>
          </w:p>
          <w:p w14:paraId="69563C54"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2C5550BD" w14:textId="77777777" w:rsidR="00AF24F3" w:rsidRPr="008505FA" w:rsidRDefault="00AF24F3" w:rsidP="00AF24F3">
            <w:pPr>
              <w:rPr>
                <w:rFonts w:ascii="Arial" w:eastAsia="Times New Roman" w:hAnsi="Arial" w:cs="Arial"/>
                <w:b/>
                <w:bCs/>
              </w:rPr>
            </w:pPr>
          </w:p>
          <w:p w14:paraId="60071D8D"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C05A196" w14:textId="77777777" w:rsidR="00AF24F3" w:rsidRPr="008505FA" w:rsidRDefault="00AF24F3" w:rsidP="00AF24F3">
            <w:pPr>
              <w:rPr>
                <w:rFonts w:ascii="Arial" w:eastAsia="Times New Roman" w:hAnsi="Arial" w:cs="Arial"/>
                <w:b/>
                <w:bCs/>
              </w:rPr>
            </w:pPr>
          </w:p>
          <w:p w14:paraId="4F14B888" w14:textId="77777777" w:rsidR="00AF24F3" w:rsidRPr="008505FA" w:rsidRDefault="00AF24F3" w:rsidP="00AF24F3">
            <w:pPr>
              <w:rPr>
                <w:rFonts w:ascii="Arial" w:eastAsia="Times New Roman" w:hAnsi="Arial" w:cs="Arial"/>
                <w:b/>
                <w:bCs/>
              </w:rPr>
            </w:pPr>
          </w:p>
          <w:p w14:paraId="68F8065B"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E18BFCE" w14:textId="77777777" w:rsidR="00AF24F3" w:rsidRPr="008505FA" w:rsidRDefault="00AF24F3" w:rsidP="00AF24F3">
            <w:pPr>
              <w:rPr>
                <w:rFonts w:ascii="Arial" w:eastAsia="Times New Roman" w:hAnsi="Arial" w:cs="Arial"/>
                <w:b/>
                <w:bCs/>
              </w:rPr>
            </w:pPr>
          </w:p>
        </w:tc>
        <w:tc>
          <w:tcPr>
            <w:tcW w:w="4320" w:type="dxa"/>
          </w:tcPr>
          <w:p w14:paraId="66830725" w14:textId="77777777" w:rsidR="006F5571" w:rsidRDefault="006F5571" w:rsidP="00AF24F3">
            <w:pPr>
              <w:rPr>
                <w:rFonts w:ascii="Arial" w:hAnsi="Arial" w:cs="Arial"/>
              </w:rPr>
            </w:pPr>
            <w:r>
              <w:rPr>
                <w:rFonts w:ascii="Arial" w:hAnsi="Arial" w:cs="Arial"/>
              </w:rPr>
              <w:t>Chronic disease and Food insecurity across the lifespan of all Californians</w:t>
            </w:r>
          </w:p>
          <w:p w14:paraId="4BB5F0F4" w14:textId="77777777" w:rsidR="006F5571" w:rsidRDefault="006F5571" w:rsidP="00AF24F3">
            <w:pPr>
              <w:rPr>
                <w:rFonts w:ascii="Arial" w:hAnsi="Arial" w:cs="Arial"/>
              </w:rPr>
            </w:pPr>
          </w:p>
          <w:p w14:paraId="1DE9AAAB" w14:textId="77777777" w:rsidR="006F5571" w:rsidRDefault="006F5571" w:rsidP="00AF24F3">
            <w:pPr>
              <w:rPr>
                <w:rFonts w:ascii="Arial" w:hAnsi="Arial" w:cs="Arial"/>
              </w:rPr>
            </w:pPr>
            <w:r>
              <w:rPr>
                <w:rFonts w:ascii="Arial" w:hAnsi="Arial" w:cs="Arial"/>
              </w:rPr>
              <w:t>Delivery of high-quality positive youth development in all communities</w:t>
            </w:r>
          </w:p>
          <w:p w14:paraId="2845166C" w14:textId="77777777" w:rsidR="006F5571" w:rsidRDefault="006F5571" w:rsidP="00AF24F3">
            <w:pPr>
              <w:rPr>
                <w:rFonts w:ascii="Arial" w:hAnsi="Arial" w:cs="Arial"/>
              </w:rPr>
            </w:pPr>
          </w:p>
          <w:p w14:paraId="7D79FED4" w14:textId="77777777" w:rsidR="006F5571" w:rsidRDefault="006F5571" w:rsidP="00AF24F3">
            <w:pPr>
              <w:rPr>
                <w:rFonts w:ascii="Arial" w:hAnsi="Arial" w:cs="Arial"/>
              </w:rPr>
            </w:pPr>
            <w:r>
              <w:rPr>
                <w:rFonts w:ascii="Arial" w:hAnsi="Arial" w:cs="Arial"/>
              </w:rPr>
              <w:t>Rising social, economic and heath inequality</w:t>
            </w:r>
          </w:p>
          <w:p w14:paraId="4C3203CD" w14:textId="77777777" w:rsidR="006F5571" w:rsidRDefault="006F5571" w:rsidP="00AF24F3">
            <w:pPr>
              <w:rPr>
                <w:rFonts w:ascii="Arial" w:hAnsi="Arial" w:cs="Arial"/>
              </w:rPr>
            </w:pPr>
          </w:p>
          <w:p w14:paraId="35C8A1D2" w14:textId="77777777" w:rsidR="00AF24F3" w:rsidRPr="008505FA" w:rsidRDefault="006F5571" w:rsidP="00AF24F3">
            <w:pPr>
              <w:rPr>
                <w:rFonts w:ascii="Arial" w:eastAsia="Times New Roman" w:hAnsi="Arial" w:cs="Arial"/>
              </w:rPr>
            </w:pPr>
            <w:r>
              <w:rPr>
                <w:rFonts w:ascii="Arial" w:hAnsi="Arial" w:cs="Arial"/>
              </w:rPr>
              <w:t>Access to science education and professional learning opportunities</w:t>
            </w:r>
            <w:r w:rsidRPr="008505FA">
              <w:rPr>
                <w:rFonts w:ascii="Arial" w:eastAsia="Times New Roman" w:hAnsi="Arial" w:cs="Arial"/>
              </w:rPr>
              <w:t xml:space="preserve"> </w:t>
            </w:r>
          </w:p>
        </w:tc>
      </w:tr>
      <w:tr w:rsidR="00AF24F3" w:rsidRPr="008505FA" w14:paraId="2A7FB5F6" w14:textId="77777777" w:rsidTr="00652C23">
        <w:tc>
          <w:tcPr>
            <w:tcW w:w="9329" w:type="dxa"/>
            <w:gridSpan w:val="4"/>
          </w:tcPr>
          <w:p w14:paraId="04902FA0"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SFS</w:t>
            </w:r>
          </w:p>
        </w:tc>
      </w:tr>
      <w:tr w:rsidR="00AF24F3" w:rsidRPr="008505FA" w14:paraId="5A925820" w14:textId="77777777" w:rsidTr="00AF24F3">
        <w:tc>
          <w:tcPr>
            <w:tcW w:w="805" w:type="dxa"/>
          </w:tcPr>
          <w:p w14:paraId="007477FC"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F2BBB51" w14:textId="77777777" w:rsidR="00AF24F3" w:rsidRPr="008505FA" w:rsidRDefault="00AF24F3" w:rsidP="00AF24F3">
            <w:pPr>
              <w:rPr>
                <w:rFonts w:ascii="Arial" w:eastAsia="Times New Roman" w:hAnsi="Arial" w:cs="Arial"/>
                <w:b/>
                <w:bCs/>
              </w:rPr>
            </w:pPr>
          </w:p>
          <w:p w14:paraId="1BBDD1D2"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5C271787" w14:textId="77777777" w:rsidR="00AF24F3" w:rsidRPr="008505FA" w:rsidRDefault="00AF24F3" w:rsidP="00AF24F3">
            <w:pPr>
              <w:rPr>
                <w:rFonts w:ascii="Arial" w:eastAsia="Times New Roman" w:hAnsi="Arial" w:cs="Arial"/>
                <w:b/>
                <w:bCs/>
              </w:rPr>
            </w:pPr>
          </w:p>
          <w:p w14:paraId="62BE7B02"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tc>
        <w:tc>
          <w:tcPr>
            <w:tcW w:w="3510" w:type="dxa"/>
          </w:tcPr>
          <w:p w14:paraId="4081DF88" w14:textId="77777777" w:rsidR="00AF24F3" w:rsidRPr="008505FA" w:rsidRDefault="00AF24F3" w:rsidP="00AF24F3">
            <w:pPr>
              <w:rPr>
                <w:rFonts w:ascii="Arial" w:eastAsia="Times New Roman" w:hAnsi="Arial" w:cs="Arial"/>
              </w:rPr>
            </w:pPr>
            <w:r w:rsidRPr="008505FA">
              <w:rPr>
                <w:rFonts w:ascii="Arial" w:eastAsia="Times New Roman" w:hAnsi="Arial" w:cs="Arial"/>
              </w:rPr>
              <w:t>Sustainable production</w:t>
            </w:r>
          </w:p>
          <w:p w14:paraId="51693C26" w14:textId="77777777" w:rsidR="00AF24F3" w:rsidRPr="008505FA" w:rsidRDefault="00AF24F3" w:rsidP="00AF24F3">
            <w:pPr>
              <w:rPr>
                <w:rFonts w:ascii="Arial" w:eastAsia="Times New Roman" w:hAnsi="Arial" w:cs="Arial"/>
              </w:rPr>
            </w:pPr>
          </w:p>
          <w:p w14:paraId="4D354C2E" w14:textId="77777777" w:rsidR="00AF24F3" w:rsidRPr="008505FA" w:rsidRDefault="00AF24F3" w:rsidP="00AF24F3">
            <w:pPr>
              <w:rPr>
                <w:rFonts w:ascii="Arial" w:eastAsia="Times New Roman" w:hAnsi="Arial" w:cs="Arial"/>
              </w:rPr>
            </w:pPr>
            <w:r w:rsidRPr="008505FA">
              <w:rPr>
                <w:rFonts w:ascii="Arial" w:eastAsia="Times New Roman" w:hAnsi="Arial" w:cs="Arial"/>
              </w:rPr>
              <w:t>Safe processing</w:t>
            </w:r>
          </w:p>
          <w:p w14:paraId="10B85A67" w14:textId="77777777" w:rsidR="00AF24F3" w:rsidRPr="008505FA" w:rsidRDefault="00AF24F3" w:rsidP="00AF24F3">
            <w:pPr>
              <w:rPr>
                <w:rFonts w:ascii="Arial" w:eastAsia="Times New Roman" w:hAnsi="Arial" w:cs="Arial"/>
              </w:rPr>
            </w:pPr>
          </w:p>
          <w:p w14:paraId="0B70E528" w14:textId="77777777" w:rsidR="00AF24F3" w:rsidRPr="008505FA" w:rsidRDefault="00AF24F3" w:rsidP="00AF24F3">
            <w:pPr>
              <w:rPr>
                <w:rFonts w:ascii="Arial" w:eastAsia="Times New Roman" w:hAnsi="Arial" w:cs="Arial"/>
              </w:rPr>
            </w:pPr>
            <w:r w:rsidRPr="008505FA">
              <w:rPr>
                <w:rFonts w:ascii="Arial" w:eastAsia="Times New Roman" w:hAnsi="Arial" w:cs="Arial"/>
              </w:rPr>
              <w:t>Enhanced access</w:t>
            </w:r>
          </w:p>
          <w:p w14:paraId="0513EACE" w14:textId="77777777" w:rsidR="00AF24F3" w:rsidRPr="008505FA" w:rsidRDefault="00AF24F3" w:rsidP="00AF24F3">
            <w:pPr>
              <w:rPr>
                <w:rFonts w:ascii="Arial" w:eastAsia="Times New Roman" w:hAnsi="Arial" w:cs="Arial"/>
              </w:rPr>
            </w:pPr>
          </w:p>
        </w:tc>
        <w:tc>
          <w:tcPr>
            <w:tcW w:w="694" w:type="dxa"/>
          </w:tcPr>
          <w:p w14:paraId="682387F2"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36234813" w14:textId="77777777" w:rsidR="00AF24F3" w:rsidRPr="008505FA" w:rsidRDefault="00AF24F3" w:rsidP="00AF24F3">
            <w:pPr>
              <w:rPr>
                <w:rFonts w:ascii="Arial" w:eastAsia="Times New Roman" w:hAnsi="Arial" w:cs="Arial"/>
                <w:b/>
                <w:bCs/>
              </w:rPr>
            </w:pPr>
          </w:p>
          <w:p w14:paraId="0290CFBB" w14:textId="77777777" w:rsidR="00AF24F3" w:rsidRPr="008505FA" w:rsidRDefault="00AF24F3" w:rsidP="00AF24F3">
            <w:pPr>
              <w:rPr>
                <w:rFonts w:ascii="Arial" w:eastAsia="Times New Roman" w:hAnsi="Arial" w:cs="Arial"/>
                <w:b/>
                <w:bCs/>
              </w:rPr>
            </w:pPr>
          </w:p>
          <w:p w14:paraId="087DEFB6" w14:textId="77777777" w:rsidR="00AF24F3" w:rsidRPr="008505FA" w:rsidRDefault="00AF24F3" w:rsidP="00AF24F3">
            <w:pPr>
              <w:rPr>
                <w:rFonts w:ascii="Arial" w:eastAsia="Times New Roman" w:hAnsi="Arial" w:cs="Arial"/>
                <w:b/>
                <w:bCs/>
              </w:rPr>
            </w:pPr>
          </w:p>
          <w:p w14:paraId="6261C420" w14:textId="77777777" w:rsidR="00AF24F3" w:rsidRPr="008505FA" w:rsidRDefault="00AF24F3" w:rsidP="00AF24F3">
            <w:pPr>
              <w:rPr>
                <w:rFonts w:ascii="Arial" w:eastAsia="Times New Roman" w:hAnsi="Arial" w:cs="Arial"/>
                <w:b/>
                <w:bCs/>
              </w:rPr>
            </w:pPr>
          </w:p>
          <w:p w14:paraId="5BADFA7F"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3C6FC6DC" w14:textId="77777777" w:rsidR="00AF24F3" w:rsidRPr="008505FA" w:rsidRDefault="00AF24F3" w:rsidP="00AF24F3">
            <w:pPr>
              <w:rPr>
                <w:rFonts w:ascii="Arial" w:eastAsia="Times New Roman" w:hAnsi="Arial" w:cs="Arial"/>
                <w:b/>
                <w:bCs/>
              </w:rPr>
            </w:pPr>
          </w:p>
          <w:p w14:paraId="272CAEE7" w14:textId="77777777" w:rsidR="00AF24F3" w:rsidRPr="008505FA" w:rsidRDefault="00AF24F3" w:rsidP="00AF24F3">
            <w:pPr>
              <w:rPr>
                <w:rFonts w:ascii="Arial" w:eastAsia="Times New Roman" w:hAnsi="Arial" w:cs="Arial"/>
                <w:b/>
                <w:bCs/>
              </w:rPr>
            </w:pPr>
          </w:p>
          <w:p w14:paraId="783EAA9B"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7240295" w14:textId="77777777" w:rsidR="00AF24F3" w:rsidRPr="008505FA" w:rsidRDefault="00AF24F3" w:rsidP="00AF24F3">
            <w:pPr>
              <w:rPr>
                <w:rFonts w:ascii="Arial" w:eastAsia="Times New Roman" w:hAnsi="Arial" w:cs="Arial"/>
                <w:b/>
                <w:bCs/>
              </w:rPr>
            </w:pPr>
          </w:p>
        </w:tc>
        <w:tc>
          <w:tcPr>
            <w:tcW w:w="4320" w:type="dxa"/>
          </w:tcPr>
          <w:p w14:paraId="5B83D4C9"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Sustainable Production:</w:t>
            </w:r>
            <w:r w:rsidRPr="008505FA">
              <w:rPr>
                <w:rFonts w:ascii="Arial" w:eastAsia="Times New Roman" w:hAnsi="Arial" w:cs="Arial"/>
              </w:rPr>
              <w:t xml:space="preserve"> Labor scarcity; Dealing with regulatory requirements; Water - quantity and quality; Farm Prices; Climate change; Emerging pests</w:t>
            </w:r>
          </w:p>
          <w:p w14:paraId="6B8707DF" w14:textId="77777777" w:rsidR="00AF24F3" w:rsidRPr="008505FA" w:rsidRDefault="00AF24F3" w:rsidP="00AF24F3">
            <w:pPr>
              <w:rPr>
                <w:rFonts w:ascii="Arial" w:eastAsia="Times New Roman" w:hAnsi="Arial" w:cs="Arial"/>
              </w:rPr>
            </w:pPr>
          </w:p>
          <w:p w14:paraId="3645E295"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Safe Food Processing:</w:t>
            </w:r>
            <w:r w:rsidRPr="008505FA">
              <w:rPr>
                <w:rFonts w:ascii="Arial" w:eastAsia="Times New Roman" w:hAnsi="Arial" w:cs="Arial"/>
              </w:rPr>
              <w:t xml:space="preserve"> Food safety</w:t>
            </w:r>
            <w:r w:rsidR="00081599" w:rsidRPr="008505FA">
              <w:rPr>
                <w:rFonts w:ascii="Arial" w:eastAsia="Times New Roman" w:hAnsi="Arial" w:cs="Arial"/>
              </w:rPr>
              <w:t xml:space="preserve"> and preservation</w:t>
            </w:r>
          </w:p>
          <w:p w14:paraId="32124F9D" w14:textId="77777777" w:rsidR="00AF24F3" w:rsidRPr="008505FA" w:rsidRDefault="00AF24F3" w:rsidP="00AF24F3">
            <w:pPr>
              <w:rPr>
                <w:rFonts w:ascii="Arial" w:eastAsia="Times New Roman" w:hAnsi="Arial" w:cs="Arial"/>
                <w:b/>
                <w:bCs/>
              </w:rPr>
            </w:pPr>
          </w:p>
          <w:p w14:paraId="0384F994"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Enhanced Food Access:</w:t>
            </w:r>
            <w:r w:rsidRPr="008505FA">
              <w:rPr>
                <w:rFonts w:ascii="Arial" w:eastAsia="Times New Roman" w:hAnsi="Arial" w:cs="Arial"/>
              </w:rPr>
              <w:t xml:space="preserve"> Food deserts and cost; Changing food preferences; Food access and security for aging seniors</w:t>
            </w:r>
          </w:p>
          <w:p w14:paraId="1F675771" w14:textId="77777777" w:rsidR="00AF24F3" w:rsidRPr="008505FA" w:rsidRDefault="00AF24F3" w:rsidP="00AF24F3">
            <w:pPr>
              <w:rPr>
                <w:rFonts w:ascii="Arial" w:eastAsia="Times New Roman" w:hAnsi="Arial" w:cs="Arial"/>
              </w:rPr>
            </w:pPr>
          </w:p>
        </w:tc>
      </w:tr>
      <w:tr w:rsidR="00AF24F3" w:rsidRPr="008505FA" w14:paraId="60715E0E" w14:textId="77777777" w:rsidTr="0025497A">
        <w:tc>
          <w:tcPr>
            <w:tcW w:w="9329" w:type="dxa"/>
            <w:gridSpan w:val="4"/>
          </w:tcPr>
          <w:p w14:paraId="3B4BA7CE"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SNE</w:t>
            </w:r>
          </w:p>
        </w:tc>
      </w:tr>
      <w:tr w:rsidR="00AF24F3" w:rsidRPr="008505FA" w14:paraId="3CC7BE96" w14:textId="77777777" w:rsidTr="00AF24F3">
        <w:tc>
          <w:tcPr>
            <w:tcW w:w="805" w:type="dxa"/>
          </w:tcPr>
          <w:p w14:paraId="78321F37"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35E482E8" w14:textId="77777777" w:rsidR="00AF24F3" w:rsidRPr="008505FA" w:rsidRDefault="00AF24F3" w:rsidP="00AF24F3">
            <w:pPr>
              <w:rPr>
                <w:rFonts w:ascii="Arial" w:eastAsia="Times New Roman" w:hAnsi="Arial" w:cs="Arial"/>
                <w:b/>
                <w:bCs/>
              </w:rPr>
            </w:pPr>
          </w:p>
          <w:p w14:paraId="1A7ED6ED" w14:textId="77777777" w:rsidR="00AF24F3" w:rsidRPr="008505FA" w:rsidRDefault="00AF24F3" w:rsidP="00AF24F3">
            <w:pPr>
              <w:rPr>
                <w:rFonts w:ascii="Arial" w:eastAsia="Times New Roman" w:hAnsi="Arial" w:cs="Arial"/>
                <w:b/>
                <w:bCs/>
              </w:rPr>
            </w:pPr>
          </w:p>
          <w:p w14:paraId="0F07F102"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3EB581F7" w14:textId="77777777" w:rsidR="00AF24F3" w:rsidRPr="008505FA" w:rsidRDefault="00AF24F3" w:rsidP="00AF24F3">
            <w:pPr>
              <w:rPr>
                <w:rFonts w:ascii="Arial" w:eastAsia="Times New Roman" w:hAnsi="Arial" w:cs="Arial"/>
                <w:b/>
                <w:bCs/>
              </w:rPr>
            </w:pPr>
          </w:p>
          <w:p w14:paraId="5447A8F6" w14:textId="77777777" w:rsidR="00AF24F3" w:rsidRPr="008505FA" w:rsidRDefault="00AF24F3" w:rsidP="00AF24F3">
            <w:pPr>
              <w:rPr>
                <w:rFonts w:ascii="Arial" w:eastAsia="Times New Roman" w:hAnsi="Arial" w:cs="Arial"/>
                <w:b/>
                <w:bCs/>
              </w:rPr>
            </w:pPr>
          </w:p>
          <w:p w14:paraId="5C29C31A"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492E9F33" w14:textId="77777777" w:rsidR="00AF24F3" w:rsidRPr="008505FA" w:rsidRDefault="00AF24F3" w:rsidP="00AF24F3">
            <w:pPr>
              <w:rPr>
                <w:rFonts w:ascii="Arial" w:eastAsia="Times New Roman" w:hAnsi="Arial" w:cs="Arial"/>
                <w:b/>
                <w:bCs/>
              </w:rPr>
            </w:pPr>
          </w:p>
          <w:p w14:paraId="1C9E50CE" w14:textId="77777777" w:rsidR="00AF24F3" w:rsidRPr="008505FA" w:rsidRDefault="00AF24F3" w:rsidP="00AF24F3">
            <w:pPr>
              <w:rPr>
                <w:rFonts w:ascii="Arial" w:eastAsia="Times New Roman" w:hAnsi="Arial" w:cs="Arial"/>
                <w:b/>
                <w:bCs/>
              </w:rPr>
            </w:pPr>
          </w:p>
          <w:p w14:paraId="008EAA2F"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7C237B27" w14:textId="77777777" w:rsidR="00AF24F3" w:rsidRPr="008505FA" w:rsidRDefault="00AF24F3" w:rsidP="00AF24F3">
            <w:pPr>
              <w:rPr>
                <w:rFonts w:ascii="Arial" w:eastAsia="Times New Roman" w:hAnsi="Arial" w:cs="Arial"/>
                <w:b/>
                <w:bCs/>
              </w:rPr>
            </w:pPr>
          </w:p>
        </w:tc>
        <w:tc>
          <w:tcPr>
            <w:tcW w:w="3510" w:type="dxa"/>
          </w:tcPr>
          <w:p w14:paraId="78387C34" w14:textId="77777777" w:rsidR="00AF24F3" w:rsidRPr="008505FA" w:rsidRDefault="00AF24F3" w:rsidP="00AF24F3">
            <w:pPr>
              <w:rPr>
                <w:rFonts w:ascii="Arial" w:eastAsia="Times New Roman" w:hAnsi="Arial" w:cs="Arial"/>
              </w:rPr>
            </w:pPr>
            <w:r w:rsidRPr="008505FA">
              <w:rPr>
                <w:rFonts w:ascii="Arial" w:eastAsia="Times New Roman" w:hAnsi="Arial" w:cs="Arial"/>
              </w:rPr>
              <w:lastRenderedPageBreak/>
              <w:t>Healthy rangelands, forests and working landscapes</w:t>
            </w:r>
          </w:p>
          <w:p w14:paraId="2A01D7FE" w14:textId="77777777" w:rsidR="00AF24F3" w:rsidRPr="008505FA" w:rsidRDefault="00AF24F3" w:rsidP="00AF24F3">
            <w:pPr>
              <w:rPr>
                <w:rFonts w:ascii="Arial" w:eastAsia="Times New Roman" w:hAnsi="Arial" w:cs="Arial"/>
              </w:rPr>
            </w:pPr>
          </w:p>
          <w:p w14:paraId="23C803EA" w14:textId="77777777" w:rsidR="00AF24F3" w:rsidRPr="008505FA" w:rsidRDefault="00AF24F3" w:rsidP="00AF24F3">
            <w:pPr>
              <w:rPr>
                <w:rFonts w:ascii="Arial" w:eastAsia="Times New Roman" w:hAnsi="Arial" w:cs="Arial"/>
              </w:rPr>
            </w:pPr>
            <w:r w:rsidRPr="008505FA">
              <w:rPr>
                <w:rFonts w:ascii="Arial" w:eastAsia="Times New Roman" w:hAnsi="Arial" w:cs="Arial"/>
              </w:rPr>
              <w:t>Fighting Fire – Resilient forests and fire-safe urban areas</w:t>
            </w:r>
          </w:p>
          <w:p w14:paraId="4B4AFD47" w14:textId="77777777" w:rsidR="00AF24F3" w:rsidRPr="008505FA" w:rsidRDefault="00AF24F3" w:rsidP="00AF24F3">
            <w:pPr>
              <w:rPr>
                <w:rFonts w:ascii="Arial" w:eastAsia="Times New Roman" w:hAnsi="Arial" w:cs="Arial"/>
              </w:rPr>
            </w:pPr>
          </w:p>
          <w:p w14:paraId="16E35B65" w14:textId="77777777" w:rsidR="00AF24F3" w:rsidRPr="008505FA" w:rsidRDefault="00AF24F3" w:rsidP="00AF24F3">
            <w:pPr>
              <w:rPr>
                <w:rFonts w:ascii="Arial" w:eastAsia="Times New Roman" w:hAnsi="Arial" w:cs="Arial"/>
              </w:rPr>
            </w:pPr>
            <w:r w:rsidRPr="008505FA">
              <w:rPr>
                <w:rFonts w:ascii="Arial" w:eastAsia="Times New Roman" w:hAnsi="Arial" w:cs="Arial"/>
              </w:rPr>
              <w:t>Protecting where we live. Healthy landscapes and urban forests</w:t>
            </w:r>
          </w:p>
          <w:p w14:paraId="2B35F9ED" w14:textId="77777777" w:rsidR="00AF24F3" w:rsidRPr="008505FA" w:rsidRDefault="00AF24F3" w:rsidP="00AF24F3">
            <w:pPr>
              <w:rPr>
                <w:rFonts w:ascii="Arial" w:eastAsia="Times New Roman" w:hAnsi="Arial" w:cs="Arial"/>
              </w:rPr>
            </w:pPr>
          </w:p>
          <w:p w14:paraId="50C1B078" w14:textId="77777777" w:rsidR="00AF24F3" w:rsidRPr="008505FA" w:rsidRDefault="00AF24F3" w:rsidP="00AF24F3">
            <w:pPr>
              <w:rPr>
                <w:rFonts w:ascii="Arial" w:eastAsia="Times New Roman" w:hAnsi="Arial" w:cs="Arial"/>
              </w:rPr>
            </w:pPr>
            <w:r w:rsidRPr="008505FA">
              <w:rPr>
                <w:rFonts w:ascii="Arial" w:eastAsia="Times New Roman" w:hAnsi="Arial" w:cs="Arial"/>
              </w:rPr>
              <w:t>Enhancing our water supply</w:t>
            </w:r>
          </w:p>
          <w:p w14:paraId="319BCE5A" w14:textId="77777777" w:rsidR="00AF24F3" w:rsidRPr="008505FA" w:rsidRDefault="00AF24F3" w:rsidP="00AF24F3">
            <w:pPr>
              <w:rPr>
                <w:rFonts w:ascii="Arial" w:eastAsia="Times New Roman" w:hAnsi="Arial" w:cs="Arial"/>
              </w:rPr>
            </w:pPr>
          </w:p>
        </w:tc>
        <w:tc>
          <w:tcPr>
            <w:tcW w:w="694" w:type="dxa"/>
          </w:tcPr>
          <w:p w14:paraId="4148159B"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lastRenderedPageBreak/>
              <w:t>󠄓</w:t>
            </w:r>
          </w:p>
          <w:p w14:paraId="0571BD05" w14:textId="77777777" w:rsidR="00AF24F3" w:rsidRPr="008505FA" w:rsidRDefault="00AF24F3" w:rsidP="00AF24F3">
            <w:pPr>
              <w:rPr>
                <w:rFonts w:ascii="Arial" w:eastAsia="Times New Roman" w:hAnsi="Arial" w:cs="Arial"/>
                <w:b/>
                <w:bCs/>
              </w:rPr>
            </w:pPr>
          </w:p>
          <w:p w14:paraId="776D16E5"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2F14443B" w14:textId="77777777" w:rsidR="00AF24F3" w:rsidRPr="008505FA" w:rsidRDefault="00AF24F3" w:rsidP="00AF24F3">
            <w:pPr>
              <w:rPr>
                <w:rFonts w:ascii="Arial" w:eastAsia="Times New Roman" w:hAnsi="Arial" w:cs="Arial"/>
                <w:b/>
                <w:bCs/>
              </w:rPr>
            </w:pPr>
          </w:p>
          <w:p w14:paraId="378A5AC9"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51C99235" w14:textId="77777777" w:rsidR="00AF24F3" w:rsidRPr="008505FA" w:rsidRDefault="00AF24F3" w:rsidP="00AF24F3">
            <w:pPr>
              <w:rPr>
                <w:rFonts w:ascii="Arial" w:eastAsia="Times New Roman" w:hAnsi="Arial" w:cs="Arial"/>
                <w:b/>
                <w:bCs/>
              </w:rPr>
            </w:pPr>
          </w:p>
          <w:p w14:paraId="3CFAD624" w14:textId="77777777" w:rsidR="00AF24F3" w:rsidRPr="008505FA" w:rsidRDefault="00AF24F3" w:rsidP="00AF24F3">
            <w:pPr>
              <w:rPr>
                <w:rFonts w:ascii="Arial" w:eastAsia="Times New Roman" w:hAnsi="Arial" w:cs="Arial"/>
                <w:b/>
                <w:bCs/>
              </w:rPr>
            </w:pPr>
          </w:p>
          <w:p w14:paraId="7DF60994"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62DA5F2F" w14:textId="77777777" w:rsidR="00AF24F3" w:rsidRPr="008505FA" w:rsidRDefault="00AF24F3" w:rsidP="00AF24F3">
            <w:pPr>
              <w:rPr>
                <w:rFonts w:ascii="Arial" w:eastAsia="Times New Roman" w:hAnsi="Arial" w:cs="Arial"/>
                <w:b/>
                <w:bCs/>
              </w:rPr>
            </w:pPr>
          </w:p>
        </w:tc>
        <w:tc>
          <w:tcPr>
            <w:tcW w:w="4320" w:type="dxa"/>
          </w:tcPr>
          <w:p w14:paraId="6E8287FB" w14:textId="77777777" w:rsidR="00AF24F3" w:rsidRPr="008505FA" w:rsidRDefault="00AF24F3" w:rsidP="00AF24F3">
            <w:pPr>
              <w:rPr>
                <w:rFonts w:ascii="Arial" w:eastAsia="Times New Roman" w:hAnsi="Arial" w:cs="Arial"/>
              </w:rPr>
            </w:pPr>
            <w:r w:rsidRPr="008505FA">
              <w:rPr>
                <w:rFonts w:ascii="Arial" w:eastAsia="Times New Roman" w:hAnsi="Arial" w:cs="Arial"/>
              </w:rPr>
              <w:t>Fire</w:t>
            </w:r>
          </w:p>
          <w:p w14:paraId="20A79655" w14:textId="77777777" w:rsidR="00AF24F3" w:rsidRPr="008505FA" w:rsidRDefault="00AF24F3" w:rsidP="00AF24F3">
            <w:pPr>
              <w:rPr>
                <w:rFonts w:ascii="Arial" w:eastAsia="Times New Roman" w:hAnsi="Arial" w:cs="Arial"/>
              </w:rPr>
            </w:pPr>
          </w:p>
          <w:p w14:paraId="583EEEF4" w14:textId="77777777" w:rsidR="00AF24F3" w:rsidRPr="008505FA" w:rsidRDefault="00AF24F3" w:rsidP="00AF24F3">
            <w:pPr>
              <w:rPr>
                <w:rFonts w:ascii="Arial" w:eastAsia="Times New Roman" w:hAnsi="Arial" w:cs="Arial"/>
              </w:rPr>
            </w:pPr>
            <w:r w:rsidRPr="008505FA">
              <w:rPr>
                <w:rFonts w:ascii="Arial" w:eastAsia="Times New Roman" w:hAnsi="Arial" w:cs="Arial"/>
              </w:rPr>
              <w:t>Land use policy</w:t>
            </w:r>
          </w:p>
          <w:p w14:paraId="0161E9B3" w14:textId="77777777" w:rsidR="00AF24F3" w:rsidRPr="008505FA" w:rsidRDefault="00AF24F3" w:rsidP="00AF24F3">
            <w:pPr>
              <w:rPr>
                <w:rFonts w:ascii="Arial" w:eastAsia="Times New Roman" w:hAnsi="Arial" w:cs="Arial"/>
              </w:rPr>
            </w:pPr>
          </w:p>
          <w:p w14:paraId="244F3073" w14:textId="77777777" w:rsidR="00AF24F3" w:rsidRPr="008505FA" w:rsidRDefault="00AF24F3" w:rsidP="00AF24F3">
            <w:pPr>
              <w:rPr>
                <w:rFonts w:ascii="Arial" w:eastAsia="Times New Roman" w:hAnsi="Arial" w:cs="Arial"/>
              </w:rPr>
            </w:pPr>
            <w:r w:rsidRPr="008505FA">
              <w:rPr>
                <w:rFonts w:ascii="Arial" w:eastAsia="Times New Roman" w:hAnsi="Arial" w:cs="Arial"/>
              </w:rPr>
              <w:t>Protecting water supplies - quality and quantity</w:t>
            </w:r>
          </w:p>
          <w:p w14:paraId="0D027D01" w14:textId="77777777" w:rsidR="00AF24F3" w:rsidRPr="008505FA" w:rsidRDefault="00AF24F3" w:rsidP="00AF24F3">
            <w:pPr>
              <w:rPr>
                <w:rFonts w:ascii="Arial" w:eastAsia="Times New Roman" w:hAnsi="Arial" w:cs="Arial"/>
              </w:rPr>
            </w:pPr>
          </w:p>
          <w:p w14:paraId="33824A72" w14:textId="77777777" w:rsidR="00AF24F3" w:rsidRPr="008505FA" w:rsidRDefault="00AF24F3" w:rsidP="00AF24F3">
            <w:pPr>
              <w:rPr>
                <w:rFonts w:ascii="Arial" w:eastAsia="Times New Roman" w:hAnsi="Arial" w:cs="Arial"/>
              </w:rPr>
            </w:pPr>
            <w:r w:rsidRPr="008505FA">
              <w:rPr>
                <w:rFonts w:ascii="Arial" w:eastAsia="Times New Roman" w:hAnsi="Arial" w:cs="Arial"/>
              </w:rPr>
              <w:t>Climate change</w:t>
            </w:r>
          </w:p>
          <w:p w14:paraId="286EC6A7" w14:textId="77777777" w:rsidR="00AF24F3" w:rsidRPr="008505FA" w:rsidRDefault="00AF24F3" w:rsidP="00AF24F3">
            <w:pPr>
              <w:rPr>
                <w:rFonts w:ascii="Arial" w:eastAsia="Times New Roman" w:hAnsi="Arial" w:cs="Arial"/>
                <w:b/>
                <w:bCs/>
              </w:rPr>
            </w:pPr>
          </w:p>
        </w:tc>
      </w:tr>
      <w:tr w:rsidR="00AF24F3" w:rsidRPr="008505FA" w14:paraId="25B6C525" w14:textId="77777777" w:rsidTr="00513F5C">
        <w:tc>
          <w:tcPr>
            <w:tcW w:w="9329" w:type="dxa"/>
            <w:gridSpan w:val="4"/>
          </w:tcPr>
          <w:p w14:paraId="55E74E61" w14:textId="77777777" w:rsidR="00AF24F3" w:rsidRPr="008505FA" w:rsidRDefault="00AF24F3" w:rsidP="00AF24F3">
            <w:pPr>
              <w:rPr>
                <w:rFonts w:ascii="Arial" w:eastAsia="Times New Roman" w:hAnsi="Arial" w:cs="Arial"/>
                <w:b/>
              </w:rPr>
            </w:pPr>
            <w:r w:rsidRPr="008505FA">
              <w:rPr>
                <w:rFonts w:ascii="Arial" w:eastAsia="Times New Roman" w:hAnsi="Arial" w:cs="Arial"/>
                <w:b/>
              </w:rPr>
              <w:t>Water</w:t>
            </w:r>
          </w:p>
        </w:tc>
      </w:tr>
      <w:tr w:rsidR="00ED737D" w:rsidRPr="008505FA" w14:paraId="235D4843" w14:textId="77777777" w:rsidTr="00AF24F3">
        <w:tc>
          <w:tcPr>
            <w:tcW w:w="805" w:type="dxa"/>
          </w:tcPr>
          <w:p w14:paraId="6FB5D11D"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2D2439FA" w14:textId="77777777" w:rsidR="00ED737D" w:rsidRPr="008505FA" w:rsidRDefault="00ED737D" w:rsidP="00ED737D">
            <w:pPr>
              <w:rPr>
                <w:rFonts w:ascii="Arial" w:eastAsia="Times New Roman" w:hAnsi="Arial" w:cs="Arial"/>
                <w:b/>
                <w:bCs/>
              </w:rPr>
            </w:pPr>
          </w:p>
          <w:p w14:paraId="61D0E9C9" w14:textId="77777777" w:rsidR="00ED737D" w:rsidRPr="008505FA" w:rsidRDefault="00ED737D" w:rsidP="00ED737D">
            <w:pPr>
              <w:rPr>
                <w:rFonts w:ascii="Arial" w:eastAsia="Times New Roman" w:hAnsi="Arial" w:cs="Arial"/>
                <w:b/>
                <w:bCs/>
              </w:rPr>
            </w:pPr>
          </w:p>
          <w:p w14:paraId="26A5A62D"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3BE4E43D" w14:textId="77777777" w:rsidR="00ED737D" w:rsidRPr="008505FA" w:rsidRDefault="00ED737D" w:rsidP="00ED737D">
            <w:pPr>
              <w:rPr>
                <w:rFonts w:ascii="Arial" w:eastAsia="Times New Roman" w:hAnsi="Arial" w:cs="Arial"/>
                <w:b/>
                <w:bCs/>
              </w:rPr>
            </w:pPr>
          </w:p>
          <w:p w14:paraId="5714D479" w14:textId="77777777" w:rsidR="00ED737D" w:rsidRPr="008505FA" w:rsidRDefault="00ED737D" w:rsidP="00ED737D">
            <w:pPr>
              <w:rPr>
                <w:rFonts w:ascii="Arial" w:eastAsia="Times New Roman" w:hAnsi="Arial" w:cs="Arial"/>
                <w:b/>
                <w:bCs/>
              </w:rPr>
            </w:pPr>
          </w:p>
          <w:p w14:paraId="5527F767"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794B1543" w14:textId="77777777" w:rsidR="00ED737D" w:rsidRPr="008505FA" w:rsidRDefault="00ED737D" w:rsidP="00ED737D">
            <w:pPr>
              <w:rPr>
                <w:rFonts w:ascii="Arial" w:eastAsia="Times New Roman" w:hAnsi="Arial" w:cs="Arial"/>
                <w:b/>
                <w:bCs/>
              </w:rPr>
            </w:pPr>
          </w:p>
          <w:p w14:paraId="507BAC4A" w14:textId="77777777" w:rsidR="00ED737D" w:rsidRPr="008505FA" w:rsidRDefault="00ED737D" w:rsidP="00ED737D">
            <w:pPr>
              <w:rPr>
                <w:rFonts w:ascii="Arial" w:eastAsia="Times New Roman" w:hAnsi="Arial" w:cs="Arial"/>
                <w:b/>
                <w:bCs/>
              </w:rPr>
            </w:pPr>
          </w:p>
          <w:p w14:paraId="338D83F3"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570BDEC9" w14:textId="77777777" w:rsidR="00ED737D" w:rsidRPr="008505FA" w:rsidRDefault="00ED737D" w:rsidP="00ED737D">
            <w:pPr>
              <w:rPr>
                <w:rFonts w:ascii="Arial" w:eastAsia="Times New Roman" w:hAnsi="Arial" w:cs="Arial"/>
                <w:b/>
                <w:bCs/>
              </w:rPr>
            </w:pPr>
          </w:p>
        </w:tc>
        <w:tc>
          <w:tcPr>
            <w:tcW w:w="3510" w:type="dxa"/>
          </w:tcPr>
          <w:p w14:paraId="7D6EB93B" w14:textId="77777777" w:rsidR="00ED737D" w:rsidRPr="008505FA" w:rsidRDefault="00ED737D" w:rsidP="00ED737D">
            <w:pPr>
              <w:rPr>
                <w:rFonts w:ascii="Arial" w:eastAsia="Times New Roman" w:hAnsi="Arial" w:cs="Arial"/>
              </w:rPr>
            </w:pPr>
            <w:r w:rsidRPr="008505FA">
              <w:rPr>
                <w:rFonts w:ascii="Arial" w:eastAsia="Times New Roman" w:hAnsi="Arial" w:cs="Arial"/>
              </w:rPr>
              <w:t>Safe &amp; secure drinking water</w:t>
            </w:r>
          </w:p>
          <w:p w14:paraId="1BC50213" w14:textId="77777777" w:rsidR="00ED737D" w:rsidRPr="008505FA" w:rsidRDefault="00ED737D" w:rsidP="00ED737D">
            <w:pPr>
              <w:rPr>
                <w:rFonts w:ascii="Arial" w:eastAsia="Times New Roman" w:hAnsi="Arial" w:cs="Arial"/>
              </w:rPr>
            </w:pPr>
          </w:p>
          <w:p w14:paraId="6FED4D45" w14:textId="77777777" w:rsidR="00ED737D" w:rsidRPr="008505FA" w:rsidRDefault="00ED737D" w:rsidP="00ED737D">
            <w:pPr>
              <w:rPr>
                <w:rFonts w:ascii="Arial" w:eastAsia="Times New Roman" w:hAnsi="Arial" w:cs="Arial"/>
              </w:rPr>
            </w:pPr>
            <w:r w:rsidRPr="008505FA">
              <w:rPr>
                <w:rFonts w:ascii="Arial" w:eastAsia="Times New Roman" w:hAnsi="Arial" w:cs="Arial"/>
              </w:rPr>
              <w:t>Safe &amp; secure surface water</w:t>
            </w:r>
          </w:p>
          <w:p w14:paraId="7DBA3D02" w14:textId="77777777" w:rsidR="00ED737D" w:rsidRPr="008505FA" w:rsidRDefault="00ED737D" w:rsidP="00ED737D">
            <w:pPr>
              <w:rPr>
                <w:rFonts w:ascii="Arial" w:eastAsia="Times New Roman" w:hAnsi="Arial" w:cs="Arial"/>
              </w:rPr>
            </w:pPr>
          </w:p>
          <w:p w14:paraId="6CC37A1F" w14:textId="77777777" w:rsidR="00ED737D" w:rsidRPr="008505FA" w:rsidRDefault="00ED737D" w:rsidP="00ED737D">
            <w:pPr>
              <w:rPr>
                <w:rFonts w:ascii="Arial" w:eastAsia="Times New Roman" w:hAnsi="Arial" w:cs="Arial"/>
              </w:rPr>
            </w:pPr>
            <w:r w:rsidRPr="008505FA">
              <w:rPr>
                <w:rFonts w:ascii="Arial" w:eastAsia="Times New Roman" w:hAnsi="Arial" w:cs="Arial"/>
              </w:rPr>
              <w:t>Safe &amp; sustainable groundwater</w:t>
            </w:r>
          </w:p>
          <w:p w14:paraId="2230F5F8" w14:textId="77777777" w:rsidR="00ED737D" w:rsidRPr="008505FA" w:rsidRDefault="00ED737D" w:rsidP="00ED737D">
            <w:pPr>
              <w:rPr>
                <w:rFonts w:ascii="Arial" w:eastAsia="Times New Roman" w:hAnsi="Arial" w:cs="Arial"/>
              </w:rPr>
            </w:pPr>
          </w:p>
          <w:p w14:paraId="4B58E490" w14:textId="77777777" w:rsidR="00ED737D" w:rsidRPr="008505FA" w:rsidRDefault="00ED737D" w:rsidP="00ED737D">
            <w:pPr>
              <w:rPr>
                <w:rFonts w:ascii="Arial" w:eastAsia="Times New Roman" w:hAnsi="Arial" w:cs="Arial"/>
              </w:rPr>
            </w:pPr>
            <w:r w:rsidRPr="008505FA">
              <w:rPr>
                <w:rFonts w:ascii="Arial" w:eastAsia="Times New Roman" w:hAnsi="Arial" w:cs="Arial"/>
              </w:rPr>
              <w:t>Holistic water management </w:t>
            </w:r>
          </w:p>
          <w:p w14:paraId="2C454E5E" w14:textId="77777777" w:rsidR="00ED737D" w:rsidRPr="008505FA" w:rsidRDefault="00ED737D" w:rsidP="00ED737D">
            <w:pPr>
              <w:rPr>
                <w:rFonts w:ascii="Arial" w:eastAsia="Times New Roman" w:hAnsi="Arial" w:cs="Arial"/>
              </w:rPr>
            </w:pPr>
          </w:p>
        </w:tc>
        <w:tc>
          <w:tcPr>
            <w:tcW w:w="694" w:type="dxa"/>
          </w:tcPr>
          <w:p w14:paraId="79DC2EC2"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0EFAB4AD" w14:textId="77777777" w:rsidR="00ED737D" w:rsidRPr="008505FA" w:rsidRDefault="00ED737D" w:rsidP="00ED737D">
            <w:pPr>
              <w:rPr>
                <w:rFonts w:ascii="Arial" w:eastAsia="Times New Roman" w:hAnsi="Arial" w:cs="Arial"/>
                <w:b/>
                <w:bCs/>
              </w:rPr>
            </w:pPr>
          </w:p>
          <w:p w14:paraId="42F20F6A" w14:textId="77777777" w:rsidR="00ED737D" w:rsidRPr="008505FA" w:rsidRDefault="00ED737D" w:rsidP="00ED737D">
            <w:pPr>
              <w:rPr>
                <w:rFonts w:ascii="Arial" w:eastAsia="Times New Roman" w:hAnsi="Arial" w:cs="Arial"/>
                <w:b/>
                <w:bCs/>
              </w:rPr>
            </w:pPr>
          </w:p>
          <w:p w14:paraId="5B4622AF" w14:textId="77777777" w:rsidR="00ED737D" w:rsidRDefault="00ED737D" w:rsidP="00ED737D">
            <w:pPr>
              <w:rPr>
                <w:rFonts w:ascii="Arial" w:eastAsia="Times New Roman" w:hAnsi="Arial" w:cs="Arial"/>
                <w:b/>
                <w:bCs/>
              </w:rPr>
            </w:pPr>
          </w:p>
          <w:p w14:paraId="2CAD70DD" w14:textId="77777777" w:rsidR="00E66346" w:rsidRPr="008505FA" w:rsidRDefault="00E66346" w:rsidP="00ED737D">
            <w:pPr>
              <w:rPr>
                <w:rFonts w:ascii="Arial" w:eastAsia="Times New Roman" w:hAnsi="Arial" w:cs="Arial"/>
                <w:b/>
                <w:bCs/>
              </w:rPr>
            </w:pPr>
          </w:p>
          <w:p w14:paraId="14CF873C"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7883BE11" w14:textId="77777777" w:rsidR="00ED737D" w:rsidRPr="008505FA" w:rsidRDefault="00ED737D" w:rsidP="00ED737D">
            <w:pPr>
              <w:rPr>
                <w:rFonts w:ascii="Arial" w:eastAsia="Times New Roman" w:hAnsi="Arial" w:cs="Arial"/>
                <w:b/>
                <w:bCs/>
              </w:rPr>
            </w:pPr>
          </w:p>
          <w:p w14:paraId="711F97FF" w14:textId="77777777" w:rsidR="00ED737D" w:rsidRPr="008505FA" w:rsidRDefault="00ED737D" w:rsidP="00ED737D">
            <w:pPr>
              <w:rPr>
                <w:rFonts w:ascii="Arial" w:eastAsia="Times New Roman" w:hAnsi="Arial" w:cs="Arial"/>
                <w:b/>
                <w:bCs/>
              </w:rPr>
            </w:pPr>
          </w:p>
          <w:p w14:paraId="6416FB5C" w14:textId="77777777" w:rsidR="00ED737D" w:rsidRPr="008505FA" w:rsidRDefault="00ED737D" w:rsidP="00ED737D">
            <w:pPr>
              <w:rPr>
                <w:rFonts w:ascii="Arial" w:eastAsia="Times New Roman" w:hAnsi="Arial" w:cs="Arial"/>
                <w:b/>
                <w:bCs/>
              </w:rPr>
            </w:pPr>
          </w:p>
          <w:p w14:paraId="60B5DDA6" w14:textId="77777777" w:rsidR="00ED737D" w:rsidRPr="008505FA" w:rsidRDefault="00ED737D" w:rsidP="00ED737D">
            <w:pPr>
              <w:rPr>
                <w:rFonts w:ascii="Arial" w:eastAsia="Times New Roman" w:hAnsi="Arial" w:cs="Arial"/>
                <w:b/>
                <w:bCs/>
              </w:rPr>
            </w:pPr>
          </w:p>
          <w:p w14:paraId="3C05125B" w14:textId="77777777" w:rsidR="00ED737D" w:rsidRPr="008505FA" w:rsidRDefault="00ED737D" w:rsidP="00ED737D">
            <w:pPr>
              <w:rPr>
                <w:rFonts w:ascii="Arial" w:eastAsia="Times New Roman" w:hAnsi="Arial" w:cs="Arial"/>
                <w:b/>
                <w:bCs/>
              </w:rPr>
            </w:pPr>
          </w:p>
          <w:p w14:paraId="299DF9DD"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2C874DBB" w14:textId="77777777" w:rsidR="00ED737D" w:rsidRPr="008505FA" w:rsidRDefault="00ED737D" w:rsidP="00ED737D">
            <w:pPr>
              <w:rPr>
                <w:rFonts w:ascii="Arial" w:eastAsia="Times New Roman" w:hAnsi="Arial" w:cs="Arial"/>
                <w:b/>
                <w:bCs/>
              </w:rPr>
            </w:pPr>
          </w:p>
          <w:p w14:paraId="5DBDCC7C" w14:textId="77777777" w:rsidR="00ED737D" w:rsidRPr="008505FA" w:rsidRDefault="00ED737D" w:rsidP="00ED737D">
            <w:pPr>
              <w:rPr>
                <w:rFonts w:ascii="Arial" w:eastAsia="Times New Roman" w:hAnsi="Arial" w:cs="Arial"/>
                <w:b/>
                <w:bCs/>
              </w:rPr>
            </w:pPr>
          </w:p>
        </w:tc>
        <w:tc>
          <w:tcPr>
            <w:tcW w:w="4320" w:type="dxa"/>
          </w:tcPr>
          <w:p w14:paraId="555A8ACF" w14:textId="77777777" w:rsidR="00E66346" w:rsidRDefault="00E66346" w:rsidP="00E66346">
            <w:pPr>
              <w:rPr>
                <w:rFonts w:ascii="Arial" w:eastAsia="Times New Roman" w:hAnsi="Arial" w:cs="Arial"/>
              </w:rPr>
            </w:pPr>
            <w:r w:rsidRPr="00E66346">
              <w:rPr>
                <w:rFonts w:ascii="Arial" w:eastAsia="Times New Roman" w:hAnsi="Arial" w:cs="Arial"/>
              </w:rPr>
              <w:t>Conservation and enhancement strategies to bolster water resources and meet increasing agricultural, urban, and ecosystem water demands</w:t>
            </w:r>
          </w:p>
          <w:p w14:paraId="0D8C1845" w14:textId="77777777" w:rsidR="00E66346" w:rsidRPr="00E66346" w:rsidRDefault="00E66346" w:rsidP="00E66346">
            <w:pPr>
              <w:rPr>
                <w:rFonts w:ascii="Arial" w:eastAsia="Times New Roman" w:hAnsi="Arial" w:cs="Arial"/>
              </w:rPr>
            </w:pPr>
          </w:p>
          <w:p w14:paraId="528BC636" w14:textId="77777777" w:rsidR="00E66346" w:rsidRDefault="00E66346" w:rsidP="00E66346">
            <w:pPr>
              <w:rPr>
                <w:rFonts w:ascii="Arial" w:eastAsia="Times New Roman" w:hAnsi="Arial" w:cs="Arial"/>
              </w:rPr>
            </w:pPr>
            <w:r w:rsidRPr="00E66346">
              <w:rPr>
                <w:rFonts w:ascii="Arial" w:eastAsia="Times New Roman" w:hAnsi="Arial" w:cs="Arial"/>
              </w:rPr>
              <w:t xml:space="preserve">Sustainable farm, urban, and natural resource management practices to protect soil and water quality from salinity, sediment, pathogens, excess nutrients, trace elements, and other contaminants </w:t>
            </w:r>
          </w:p>
          <w:p w14:paraId="573FF9D4" w14:textId="77777777" w:rsidR="00E66346" w:rsidRPr="00E66346" w:rsidRDefault="00E66346" w:rsidP="00E66346">
            <w:pPr>
              <w:rPr>
                <w:rFonts w:ascii="Arial" w:eastAsia="Times New Roman" w:hAnsi="Arial" w:cs="Arial"/>
              </w:rPr>
            </w:pPr>
          </w:p>
          <w:p w14:paraId="4C602FA7" w14:textId="77777777" w:rsidR="00E66346" w:rsidRPr="00E66346" w:rsidRDefault="00E66346" w:rsidP="00E66346">
            <w:pPr>
              <w:rPr>
                <w:rFonts w:ascii="Arial" w:eastAsia="Times New Roman" w:hAnsi="Arial" w:cs="Arial"/>
              </w:rPr>
            </w:pPr>
            <w:r w:rsidRPr="00E66346">
              <w:rPr>
                <w:rFonts w:ascii="Arial" w:eastAsia="Times New Roman" w:hAnsi="Arial" w:cs="Arial"/>
              </w:rPr>
              <w:t>Quantifying the impacts of climate change on California’s precious water resources and consequent impacts on agriculture, urban, and ecosystems, while seeking ways to make these sectors more resilient to climate related risks</w:t>
            </w:r>
          </w:p>
          <w:p w14:paraId="2110FA41" w14:textId="77777777" w:rsidR="00ED737D" w:rsidRPr="008505FA" w:rsidRDefault="00ED737D" w:rsidP="00E66346">
            <w:pPr>
              <w:rPr>
                <w:rFonts w:ascii="Arial" w:eastAsia="Times New Roman" w:hAnsi="Arial" w:cs="Arial"/>
              </w:rPr>
            </w:pPr>
          </w:p>
        </w:tc>
      </w:tr>
    </w:tbl>
    <w:p w14:paraId="4CA9F21A"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 xml:space="preserve"> 󠄓</w:t>
      </w:r>
    </w:p>
    <w:p w14:paraId="2EB9BF64" w14:textId="77777777" w:rsidR="00AF24F3" w:rsidRPr="008505FA" w:rsidRDefault="00AF24F3" w:rsidP="00AF24F3">
      <w:pPr>
        <w:rPr>
          <w:rFonts w:ascii="Arial" w:eastAsia="Times New Roman" w:hAnsi="Arial" w:cs="Arial"/>
          <w:b/>
          <w:bCs/>
        </w:rPr>
      </w:pPr>
    </w:p>
    <w:sectPr w:rsidR="00AF24F3" w:rsidRPr="008505F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AEDAF" w14:textId="77777777" w:rsidR="00F36A73" w:rsidRDefault="00F36A73" w:rsidP="00ED737D">
      <w:pPr>
        <w:spacing w:after="0" w:line="240" w:lineRule="auto"/>
      </w:pPr>
      <w:r>
        <w:separator/>
      </w:r>
    </w:p>
  </w:endnote>
  <w:endnote w:type="continuationSeparator" w:id="0">
    <w:p w14:paraId="6BC0E0EB" w14:textId="77777777" w:rsidR="00F36A73" w:rsidRDefault="00F36A73" w:rsidP="00ED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F1F21" w14:textId="77777777" w:rsidR="00F36A73" w:rsidRDefault="00F36A73" w:rsidP="00ED737D">
      <w:pPr>
        <w:spacing w:after="0" w:line="240" w:lineRule="auto"/>
      </w:pPr>
      <w:r>
        <w:separator/>
      </w:r>
    </w:p>
  </w:footnote>
  <w:footnote w:type="continuationSeparator" w:id="0">
    <w:p w14:paraId="597EE377" w14:textId="77777777" w:rsidR="00F36A73" w:rsidRDefault="00F36A73" w:rsidP="00ED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F592" w14:textId="77777777" w:rsidR="00ED737D" w:rsidRDefault="00165704">
    <w:pPr>
      <w:pStyle w:val="Header"/>
    </w:pPr>
    <w:r>
      <w:rPr>
        <w:noProof/>
      </w:rPr>
      <w:drawing>
        <wp:anchor distT="0" distB="0" distL="114300" distR="114300" simplePos="0" relativeHeight="251658240" behindDoc="0" locked="0" layoutInCell="1" allowOverlap="1" wp14:anchorId="0413CF69" wp14:editId="07089763">
          <wp:simplePos x="0" y="0"/>
          <wp:positionH relativeFrom="column">
            <wp:posOffset>4210050</wp:posOffset>
          </wp:positionH>
          <wp:positionV relativeFrom="paragraph">
            <wp:posOffset>-95250</wp:posOffset>
          </wp:positionV>
          <wp:extent cx="2127250" cy="2952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ANR_-logo-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50" cy="295275"/>
                  </a:xfrm>
                  <a:prstGeom prst="rect">
                    <a:avLst/>
                  </a:prstGeom>
                </pic:spPr>
              </pic:pic>
            </a:graphicData>
          </a:graphic>
        </wp:anchor>
      </w:drawing>
    </w:r>
    <w:r>
      <w:rPr>
        <w:rFonts w:ascii="Arial" w:eastAsia="Times New Roman" w:hAnsi="Arial" w:cs="Arial"/>
        <w:b/>
        <w:bCs/>
      </w:rPr>
      <w:t xml:space="preserve">Program Teams </w:t>
    </w:r>
    <w:r w:rsidRPr="00165704">
      <w:rPr>
        <w:rFonts w:ascii="Arial" w:eastAsia="Times New Roman" w:hAnsi="Arial" w:cs="Arial"/>
        <w:bCs/>
      </w:rPr>
      <w:t>help people</w:t>
    </w:r>
    <w:r>
      <w:rPr>
        <w:rFonts w:ascii="Arial" w:eastAsia="Times New Roman" w:hAnsi="Arial" w:cs="Arial"/>
        <w:b/>
        <w:bCs/>
      </w:rPr>
      <w:t xml:space="preserve"> Network, Share </w:t>
    </w:r>
    <w:r w:rsidRPr="00165704">
      <w:rPr>
        <w:rFonts w:ascii="Arial" w:eastAsia="Times New Roman" w:hAnsi="Arial" w:cs="Arial"/>
        <w:bCs/>
      </w:rPr>
      <w:t>and</w:t>
    </w:r>
    <w:r>
      <w:rPr>
        <w:rFonts w:ascii="Arial" w:eastAsia="Times New Roman" w:hAnsi="Arial" w:cs="Arial"/>
        <w:b/>
        <w:bCs/>
      </w:rPr>
      <w:t xml:space="preserve"> Learn.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573F"/>
    <w:multiLevelType w:val="multilevel"/>
    <w:tmpl w:val="A1EA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0372F"/>
    <w:multiLevelType w:val="multilevel"/>
    <w:tmpl w:val="98F6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45F2E"/>
    <w:multiLevelType w:val="multilevel"/>
    <w:tmpl w:val="63D0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D5D79"/>
    <w:multiLevelType w:val="hybridMultilevel"/>
    <w:tmpl w:val="7362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401C4"/>
    <w:multiLevelType w:val="hybridMultilevel"/>
    <w:tmpl w:val="C0E6DE24"/>
    <w:lvl w:ilvl="0" w:tplc="28F6B0E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0F205F"/>
    <w:multiLevelType w:val="hybridMultilevel"/>
    <w:tmpl w:val="DBD0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078DF"/>
    <w:multiLevelType w:val="hybridMultilevel"/>
    <w:tmpl w:val="8EC8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719DB"/>
    <w:multiLevelType w:val="hybridMultilevel"/>
    <w:tmpl w:val="2B7E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5A3"/>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5742A"/>
    <w:multiLevelType w:val="hybridMultilevel"/>
    <w:tmpl w:val="004C9F92"/>
    <w:lvl w:ilvl="0" w:tplc="26A85908">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91401A"/>
    <w:multiLevelType w:val="multilevel"/>
    <w:tmpl w:val="DF62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2F737B"/>
    <w:multiLevelType w:val="multilevel"/>
    <w:tmpl w:val="204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22196"/>
    <w:multiLevelType w:val="multilevel"/>
    <w:tmpl w:val="3DFC5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2713C3E"/>
    <w:multiLevelType w:val="multilevel"/>
    <w:tmpl w:val="ABFA2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37C32B3"/>
    <w:multiLevelType w:val="hybridMultilevel"/>
    <w:tmpl w:val="2C842092"/>
    <w:lvl w:ilvl="0" w:tplc="D4BA864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736D0"/>
    <w:multiLevelType w:val="multilevel"/>
    <w:tmpl w:val="1BA6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245B52"/>
    <w:multiLevelType w:val="multilevel"/>
    <w:tmpl w:val="32C2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
  </w:num>
  <w:num w:numId="4">
    <w:abstractNumId w:val="11"/>
  </w:num>
  <w:num w:numId="5">
    <w:abstractNumId w:val="15"/>
  </w:num>
  <w:num w:numId="6">
    <w:abstractNumId w:val="16"/>
  </w:num>
  <w:num w:numId="7">
    <w:abstractNumId w:val="10"/>
  </w:num>
  <w:num w:numId="8">
    <w:abstractNumId w:val="0"/>
  </w:num>
  <w:num w:numId="9">
    <w:abstractNumId w:val="3"/>
  </w:num>
  <w:num w:numId="10">
    <w:abstractNumId w:val="6"/>
  </w:num>
  <w:num w:numId="11">
    <w:abstractNumId w:val="7"/>
  </w:num>
  <w:num w:numId="12">
    <w:abstractNumId w:val="9"/>
  </w:num>
  <w:num w:numId="13">
    <w:abstractNumId w:val="8"/>
  </w:num>
  <w:num w:numId="14">
    <w:abstractNumId w:val="14"/>
  </w:num>
  <w:num w:numId="15">
    <w:abstractNumId w:val="1"/>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4F3"/>
    <w:rsid w:val="00030F4B"/>
    <w:rsid w:val="00081599"/>
    <w:rsid w:val="000D1905"/>
    <w:rsid w:val="001032EF"/>
    <w:rsid w:val="00165704"/>
    <w:rsid w:val="001706C0"/>
    <w:rsid w:val="00185C4C"/>
    <w:rsid w:val="00353D40"/>
    <w:rsid w:val="00376792"/>
    <w:rsid w:val="003A29CD"/>
    <w:rsid w:val="003D66EE"/>
    <w:rsid w:val="0040765E"/>
    <w:rsid w:val="004938D0"/>
    <w:rsid w:val="005A026A"/>
    <w:rsid w:val="005A31F1"/>
    <w:rsid w:val="00622088"/>
    <w:rsid w:val="006A2C5A"/>
    <w:rsid w:val="006F5571"/>
    <w:rsid w:val="00716499"/>
    <w:rsid w:val="00741D29"/>
    <w:rsid w:val="00764E6E"/>
    <w:rsid w:val="007F59A8"/>
    <w:rsid w:val="008505FA"/>
    <w:rsid w:val="00861BC6"/>
    <w:rsid w:val="00875BC1"/>
    <w:rsid w:val="008A42B1"/>
    <w:rsid w:val="008D5790"/>
    <w:rsid w:val="0093099B"/>
    <w:rsid w:val="00933FA0"/>
    <w:rsid w:val="00975A36"/>
    <w:rsid w:val="00A17B72"/>
    <w:rsid w:val="00A21848"/>
    <w:rsid w:val="00A85A20"/>
    <w:rsid w:val="00AC26CB"/>
    <w:rsid w:val="00AF24F3"/>
    <w:rsid w:val="00BD0C3A"/>
    <w:rsid w:val="00C86C56"/>
    <w:rsid w:val="00CB631E"/>
    <w:rsid w:val="00D964DF"/>
    <w:rsid w:val="00DF43BA"/>
    <w:rsid w:val="00E02C54"/>
    <w:rsid w:val="00E04B08"/>
    <w:rsid w:val="00E52F20"/>
    <w:rsid w:val="00E66346"/>
    <w:rsid w:val="00ED737D"/>
    <w:rsid w:val="00F36A73"/>
    <w:rsid w:val="00FB48D8"/>
    <w:rsid w:val="00FC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A931E"/>
  <w15:chartTrackingRefBased/>
  <w15:docId w15:val="{EBD00537-FEEE-477C-9088-7B1808F5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24F3"/>
    <w:rPr>
      <w:b/>
      <w:bCs/>
    </w:rPr>
  </w:style>
  <w:style w:type="character" w:styleId="Hyperlink">
    <w:name w:val="Hyperlink"/>
    <w:basedOn w:val="DefaultParagraphFont"/>
    <w:uiPriority w:val="99"/>
    <w:unhideWhenUsed/>
    <w:rsid w:val="00AF24F3"/>
    <w:rPr>
      <w:color w:val="0000FF"/>
      <w:u w:val="single"/>
    </w:rPr>
  </w:style>
  <w:style w:type="paragraph" w:styleId="ListParagraph">
    <w:name w:val="List Paragraph"/>
    <w:basedOn w:val="Normal"/>
    <w:uiPriority w:val="34"/>
    <w:qFormat/>
    <w:rsid w:val="00AF24F3"/>
    <w:pPr>
      <w:ind w:left="720"/>
      <w:contextualSpacing/>
    </w:pPr>
  </w:style>
  <w:style w:type="table" w:styleId="TableGrid">
    <w:name w:val="Table Grid"/>
    <w:basedOn w:val="TableNormal"/>
    <w:uiPriority w:val="39"/>
    <w:rsid w:val="00AF2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7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37D"/>
  </w:style>
  <w:style w:type="paragraph" w:styleId="Footer">
    <w:name w:val="footer"/>
    <w:basedOn w:val="Normal"/>
    <w:link w:val="FooterChar"/>
    <w:uiPriority w:val="99"/>
    <w:unhideWhenUsed/>
    <w:rsid w:val="00ED7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37D"/>
  </w:style>
  <w:style w:type="paragraph" w:styleId="BalloonText">
    <w:name w:val="Balloon Text"/>
    <w:basedOn w:val="Normal"/>
    <w:link w:val="BalloonTextChar"/>
    <w:uiPriority w:val="99"/>
    <w:semiHidden/>
    <w:unhideWhenUsed/>
    <w:rsid w:val="00353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420465">
      <w:bodyDiv w:val="1"/>
      <w:marLeft w:val="0"/>
      <w:marRight w:val="0"/>
      <w:marTop w:val="0"/>
      <w:marBottom w:val="0"/>
      <w:divBdr>
        <w:top w:val="none" w:sz="0" w:space="0" w:color="auto"/>
        <w:left w:val="none" w:sz="0" w:space="0" w:color="auto"/>
        <w:bottom w:val="none" w:sz="0" w:space="0" w:color="auto"/>
        <w:right w:val="none" w:sz="0" w:space="0" w:color="auto"/>
      </w:divBdr>
      <w:divsChild>
        <w:div w:id="325061565">
          <w:marLeft w:val="0"/>
          <w:marRight w:val="0"/>
          <w:marTop w:val="0"/>
          <w:marBottom w:val="0"/>
          <w:divBdr>
            <w:top w:val="none" w:sz="0" w:space="0" w:color="auto"/>
            <w:left w:val="none" w:sz="0" w:space="0" w:color="auto"/>
            <w:bottom w:val="none" w:sz="0" w:space="0" w:color="auto"/>
            <w:right w:val="none" w:sz="0" w:space="0" w:color="auto"/>
          </w:divBdr>
        </w:div>
        <w:div w:id="1605382444">
          <w:marLeft w:val="600"/>
          <w:marRight w:val="0"/>
          <w:marTop w:val="0"/>
          <w:marBottom w:val="0"/>
          <w:divBdr>
            <w:top w:val="none" w:sz="0" w:space="0" w:color="auto"/>
            <w:left w:val="none" w:sz="0" w:space="0" w:color="auto"/>
            <w:bottom w:val="none" w:sz="0" w:space="0" w:color="auto"/>
            <w:right w:val="none" w:sz="0" w:space="0" w:color="auto"/>
          </w:divBdr>
        </w:div>
        <w:div w:id="1559245163">
          <w:marLeft w:val="0"/>
          <w:marRight w:val="0"/>
          <w:marTop w:val="0"/>
          <w:marBottom w:val="0"/>
          <w:divBdr>
            <w:top w:val="none" w:sz="0" w:space="0" w:color="auto"/>
            <w:left w:val="none" w:sz="0" w:space="0" w:color="auto"/>
            <w:bottom w:val="none" w:sz="0" w:space="0" w:color="auto"/>
            <w:right w:val="none" w:sz="0" w:space="0" w:color="auto"/>
          </w:divBdr>
          <w:divsChild>
            <w:div w:id="1010135588">
              <w:marLeft w:val="600"/>
              <w:marRight w:val="0"/>
              <w:marTop w:val="0"/>
              <w:marBottom w:val="0"/>
              <w:divBdr>
                <w:top w:val="none" w:sz="0" w:space="0" w:color="auto"/>
                <w:left w:val="none" w:sz="0" w:space="0" w:color="auto"/>
                <w:bottom w:val="none" w:sz="0" w:space="0" w:color="auto"/>
                <w:right w:val="none" w:sz="0" w:space="0" w:color="auto"/>
              </w:divBdr>
            </w:div>
          </w:divsChild>
        </w:div>
        <w:div w:id="1730567115">
          <w:marLeft w:val="0"/>
          <w:marRight w:val="0"/>
          <w:marTop w:val="0"/>
          <w:marBottom w:val="0"/>
          <w:divBdr>
            <w:top w:val="none" w:sz="0" w:space="0" w:color="auto"/>
            <w:left w:val="none" w:sz="0" w:space="0" w:color="auto"/>
            <w:bottom w:val="none" w:sz="0" w:space="0" w:color="auto"/>
            <w:right w:val="none" w:sz="0" w:space="0" w:color="auto"/>
          </w:divBdr>
        </w:div>
        <w:div w:id="646469386">
          <w:marLeft w:val="600"/>
          <w:marRight w:val="0"/>
          <w:marTop w:val="0"/>
          <w:marBottom w:val="0"/>
          <w:divBdr>
            <w:top w:val="none" w:sz="0" w:space="0" w:color="auto"/>
            <w:left w:val="none" w:sz="0" w:space="0" w:color="auto"/>
            <w:bottom w:val="none" w:sz="0" w:space="0" w:color="auto"/>
            <w:right w:val="none" w:sz="0" w:space="0" w:color="auto"/>
          </w:divBdr>
        </w:div>
        <w:div w:id="177547425">
          <w:marLeft w:val="0"/>
          <w:marRight w:val="0"/>
          <w:marTop w:val="0"/>
          <w:marBottom w:val="0"/>
          <w:divBdr>
            <w:top w:val="none" w:sz="0" w:space="0" w:color="auto"/>
            <w:left w:val="none" w:sz="0" w:space="0" w:color="auto"/>
            <w:bottom w:val="none" w:sz="0" w:space="0" w:color="auto"/>
            <w:right w:val="none" w:sz="0" w:space="0" w:color="auto"/>
          </w:divBdr>
        </w:div>
        <w:div w:id="696002731">
          <w:marLeft w:val="0"/>
          <w:marRight w:val="0"/>
          <w:marTop w:val="0"/>
          <w:marBottom w:val="0"/>
          <w:divBdr>
            <w:top w:val="none" w:sz="0" w:space="0" w:color="auto"/>
            <w:left w:val="none" w:sz="0" w:space="0" w:color="auto"/>
            <w:bottom w:val="none" w:sz="0" w:space="0" w:color="auto"/>
            <w:right w:val="none" w:sz="0" w:space="0" w:color="auto"/>
          </w:divBdr>
        </w:div>
        <w:div w:id="1204901471">
          <w:marLeft w:val="600"/>
          <w:marRight w:val="0"/>
          <w:marTop w:val="0"/>
          <w:marBottom w:val="0"/>
          <w:divBdr>
            <w:top w:val="none" w:sz="0" w:space="0" w:color="auto"/>
            <w:left w:val="none" w:sz="0" w:space="0" w:color="auto"/>
            <w:bottom w:val="none" w:sz="0" w:space="0" w:color="auto"/>
            <w:right w:val="none" w:sz="0" w:space="0" w:color="auto"/>
          </w:divBdr>
        </w:div>
        <w:div w:id="1217819820">
          <w:marLeft w:val="0"/>
          <w:marRight w:val="0"/>
          <w:marTop w:val="0"/>
          <w:marBottom w:val="0"/>
          <w:divBdr>
            <w:top w:val="none" w:sz="0" w:space="0" w:color="auto"/>
            <w:left w:val="none" w:sz="0" w:space="0" w:color="auto"/>
            <w:bottom w:val="none" w:sz="0" w:space="0" w:color="auto"/>
            <w:right w:val="none" w:sz="0" w:space="0" w:color="auto"/>
          </w:divBdr>
        </w:div>
        <w:div w:id="322856314">
          <w:marLeft w:val="0"/>
          <w:marRight w:val="0"/>
          <w:marTop w:val="0"/>
          <w:marBottom w:val="0"/>
          <w:divBdr>
            <w:top w:val="none" w:sz="0" w:space="0" w:color="auto"/>
            <w:left w:val="none" w:sz="0" w:space="0" w:color="auto"/>
            <w:bottom w:val="none" w:sz="0" w:space="0" w:color="auto"/>
            <w:right w:val="none" w:sz="0" w:space="0" w:color="auto"/>
          </w:divBdr>
        </w:div>
        <w:div w:id="808471423">
          <w:marLeft w:val="600"/>
          <w:marRight w:val="0"/>
          <w:marTop w:val="0"/>
          <w:marBottom w:val="0"/>
          <w:divBdr>
            <w:top w:val="none" w:sz="0" w:space="0" w:color="auto"/>
            <w:left w:val="none" w:sz="0" w:space="0" w:color="auto"/>
            <w:bottom w:val="none" w:sz="0" w:space="0" w:color="auto"/>
            <w:right w:val="none" w:sz="0" w:space="0" w:color="auto"/>
          </w:divBdr>
        </w:div>
        <w:div w:id="846672053">
          <w:marLeft w:val="0"/>
          <w:marRight w:val="0"/>
          <w:marTop w:val="0"/>
          <w:marBottom w:val="0"/>
          <w:divBdr>
            <w:top w:val="none" w:sz="0" w:space="0" w:color="auto"/>
            <w:left w:val="none" w:sz="0" w:space="0" w:color="auto"/>
            <w:bottom w:val="none" w:sz="0" w:space="0" w:color="auto"/>
            <w:right w:val="none" w:sz="0" w:space="0" w:color="auto"/>
          </w:divBdr>
          <w:divsChild>
            <w:div w:id="29687979">
              <w:marLeft w:val="600"/>
              <w:marRight w:val="0"/>
              <w:marTop w:val="0"/>
              <w:marBottom w:val="0"/>
              <w:divBdr>
                <w:top w:val="none" w:sz="0" w:space="0" w:color="auto"/>
                <w:left w:val="none" w:sz="0" w:space="0" w:color="auto"/>
                <w:bottom w:val="none" w:sz="0" w:space="0" w:color="auto"/>
                <w:right w:val="none" w:sz="0" w:space="0" w:color="auto"/>
              </w:divBdr>
            </w:div>
            <w:div w:id="475024809">
              <w:marLeft w:val="600"/>
              <w:marRight w:val="0"/>
              <w:marTop w:val="0"/>
              <w:marBottom w:val="0"/>
              <w:divBdr>
                <w:top w:val="none" w:sz="0" w:space="0" w:color="auto"/>
                <w:left w:val="none" w:sz="0" w:space="0" w:color="auto"/>
                <w:bottom w:val="none" w:sz="0" w:space="0" w:color="auto"/>
                <w:right w:val="none" w:sz="0" w:space="0" w:color="auto"/>
              </w:divBdr>
            </w:div>
            <w:div w:id="2064407399">
              <w:marLeft w:val="0"/>
              <w:marRight w:val="0"/>
              <w:marTop w:val="0"/>
              <w:marBottom w:val="0"/>
              <w:divBdr>
                <w:top w:val="none" w:sz="0" w:space="0" w:color="auto"/>
                <w:left w:val="none" w:sz="0" w:space="0" w:color="auto"/>
                <w:bottom w:val="none" w:sz="0" w:space="0" w:color="auto"/>
                <w:right w:val="none" w:sz="0" w:space="0" w:color="auto"/>
              </w:divBdr>
            </w:div>
          </w:divsChild>
        </w:div>
        <w:div w:id="370540821">
          <w:marLeft w:val="0"/>
          <w:marRight w:val="0"/>
          <w:marTop w:val="0"/>
          <w:marBottom w:val="0"/>
          <w:divBdr>
            <w:top w:val="none" w:sz="0" w:space="0" w:color="auto"/>
            <w:left w:val="none" w:sz="0" w:space="0" w:color="auto"/>
            <w:bottom w:val="none" w:sz="0" w:space="0" w:color="auto"/>
            <w:right w:val="none" w:sz="0" w:space="0" w:color="auto"/>
          </w:divBdr>
        </w:div>
        <w:div w:id="34934581">
          <w:marLeft w:val="600"/>
          <w:marRight w:val="0"/>
          <w:marTop w:val="0"/>
          <w:marBottom w:val="0"/>
          <w:divBdr>
            <w:top w:val="none" w:sz="0" w:space="0" w:color="auto"/>
            <w:left w:val="none" w:sz="0" w:space="0" w:color="auto"/>
            <w:bottom w:val="none" w:sz="0" w:space="0" w:color="auto"/>
            <w:right w:val="none" w:sz="0" w:space="0" w:color="auto"/>
          </w:divBdr>
        </w:div>
        <w:div w:id="133909044">
          <w:marLeft w:val="0"/>
          <w:marRight w:val="0"/>
          <w:marTop w:val="0"/>
          <w:marBottom w:val="0"/>
          <w:divBdr>
            <w:top w:val="none" w:sz="0" w:space="0" w:color="auto"/>
            <w:left w:val="none" w:sz="0" w:space="0" w:color="auto"/>
            <w:bottom w:val="none" w:sz="0" w:space="0" w:color="auto"/>
            <w:right w:val="none" w:sz="0" w:space="0" w:color="auto"/>
          </w:divBdr>
          <w:divsChild>
            <w:div w:id="26026189">
              <w:marLeft w:val="600"/>
              <w:marRight w:val="0"/>
              <w:marTop w:val="0"/>
              <w:marBottom w:val="0"/>
              <w:divBdr>
                <w:top w:val="none" w:sz="0" w:space="0" w:color="auto"/>
                <w:left w:val="none" w:sz="0" w:space="0" w:color="auto"/>
                <w:bottom w:val="none" w:sz="0" w:space="0" w:color="auto"/>
                <w:right w:val="none" w:sz="0" w:space="0" w:color="auto"/>
              </w:divBdr>
            </w:div>
          </w:divsChild>
        </w:div>
        <w:div w:id="1251888787">
          <w:marLeft w:val="0"/>
          <w:marRight w:val="0"/>
          <w:marTop w:val="0"/>
          <w:marBottom w:val="0"/>
          <w:divBdr>
            <w:top w:val="none" w:sz="0" w:space="0" w:color="auto"/>
            <w:left w:val="none" w:sz="0" w:space="0" w:color="auto"/>
            <w:bottom w:val="none" w:sz="0" w:space="0" w:color="auto"/>
            <w:right w:val="none" w:sz="0" w:space="0" w:color="auto"/>
          </w:divBdr>
        </w:div>
        <w:div w:id="258292021">
          <w:marLeft w:val="0"/>
          <w:marRight w:val="0"/>
          <w:marTop w:val="0"/>
          <w:marBottom w:val="0"/>
          <w:divBdr>
            <w:top w:val="none" w:sz="0" w:space="0" w:color="auto"/>
            <w:left w:val="none" w:sz="0" w:space="0" w:color="auto"/>
            <w:bottom w:val="none" w:sz="0" w:space="0" w:color="auto"/>
            <w:right w:val="none" w:sz="0" w:space="0" w:color="auto"/>
          </w:divBdr>
          <w:divsChild>
            <w:div w:id="150602514">
              <w:marLeft w:val="600"/>
              <w:marRight w:val="0"/>
              <w:marTop w:val="0"/>
              <w:marBottom w:val="0"/>
              <w:divBdr>
                <w:top w:val="none" w:sz="0" w:space="0" w:color="auto"/>
                <w:left w:val="none" w:sz="0" w:space="0" w:color="auto"/>
                <w:bottom w:val="none" w:sz="0" w:space="0" w:color="auto"/>
                <w:right w:val="none" w:sz="0" w:space="0" w:color="auto"/>
              </w:divBdr>
            </w:div>
            <w:div w:id="1562791773">
              <w:marLeft w:val="600"/>
              <w:marRight w:val="0"/>
              <w:marTop w:val="0"/>
              <w:marBottom w:val="0"/>
              <w:divBdr>
                <w:top w:val="none" w:sz="0" w:space="0" w:color="auto"/>
                <w:left w:val="none" w:sz="0" w:space="0" w:color="auto"/>
                <w:bottom w:val="none" w:sz="0" w:space="0" w:color="auto"/>
                <w:right w:val="none" w:sz="0" w:space="0" w:color="auto"/>
              </w:divBdr>
            </w:div>
            <w:div w:id="1125193233">
              <w:marLeft w:val="0"/>
              <w:marRight w:val="0"/>
              <w:marTop w:val="0"/>
              <w:marBottom w:val="0"/>
              <w:divBdr>
                <w:top w:val="none" w:sz="0" w:space="0" w:color="auto"/>
                <w:left w:val="none" w:sz="0" w:space="0" w:color="auto"/>
                <w:bottom w:val="none" w:sz="0" w:space="0" w:color="auto"/>
                <w:right w:val="none" w:sz="0" w:space="0" w:color="auto"/>
              </w:divBdr>
              <w:divsChild>
                <w:div w:id="819885271">
                  <w:marLeft w:val="600"/>
                  <w:marRight w:val="0"/>
                  <w:marTop w:val="0"/>
                  <w:marBottom w:val="0"/>
                  <w:divBdr>
                    <w:top w:val="none" w:sz="0" w:space="0" w:color="auto"/>
                    <w:left w:val="none" w:sz="0" w:space="0" w:color="auto"/>
                    <w:bottom w:val="none" w:sz="0" w:space="0" w:color="auto"/>
                    <w:right w:val="none" w:sz="0" w:space="0" w:color="auto"/>
                  </w:divBdr>
                </w:div>
                <w:div w:id="11173294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398">
      <w:bodyDiv w:val="1"/>
      <w:marLeft w:val="0"/>
      <w:marRight w:val="0"/>
      <w:marTop w:val="0"/>
      <w:marBottom w:val="0"/>
      <w:divBdr>
        <w:top w:val="none" w:sz="0" w:space="0" w:color="auto"/>
        <w:left w:val="none" w:sz="0" w:space="0" w:color="auto"/>
        <w:bottom w:val="none" w:sz="0" w:space="0" w:color="auto"/>
        <w:right w:val="none" w:sz="0" w:space="0" w:color="auto"/>
      </w:divBdr>
      <w:divsChild>
        <w:div w:id="1131706394">
          <w:marLeft w:val="0"/>
          <w:marRight w:val="0"/>
          <w:marTop w:val="0"/>
          <w:marBottom w:val="0"/>
          <w:divBdr>
            <w:top w:val="none" w:sz="0" w:space="0" w:color="auto"/>
            <w:left w:val="none" w:sz="0" w:space="0" w:color="auto"/>
            <w:bottom w:val="none" w:sz="0" w:space="0" w:color="auto"/>
            <w:right w:val="none" w:sz="0" w:space="0" w:color="auto"/>
          </w:divBdr>
        </w:div>
        <w:div w:id="453063654">
          <w:marLeft w:val="0"/>
          <w:marRight w:val="0"/>
          <w:marTop w:val="0"/>
          <w:marBottom w:val="0"/>
          <w:divBdr>
            <w:top w:val="none" w:sz="0" w:space="0" w:color="auto"/>
            <w:left w:val="none" w:sz="0" w:space="0" w:color="auto"/>
            <w:bottom w:val="none" w:sz="0" w:space="0" w:color="auto"/>
            <w:right w:val="none" w:sz="0" w:space="0" w:color="auto"/>
          </w:divBdr>
        </w:div>
        <w:div w:id="46369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canr.edu/sites/StrategicInitiatives/Endemic_and_Invasive_Pests_-_Diseases/EIPD_Key_Area_Detai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ucanr.edu/sites/StrategicInitiatives/Endemic_and_Invasive_Pests_-_Diseases/EIPD_Key_Area_Detail/" TargetMode="External"/><Relationship Id="rId17" Type="http://schemas.openxmlformats.org/officeDocument/2006/relationships/hyperlink" Target="http://ucanr.edu/sites/StrategicInitiatives/Healthy_Families_-_Communities/HFC_Detail/" TargetMode="External"/><Relationship Id="rId2" Type="http://schemas.openxmlformats.org/officeDocument/2006/relationships/customXml" Target="../customXml/item2.xml"/><Relationship Id="rId16" Type="http://schemas.openxmlformats.org/officeDocument/2006/relationships/hyperlink" Target="http://ucanr.edu/sites/StrategicInitiatives/Healthy_Families_-_Communities/HFC_Deta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canr.edu/sites/StrategicInitiatives/Endemic_and_Invasive_Pests_-_Diseases/EIPD_Key_Area_Detail/" TargetMode="External"/><Relationship Id="rId5" Type="http://schemas.openxmlformats.org/officeDocument/2006/relationships/styles" Target="styles.xml"/><Relationship Id="rId15" Type="http://schemas.openxmlformats.org/officeDocument/2006/relationships/hyperlink" Target="http://ucanr.edu/sites/StrategicInitiatives/Healthy_Families_-_Communities/HFC_Detail/" TargetMode="External"/><Relationship Id="rId10" Type="http://schemas.openxmlformats.org/officeDocument/2006/relationships/hyperlink" Target="https://ucanr.edu/News/Trendin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ucanr.edu/sites/StrategicInitiatives/Healthy_Families_-_Communities/HFC_Deta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5DC325D3B2D4EA9681534EC191D59" ma:contentTypeVersion="11" ma:contentTypeDescription="Create a new document." ma:contentTypeScope="" ma:versionID="ab1d5b0fc404267dc3319e7d5e2400b6">
  <xsd:schema xmlns:xsd="http://www.w3.org/2001/XMLSchema" xmlns:xs="http://www.w3.org/2001/XMLSchema" xmlns:p="http://schemas.microsoft.com/office/2006/metadata/properties" xmlns:ns3="4597d45a-e921-44c3-a76c-02132481ff5a" targetNamespace="http://schemas.microsoft.com/office/2006/metadata/properties" ma:root="true" ma:fieldsID="c84f2ea363d3067ab4237628fd8d6a66" ns3:_="">
    <xsd:import namespace="4597d45a-e921-44c3-a76c-02132481ff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45a-e921-44c3-a76c-02132481f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7D3BA-59DA-48E4-93E1-47327E8D7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d45a-e921-44c3-a76c-02132481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1625B-A3F2-45A4-85E1-B18B18D4893E}">
  <ds:schemaRefs>
    <ds:schemaRef ds:uri="http://schemas.microsoft.com/sharepoint/v3/contenttype/forms"/>
  </ds:schemaRefs>
</ds:datastoreItem>
</file>

<file path=customXml/itemProps3.xml><?xml version="1.0" encoding="utf-8"?>
<ds:datastoreItem xmlns:ds="http://schemas.openxmlformats.org/officeDocument/2006/customXml" ds:itemID="{FF3A009E-5964-4CD3-9577-2853C1A67A71}">
  <ds:schemaRefs>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4597d45a-e921-44c3-a76c-02132481ff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4954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PT report</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 report</dc:title>
  <dc:subject/>
  <dc:creator>Mark Bell</dc:creator>
  <cp:keywords/>
  <dc:description/>
  <cp:lastModifiedBy>Mark Bell</cp:lastModifiedBy>
  <cp:revision>2</cp:revision>
  <cp:lastPrinted>2019-11-07T16:19:00Z</cp:lastPrinted>
  <dcterms:created xsi:type="dcterms:W3CDTF">2021-06-18T18:45:00Z</dcterms:created>
  <dcterms:modified xsi:type="dcterms:W3CDTF">2021-06-18T18:45:00Z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0x0101001255DC325D3B2D4EA9681534EC191D59</vt:lpwstr>
  </property>
</Properties>
</file>