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18D" w:rsidRPr="007E218D" w:rsidRDefault="007E218D" w:rsidP="007E218D">
      <w:pPr>
        <w:spacing w:after="0" w:line="240" w:lineRule="auto"/>
        <w:ind w:left="2102" w:right="1397"/>
        <w:rPr>
          <w:rFonts w:ascii="Times New Roman" w:eastAsia="Times New Roman" w:hAnsi="Times New Roman" w:cs="Times New Roman"/>
          <w:sz w:val="24"/>
          <w:szCs w:val="24"/>
        </w:rPr>
      </w:pPr>
      <w:r w:rsidRPr="007E218D">
        <w:rPr>
          <w:rFonts w:ascii="Arial" w:eastAsia="Times New Roman" w:hAnsi="Arial" w:cs="Arial"/>
          <w:b/>
          <w:bCs/>
          <w:color w:val="000000"/>
          <w:sz w:val="40"/>
          <w:szCs w:val="40"/>
        </w:rPr>
        <w:t>Growing Warm Season Vegetables </w:t>
      </w:r>
    </w:p>
    <w:p w:rsidR="007E218D" w:rsidRPr="007E218D" w:rsidRDefault="007E218D" w:rsidP="007E218D">
      <w:pPr>
        <w:spacing w:before="480" w:after="0" w:line="240" w:lineRule="auto"/>
        <w:ind w:right="3984"/>
        <w:rPr>
          <w:rFonts w:ascii="Times New Roman" w:eastAsia="Times New Roman" w:hAnsi="Times New Roman" w:cs="Times New Roman"/>
          <w:sz w:val="24"/>
          <w:szCs w:val="24"/>
        </w:rPr>
      </w:pP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• Characteristics of Warm Season Vegetables </w:t>
      </w:r>
    </w:p>
    <w:p w:rsidR="007E218D" w:rsidRPr="007E218D" w:rsidRDefault="007E218D" w:rsidP="007E218D">
      <w:pPr>
        <w:spacing w:before="120" w:after="0" w:line="240" w:lineRule="auto"/>
        <w:ind w:left="720" w:right="-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proofErr w:type="gramEnd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Require warmth to germinate 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Require long hours of daylight and high temperatures both day and night to </w:t>
      </w:r>
    </w:p>
    <w:p w:rsidR="007E218D" w:rsidRPr="007E218D" w:rsidRDefault="007E218D" w:rsidP="007E218D">
      <w:pPr>
        <w:spacing w:before="101" w:after="0" w:line="240" w:lineRule="auto"/>
        <w:ind w:left="360" w:right="-58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form</w:t>
      </w:r>
      <w:proofErr w:type="gramEnd"/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and ripen fruit 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In most cases the fruit is the object of the harvest, rather than the leaves, </w:t>
      </w:r>
    </w:p>
    <w:p w:rsidR="007E218D" w:rsidRPr="007E218D" w:rsidRDefault="007E218D" w:rsidP="007E218D">
      <w:pPr>
        <w:spacing w:before="77" w:after="0" w:line="240" w:lineRule="auto"/>
        <w:ind w:left="360" w:right="6547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roots</w:t>
      </w:r>
      <w:proofErr w:type="gramEnd"/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or stems 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When to plant </w:t>
      </w:r>
    </w:p>
    <w:p w:rsidR="007E218D" w:rsidRPr="007E218D" w:rsidRDefault="007E218D" w:rsidP="007E218D">
      <w:pPr>
        <w:spacing w:before="101" w:after="0" w:line="240" w:lineRule="auto"/>
        <w:ind w:left="720" w:right="-605"/>
        <w:rPr>
          <w:rFonts w:ascii="Times New Roman" w:eastAsia="Times New Roman" w:hAnsi="Times New Roman" w:cs="Times New Roman"/>
          <w:sz w:val="24"/>
          <w:szCs w:val="24"/>
        </w:rPr>
      </w:pP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gramStart"/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After</w:t>
      </w:r>
      <w:proofErr w:type="gramEnd"/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danger of frost has passed </w:t>
      </w: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After soil has lost its winter clamminess and begun to warm up </w:t>
      </w: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When there is sufficient warmth to keep vegetables growing unchecked 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Planting Guidelines: http://www.mastergardeners.org/warm-cool-veg-charts </w:t>
      </w:r>
    </w:p>
    <w:p w:rsidR="007E218D" w:rsidRPr="007E218D" w:rsidRDefault="007E218D" w:rsidP="007E218D">
      <w:pPr>
        <w:spacing w:before="360" w:after="0" w:line="240" w:lineRule="auto"/>
        <w:ind w:right="5107"/>
        <w:rPr>
          <w:rFonts w:ascii="Times New Roman" w:eastAsia="Times New Roman" w:hAnsi="Times New Roman" w:cs="Times New Roman"/>
          <w:sz w:val="24"/>
          <w:szCs w:val="24"/>
        </w:rPr>
      </w:pP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• Choosing Plants from the Nursery </w:t>
      </w:r>
    </w:p>
    <w:p w:rsidR="007E218D" w:rsidRPr="007E218D" w:rsidRDefault="007E218D" w:rsidP="007E218D">
      <w:pPr>
        <w:spacing w:before="82" w:after="0" w:line="240" w:lineRule="auto"/>
        <w:ind w:left="720" w:right="502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proofErr w:type="gramEnd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Check for insects or disease 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Check roots </w:t>
      </w:r>
    </w:p>
    <w:p w:rsidR="007E218D" w:rsidRPr="007E218D" w:rsidRDefault="007E218D" w:rsidP="007E218D">
      <w:pPr>
        <w:spacing w:before="298" w:after="0" w:line="240" w:lineRule="auto"/>
        <w:ind w:right="5678"/>
        <w:rPr>
          <w:rFonts w:ascii="Times New Roman" w:eastAsia="Times New Roman" w:hAnsi="Times New Roman" w:cs="Times New Roman"/>
          <w:sz w:val="24"/>
          <w:szCs w:val="24"/>
        </w:rPr>
      </w:pP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• Preparing to Plant </w:t>
      </w:r>
      <w:proofErr w:type="spellStart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proofErr w:type="spellEnd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Loosen soil </w:t>
      </w:r>
      <w:proofErr w:type="spellStart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proofErr w:type="spellEnd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Break up clods 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Add amendments </w:t>
      </w:r>
      <w:proofErr w:type="spellStart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proofErr w:type="spellEnd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Rake smooth and level </w:t>
      </w:r>
    </w:p>
    <w:p w:rsidR="007E218D" w:rsidRPr="007E218D" w:rsidRDefault="007E218D" w:rsidP="007E218D">
      <w:pPr>
        <w:spacing w:before="298" w:after="0" w:line="240" w:lineRule="auto"/>
        <w:ind w:right="7426"/>
        <w:rPr>
          <w:rFonts w:ascii="Times New Roman" w:eastAsia="Times New Roman" w:hAnsi="Times New Roman" w:cs="Times New Roman"/>
          <w:sz w:val="24"/>
          <w:szCs w:val="24"/>
        </w:rPr>
      </w:pP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• Transplanting </w:t>
      </w:r>
    </w:p>
    <w:p w:rsidR="007E218D" w:rsidRPr="007E218D" w:rsidRDefault="007E218D" w:rsidP="007E218D">
      <w:pPr>
        <w:spacing w:before="82" w:after="0" w:line="240" w:lineRule="auto"/>
        <w:ind w:left="720" w:right="297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proofErr w:type="gramEnd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Prepare the ground </w:t>
      </w:r>
      <w:proofErr w:type="spellStart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proofErr w:type="spellEnd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Dig hole, water and add compost/amendments </w:t>
      </w:r>
      <w:proofErr w:type="spellStart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proofErr w:type="spellEnd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Remove plant 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Place plant in hole </w:t>
      </w:r>
      <w:proofErr w:type="spellStart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proofErr w:type="spellEnd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Fill in around plant 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Firm soil 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Water and protect plant from heat and wind </w:t>
      </w:r>
    </w:p>
    <w:p w:rsidR="007E218D" w:rsidRPr="007E218D" w:rsidRDefault="007E218D" w:rsidP="007E218D">
      <w:pPr>
        <w:spacing w:before="278" w:after="0" w:line="240" w:lineRule="auto"/>
        <w:ind w:right="7867"/>
        <w:rPr>
          <w:rFonts w:ascii="Times New Roman" w:eastAsia="Times New Roman" w:hAnsi="Times New Roman" w:cs="Times New Roman"/>
          <w:sz w:val="24"/>
          <w:szCs w:val="24"/>
        </w:rPr>
      </w:pP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• Fertilizers </w:t>
      </w:r>
    </w:p>
    <w:p w:rsidR="007E218D" w:rsidRPr="007E218D" w:rsidRDefault="007E218D" w:rsidP="007E218D">
      <w:pPr>
        <w:spacing w:before="82" w:after="0" w:line="240" w:lineRule="auto"/>
        <w:ind w:left="720" w:right="219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proofErr w:type="gramEnd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Fish emulsion 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Bat Guano 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Feather meal, cottonseed meal, alfalfa pellets or meal </w:t>
      </w:r>
      <w:proofErr w:type="spellStart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proofErr w:type="spellEnd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Liquid fish, seaweed or kelp 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Blood meal and bone meal </w:t>
      </w:r>
    </w:p>
    <w:p w:rsidR="007E218D" w:rsidRPr="007E218D" w:rsidRDefault="007E218D" w:rsidP="007E218D">
      <w:pPr>
        <w:spacing w:after="0" w:line="240" w:lineRule="auto"/>
        <w:ind w:left="720" w:right="313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proofErr w:type="gramEnd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Composted manure and earth worm castings 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Liquid manure or earthworm castings </w:t>
      </w:r>
    </w:p>
    <w:p w:rsidR="007E218D" w:rsidRPr="007E218D" w:rsidRDefault="007E218D" w:rsidP="007E218D">
      <w:pPr>
        <w:spacing w:before="341" w:after="0" w:line="240" w:lineRule="auto"/>
        <w:ind w:right="4651"/>
        <w:rPr>
          <w:rFonts w:ascii="Times New Roman" w:eastAsia="Times New Roman" w:hAnsi="Times New Roman" w:cs="Times New Roman"/>
          <w:sz w:val="24"/>
          <w:szCs w:val="24"/>
        </w:rPr>
      </w:pP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• Plantings seeds directly in the ground </w:t>
      </w:r>
    </w:p>
    <w:p w:rsidR="007E218D" w:rsidRPr="007E218D" w:rsidRDefault="007E218D" w:rsidP="007E218D">
      <w:pPr>
        <w:spacing w:before="77" w:after="0" w:line="240" w:lineRule="auto"/>
        <w:ind w:left="720" w:right="671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lastRenderedPageBreak/>
        <w:t>o</w:t>
      </w:r>
      <w:proofErr w:type="gramEnd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Prepare soil 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Furrows 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Planting seed </w:t>
      </w:r>
    </w:p>
    <w:p w:rsidR="007E218D" w:rsidRPr="007E218D" w:rsidRDefault="007E218D" w:rsidP="007E218D">
      <w:pPr>
        <w:spacing w:before="101" w:after="0" w:line="240" w:lineRule="auto"/>
        <w:ind w:left="720" w:right="69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Small </w:t>
      </w: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gramStart"/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Big</w:t>
      </w:r>
      <w:proofErr w:type="gramEnd"/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Label 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Keep moist </w:t>
      </w:r>
    </w:p>
    <w:p w:rsidR="007E218D" w:rsidRPr="007E218D" w:rsidRDefault="007E218D" w:rsidP="007E218D">
      <w:pPr>
        <w:spacing w:before="302" w:after="0" w:line="240" w:lineRule="auto"/>
        <w:ind w:right="4723"/>
        <w:rPr>
          <w:rFonts w:ascii="Times New Roman" w:eastAsia="Times New Roman" w:hAnsi="Times New Roman" w:cs="Times New Roman"/>
          <w:sz w:val="24"/>
          <w:szCs w:val="24"/>
        </w:rPr>
      </w:pP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• Some keys to Success 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Site Preparation 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Time of Planting 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Viable Seed/Healthy Transplant 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Adequate Spacing 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Maintaining Plant Health </w:t>
      </w:r>
    </w:p>
    <w:p w:rsidR="007E218D" w:rsidRPr="007E218D" w:rsidRDefault="007E218D" w:rsidP="007E218D">
      <w:pPr>
        <w:spacing w:before="101" w:after="0" w:line="240" w:lineRule="auto"/>
        <w:ind w:left="720" w:right="447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Irrigation </w:t>
      </w: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Weeding </w:t>
      </w: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Thinning 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Observation and Record Keeping </w:t>
      </w:r>
    </w:p>
    <w:p w:rsidR="007E218D" w:rsidRPr="007E218D" w:rsidRDefault="007E218D" w:rsidP="007E218D">
      <w:pPr>
        <w:spacing w:before="298" w:after="0" w:line="240" w:lineRule="auto"/>
        <w:ind w:right="2928"/>
        <w:rPr>
          <w:rFonts w:ascii="Times New Roman" w:eastAsia="Times New Roman" w:hAnsi="Times New Roman" w:cs="Times New Roman"/>
          <w:sz w:val="24"/>
          <w:szCs w:val="24"/>
        </w:rPr>
      </w:pP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• How to Prevent and Control Problems </w:t>
      </w:r>
      <w:proofErr w:type="spellStart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proofErr w:type="spellEnd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Provide good air circulation 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Provide well-draining soil 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Plant resistant cultivars 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Attract beneficial insects 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Interplant 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Rotate plants </w:t>
      </w:r>
      <w:proofErr w:type="spellStart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proofErr w:type="spellEnd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Go light on fertilizer 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Mulch 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Insecticidal soaps, oil sprays, botanical sprays </w:t>
      </w:r>
    </w:p>
    <w:p w:rsidR="007E218D" w:rsidRPr="007E218D" w:rsidRDefault="007E218D" w:rsidP="007E218D">
      <w:pPr>
        <w:spacing w:before="302" w:after="0" w:line="240" w:lineRule="auto"/>
        <w:ind w:right="4742"/>
        <w:rPr>
          <w:rFonts w:ascii="Times New Roman" w:eastAsia="Times New Roman" w:hAnsi="Times New Roman" w:cs="Times New Roman"/>
          <w:sz w:val="24"/>
          <w:szCs w:val="24"/>
        </w:rPr>
      </w:pP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• Watering: Hand, Soaker, Drip, Emitter </w:t>
      </w:r>
    </w:p>
    <w:p w:rsidR="007E218D" w:rsidRPr="007E218D" w:rsidRDefault="007E218D" w:rsidP="007E218D">
      <w:pPr>
        <w:spacing w:before="259" w:after="0" w:line="240" w:lineRule="auto"/>
        <w:ind w:right="5669"/>
        <w:rPr>
          <w:rFonts w:ascii="Times New Roman" w:eastAsia="Times New Roman" w:hAnsi="Times New Roman" w:cs="Times New Roman"/>
          <w:sz w:val="24"/>
          <w:szCs w:val="24"/>
        </w:rPr>
      </w:pP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• Growing and Harvesting Tips </w:t>
      </w:r>
    </w:p>
    <w:p w:rsidR="007E218D" w:rsidRPr="007E218D" w:rsidRDefault="007E218D" w:rsidP="007E218D">
      <w:pPr>
        <w:spacing w:before="77" w:after="0" w:line="240" w:lineRule="auto"/>
        <w:ind w:left="720" w:right="716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proofErr w:type="gramEnd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Tomatoes </w:t>
      </w:r>
    </w:p>
    <w:p w:rsidR="007E218D" w:rsidRPr="007E218D" w:rsidRDefault="007E218D" w:rsidP="007E218D">
      <w:pPr>
        <w:spacing w:before="96" w:after="0" w:line="240" w:lineRule="auto"/>
        <w:ind w:left="1440" w:right="1680"/>
        <w:rPr>
          <w:rFonts w:ascii="Times New Roman" w:eastAsia="Times New Roman" w:hAnsi="Times New Roman" w:cs="Times New Roman"/>
          <w:sz w:val="24"/>
          <w:szCs w:val="24"/>
        </w:rPr>
      </w:pP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Bury stem when planting, trimming off lower leaves </w:t>
      </w: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Harvest when fully colored </w:t>
      </w:r>
    </w:p>
    <w:p w:rsidR="007E218D" w:rsidRPr="007E218D" w:rsidRDefault="007E218D" w:rsidP="007E218D">
      <w:pPr>
        <w:spacing w:after="0" w:line="240" w:lineRule="auto"/>
        <w:ind w:left="1440" w:right="-14"/>
        <w:rPr>
          <w:rFonts w:ascii="Times New Roman" w:eastAsia="Times New Roman" w:hAnsi="Times New Roman" w:cs="Times New Roman"/>
          <w:sz w:val="24"/>
          <w:szCs w:val="24"/>
        </w:rPr>
      </w:pP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Insects: Aphids, tomato russet mites, hornworms </w:t>
      </w: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Diseases: Fusarium and </w:t>
      </w:r>
      <w:proofErr w:type="spellStart"/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verticillium</w:t>
      </w:r>
      <w:proofErr w:type="spellEnd"/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wilt and tobacco mosaic virus </w:t>
      </w: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Cultural Conditions: Blossom end rot, cracking and splitting </w:t>
      </w:r>
    </w:p>
    <w:p w:rsidR="007E218D" w:rsidRPr="007E218D" w:rsidRDefault="007E218D" w:rsidP="007E218D">
      <w:pPr>
        <w:spacing w:before="240" w:after="0" w:line="240" w:lineRule="auto"/>
        <w:ind w:left="720" w:right="733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proofErr w:type="gramEnd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Peppers </w:t>
      </w:r>
    </w:p>
    <w:p w:rsidR="007E218D" w:rsidRPr="007E218D" w:rsidRDefault="007E218D" w:rsidP="007E218D">
      <w:pPr>
        <w:spacing w:before="77" w:after="0" w:line="240" w:lineRule="auto"/>
        <w:ind w:left="1440" w:right="38"/>
        <w:rPr>
          <w:rFonts w:ascii="Times New Roman" w:eastAsia="Times New Roman" w:hAnsi="Times New Roman" w:cs="Times New Roman"/>
          <w:sz w:val="24"/>
          <w:szCs w:val="24"/>
        </w:rPr>
      </w:pP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Harvest by cutting from plant </w:t>
      </w: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Protect from direct sun to prevent scalding Cut from plant </w:t>
      </w: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Susceptible to end rot </w:t>
      </w: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Harvest when full size and color are achieved </w:t>
      </w: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Picking will increase productions </w:t>
      </w: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Allowing peppers to mature increases their mellow sweetness but </w:t>
      </w:r>
    </w:p>
    <w:p w:rsidR="007E218D" w:rsidRPr="007E218D" w:rsidRDefault="007E218D" w:rsidP="007E218D">
      <w:pPr>
        <w:spacing w:before="77" w:after="0" w:line="240" w:lineRule="auto"/>
        <w:ind w:left="1800" w:right="506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decreases</w:t>
      </w:r>
      <w:proofErr w:type="gramEnd"/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production </w:t>
      </w:r>
    </w:p>
    <w:p w:rsidR="007E218D" w:rsidRPr="007E218D" w:rsidRDefault="007E218D" w:rsidP="007E218D">
      <w:pPr>
        <w:spacing w:before="221" w:after="0" w:line="240" w:lineRule="auto"/>
        <w:ind w:left="720" w:right="725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proofErr w:type="gramEnd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Eggplant </w:t>
      </w:r>
    </w:p>
    <w:p w:rsidR="007E218D" w:rsidRPr="007E218D" w:rsidRDefault="007E218D" w:rsidP="007E218D">
      <w:pPr>
        <w:spacing w:before="82" w:after="0" w:line="240" w:lineRule="auto"/>
        <w:ind w:left="1440" w:right="2635"/>
        <w:rPr>
          <w:rFonts w:ascii="Times New Roman" w:eastAsia="Times New Roman" w:hAnsi="Times New Roman" w:cs="Times New Roman"/>
          <w:sz w:val="24"/>
          <w:szCs w:val="24"/>
        </w:rPr>
      </w:pP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Need lots of heat </w:t>
      </w: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Harvest before skin </w:t>
      </w:r>
      <w:proofErr w:type="spellStart"/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looses</w:t>
      </w:r>
      <w:proofErr w:type="spellEnd"/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its glossy shine </w:t>
      </w: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Cut from plant </w:t>
      </w:r>
    </w:p>
    <w:p w:rsidR="007E218D" w:rsidRPr="007E218D" w:rsidRDefault="007E218D" w:rsidP="007E218D">
      <w:pPr>
        <w:spacing w:before="240" w:after="0" w:line="240" w:lineRule="auto"/>
        <w:ind w:left="720" w:right="69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lastRenderedPageBreak/>
        <w:t>o</w:t>
      </w:r>
      <w:proofErr w:type="gramEnd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Cucumbers </w:t>
      </w:r>
    </w:p>
    <w:p w:rsidR="007E218D" w:rsidRPr="007E218D" w:rsidRDefault="007E218D" w:rsidP="007E218D">
      <w:pPr>
        <w:spacing w:before="77" w:after="0" w:line="240" w:lineRule="auto"/>
        <w:ind w:left="1440" w:right="2050"/>
        <w:rPr>
          <w:rFonts w:ascii="Times New Roman" w:eastAsia="Times New Roman" w:hAnsi="Times New Roman" w:cs="Times New Roman"/>
          <w:sz w:val="24"/>
          <w:szCs w:val="24"/>
        </w:rPr>
      </w:pP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Need support from trellis or tomato cage </w:t>
      </w: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gramStart"/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Often</w:t>
      </w:r>
      <w:proofErr w:type="gramEnd"/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planted in raised hills to improve drainage </w:t>
      </w: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Pick when young, while still glossy </w:t>
      </w: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Keep </w:t>
      </w:r>
      <w:proofErr w:type="spellStart"/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well watered</w:t>
      </w:r>
      <w:proofErr w:type="spellEnd"/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to avoid bitterness </w:t>
      </w: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Cucumber beetle spreads bacterial wilt </w:t>
      </w:r>
    </w:p>
    <w:p w:rsidR="007E218D" w:rsidRPr="007E218D" w:rsidRDefault="007E218D" w:rsidP="007E218D">
      <w:pPr>
        <w:spacing w:before="259" w:after="0" w:line="240" w:lineRule="auto"/>
        <w:ind w:left="720" w:right="638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proofErr w:type="gramEnd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Summer Squash </w:t>
      </w:r>
    </w:p>
    <w:p w:rsidR="007E218D" w:rsidRPr="007E218D" w:rsidRDefault="007E218D" w:rsidP="007E218D">
      <w:pPr>
        <w:spacing w:before="101" w:after="0" w:line="240" w:lineRule="auto"/>
        <w:ind w:left="1440" w:right="1315"/>
        <w:rPr>
          <w:rFonts w:ascii="Times New Roman" w:eastAsia="Times New Roman" w:hAnsi="Times New Roman" w:cs="Times New Roman"/>
          <w:sz w:val="24"/>
          <w:szCs w:val="24"/>
        </w:rPr>
      </w:pP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Most grow on bushes and need 4 feet between plants </w:t>
      </w: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gramStart"/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Direct</w:t>
      </w:r>
      <w:proofErr w:type="gramEnd"/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seed </w:t>
      </w: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Pick when young </w:t>
      </w: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Cultural condition aborted fruit from lack of pollination </w:t>
      </w: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Susceptible to powdery mildew towards end of season </w:t>
      </w: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Formula for powdery mildew: </w:t>
      </w:r>
    </w:p>
    <w:p w:rsidR="007E218D" w:rsidRPr="007E218D" w:rsidRDefault="007E218D" w:rsidP="007E218D">
      <w:pPr>
        <w:spacing w:before="82" w:after="0" w:line="240" w:lineRule="auto"/>
        <w:ind w:left="2160" w:right="4291"/>
        <w:rPr>
          <w:rFonts w:ascii="Times New Roman" w:eastAsia="Times New Roman" w:hAnsi="Times New Roman" w:cs="Times New Roman"/>
          <w:sz w:val="24"/>
          <w:szCs w:val="24"/>
        </w:rPr>
      </w:pP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1 gallon water 4 tsp. baking soda 2 1/2 Tbs. horticultural oil </w:t>
      </w:r>
    </w:p>
    <w:p w:rsidR="007E218D" w:rsidRPr="007E218D" w:rsidRDefault="007E218D" w:rsidP="007E218D">
      <w:pPr>
        <w:spacing w:before="259" w:after="0" w:line="240" w:lineRule="auto"/>
        <w:ind w:left="720" w:right="69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proofErr w:type="gramEnd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Cucumbers </w:t>
      </w:r>
    </w:p>
    <w:p w:rsidR="007E218D" w:rsidRPr="007E218D" w:rsidRDefault="007E218D" w:rsidP="007E218D">
      <w:pPr>
        <w:spacing w:before="96" w:after="0" w:line="240" w:lineRule="auto"/>
        <w:ind w:left="1440" w:right="2050"/>
        <w:rPr>
          <w:rFonts w:ascii="Times New Roman" w:eastAsia="Times New Roman" w:hAnsi="Times New Roman" w:cs="Times New Roman"/>
          <w:sz w:val="24"/>
          <w:szCs w:val="24"/>
        </w:rPr>
      </w:pP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Need support from trellis or tomato cage </w:t>
      </w: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Often planted in raised hills to improve drainage </w:t>
      </w: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Pick when young, while still glossy </w:t>
      </w: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Pick frequently to increase production </w:t>
      </w:r>
    </w:p>
    <w:p w:rsidR="007E218D" w:rsidRPr="007E218D" w:rsidRDefault="007E218D" w:rsidP="007E218D">
      <w:pPr>
        <w:spacing w:after="0" w:line="240" w:lineRule="auto"/>
        <w:ind w:left="1440" w:right="3106"/>
        <w:rPr>
          <w:rFonts w:ascii="Times New Roman" w:eastAsia="Times New Roman" w:hAnsi="Times New Roman" w:cs="Times New Roman"/>
          <w:sz w:val="24"/>
          <w:szCs w:val="24"/>
        </w:rPr>
      </w:pP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Keep </w:t>
      </w:r>
      <w:proofErr w:type="spellStart"/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well watered</w:t>
      </w:r>
      <w:proofErr w:type="spellEnd"/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to avoid bitterness </w:t>
      </w: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Cucumber beetle spreads bacterial wilt </w:t>
      </w:r>
    </w:p>
    <w:p w:rsidR="007E218D" w:rsidRPr="007E218D" w:rsidRDefault="007E218D" w:rsidP="007E218D">
      <w:pPr>
        <w:spacing w:before="278" w:after="0" w:line="240" w:lineRule="auto"/>
        <w:ind w:left="720" w:right="745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proofErr w:type="gramEnd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Melons </w:t>
      </w:r>
    </w:p>
    <w:p w:rsidR="007E218D" w:rsidRPr="007E218D" w:rsidRDefault="007E218D" w:rsidP="007E218D">
      <w:pPr>
        <w:spacing w:before="82" w:after="0" w:line="240" w:lineRule="auto"/>
        <w:ind w:left="1440" w:right="-456"/>
        <w:rPr>
          <w:rFonts w:ascii="Times New Roman" w:eastAsia="Times New Roman" w:hAnsi="Times New Roman" w:cs="Times New Roman"/>
          <w:sz w:val="24"/>
          <w:szCs w:val="24"/>
        </w:rPr>
      </w:pP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Muskmelons slip from their stems when ripe </w:t>
      </w: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Mediterranean melons turn from creamy green to ivory-yellow </w:t>
      </w: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Melons are susceptible to powdery mildew </w:t>
      </w: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Cucumber beetles can spread wilt to the vines </w:t>
      </w: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When ripe watermelon stems turn dry and brown and surface loses its </w:t>
      </w:r>
    </w:p>
    <w:p w:rsidR="007E218D" w:rsidRPr="007E218D" w:rsidRDefault="007E218D" w:rsidP="007E218D">
      <w:pPr>
        <w:spacing w:before="82" w:after="0" w:line="240" w:lineRule="auto"/>
        <w:ind w:left="1800" w:right="246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glossy</w:t>
      </w:r>
      <w:proofErr w:type="gramEnd"/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luster. Sounds deeper when thumped </w:t>
      </w:r>
    </w:p>
    <w:p w:rsidR="007E218D" w:rsidRPr="007E218D" w:rsidRDefault="007E218D" w:rsidP="007E218D">
      <w:pPr>
        <w:spacing w:before="278" w:after="0" w:line="240" w:lineRule="auto"/>
        <w:ind w:left="720" w:right="660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proofErr w:type="gramEnd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Winter Squash </w:t>
      </w:r>
    </w:p>
    <w:p w:rsidR="007E218D" w:rsidRPr="007E218D" w:rsidRDefault="007E218D" w:rsidP="007E218D">
      <w:pPr>
        <w:spacing w:before="82" w:after="0" w:line="240" w:lineRule="auto"/>
        <w:ind w:left="1440" w:right="-706"/>
        <w:rPr>
          <w:rFonts w:ascii="Times New Roman" w:eastAsia="Times New Roman" w:hAnsi="Times New Roman" w:cs="Times New Roman"/>
          <w:sz w:val="24"/>
          <w:szCs w:val="24"/>
        </w:rPr>
      </w:pP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Vines needs lots of space to ramble </w:t>
      </w: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Leave on vine for several months until fully mature </w:t>
      </w: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Harvest when shell has hardened and squash has turned to proper color </w:t>
      </w: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Leave a couple of inches of stem attached </w:t>
      </w: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Pests and diseases are the same as for summer squash </w:t>
      </w:r>
    </w:p>
    <w:p w:rsidR="007E218D" w:rsidRPr="007E218D" w:rsidRDefault="007E218D" w:rsidP="007E218D">
      <w:pPr>
        <w:spacing w:before="264" w:after="0" w:line="240" w:lineRule="auto"/>
        <w:ind w:left="720" w:right="722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proofErr w:type="gramEnd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Legumes </w:t>
      </w:r>
    </w:p>
    <w:p w:rsidR="007E218D" w:rsidRPr="007E218D" w:rsidRDefault="007E218D" w:rsidP="007E218D">
      <w:pPr>
        <w:spacing w:before="101" w:after="0" w:line="240" w:lineRule="auto"/>
        <w:ind w:left="1440" w:right="-14"/>
        <w:rPr>
          <w:rFonts w:ascii="Times New Roman" w:eastAsia="Times New Roman" w:hAnsi="Times New Roman" w:cs="Times New Roman"/>
          <w:sz w:val="24"/>
          <w:szCs w:val="24"/>
        </w:rPr>
      </w:pP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Harvest before seeds bulge </w:t>
      </w: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When picking hold vine back with one hand so it isn’t torn from its </w:t>
      </w:r>
    </w:p>
    <w:p w:rsidR="007E218D" w:rsidRPr="007E218D" w:rsidRDefault="007E218D" w:rsidP="007E218D">
      <w:pPr>
        <w:spacing w:before="82" w:after="0" w:line="240" w:lineRule="auto"/>
        <w:ind w:left="360" w:hanging="1080"/>
        <w:rPr>
          <w:rFonts w:ascii="Times New Roman" w:eastAsia="Times New Roman" w:hAnsi="Times New Roman" w:cs="Times New Roman"/>
          <w:sz w:val="24"/>
          <w:szCs w:val="24"/>
        </w:rPr>
      </w:pP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support </w:t>
      </w: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Older beans can be used as shell beans </w:t>
      </w: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To grow dry beans, leave beans on plant until they turn brown and </w:t>
      </w:r>
    </w:p>
    <w:p w:rsidR="007E218D" w:rsidRPr="007E218D" w:rsidRDefault="007E218D" w:rsidP="007E218D">
      <w:pPr>
        <w:spacing w:before="77" w:after="0" w:line="240" w:lineRule="auto"/>
        <w:ind w:left="360" w:right="4982" w:hanging="10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brittle</w:t>
      </w:r>
      <w:proofErr w:type="gramEnd"/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Common pest is aphid </w:t>
      </w:r>
    </w:p>
    <w:p w:rsidR="007E218D" w:rsidRPr="007E218D" w:rsidRDefault="007E218D" w:rsidP="007E218D">
      <w:pPr>
        <w:spacing w:before="264" w:after="0" w:line="240" w:lineRule="auto"/>
        <w:ind w:left="720" w:right="299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proofErr w:type="gramEnd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Corn </w:t>
      </w:r>
      <w:r w:rsidRPr="007E218D">
        <w:rPr>
          <w:rFonts w:ascii="Tahoma" w:eastAsia="Times New Roman" w:hAnsi="Tahoma" w:cs="Tahoma"/>
          <w:color w:val="000000"/>
          <w:sz w:val="24"/>
          <w:szCs w:val="24"/>
          <w:vertAlign w:val="subscript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  <w:vertAlign w:val="subscript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  <w:vertAlign w:val="subscript"/>
        </w:rPr>
        <w:t>Colors include yellow, white and bicolor </w:t>
      </w:r>
    </w:p>
    <w:p w:rsidR="007E218D" w:rsidRPr="007E218D" w:rsidRDefault="007E218D" w:rsidP="007E218D">
      <w:pPr>
        <w:spacing w:before="77" w:after="0" w:line="240" w:lineRule="auto"/>
        <w:ind w:left="1440" w:right="-499"/>
        <w:rPr>
          <w:rFonts w:ascii="Times New Roman" w:eastAsia="Times New Roman" w:hAnsi="Times New Roman" w:cs="Times New Roman"/>
          <w:sz w:val="24"/>
          <w:szCs w:val="24"/>
        </w:rPr>
      </w:pP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Genetic types include normal sugary, sugar enhanced and </w:t>
      </w:r>
      <w:proofErr w:type="spellStart"/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supersweet</w:t>
      </w:r>
      <w:proofErr w:type="spellEnd"/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Plant extra seeds because emerging seedlings are consumed by pests </w:t>
      </w:r>
    </w:p>
    <w:p w:rsidR="007E218D" w:rsidRPr="007E218D" w:rsidRDefault="007E218D" w:rsidP="007E218D">
      <w:pPr>
        <w:spacing w:before="82" w:after="0" w:line="240" w:lineRule="auto"/>
        <w:ind w:left="360" w:right="1786" w:hanging="10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like</w:t>
      </w:r>
      <w:proofErr w:type="gramEnd"/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snails, slugs, birds, earwigs. </w:t>
      </w: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gramStart"/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To</w:t>
      </w:r>
      <w:proofErr w:type="gramEnd"/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avoid corn earworm, when silk appears on corn </w:t>
      </w:r>
    </w:p>
    <w:p w:rsidR="007E218D" w:rsidRPr="007E218D" w:rsidRDefault="007E218D" w:rsidP="007E218D">
      <w:pPr>
        <w:spacing w:before="77" w:after="0" w:line="240" w:lineRule="auto"/>
        <w:ind w:left="2520" w:right="1022"/>
        <w:rPr>
          <w:rFonts w:ascii="Times New Roman" w:eastAsia="Times New Roman" w:hAnsi="Times New Roman" w:cs="Times New Roman"/>
          <w:sz w:val="24"/>
          <w:szCs w:val="24"/>
        </w:rPr>
      </w:pP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- Put several drops of mineral oil in middle of silk - Close off silk with spring-operated clothespin </w:t>
      </w:r>
    </w:p>
    <w:p w:rsidR="007E218D" w:rsidRPr="007E218D" w:rsidRDefault="007E218D" w:rsidP="007E218D">
      <w:pPr>
        <w:spacing w:before="283" w:after="0" w:line="240" w:lineRule="auto"/>
        <w:ind w:left="720" w:right="191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proofErr w:type="gramEnd"/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Okra </w:t>
      </w:r>
      <w:r w:rsidRPr="007E218D">
        <w:rPr>
          <w:rFonts w:ascii="Tahoma" w:eastAsia="Times New Roman" w:hAnsi="Tahoma" w:cs="Tahoma"/>
          <w:color w:val="000000"/>
          <w:sz w:val="24"/>
          <w:szCs w:val="24"/>
          <w:vertAlign w:val="subscript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  <w:vertAlign w:val="subscript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  <w:vertAlign w:val="subscript"/>
        </w:rPr>
        <w:t>Soak or freeze seeds for 24 hours before planting </w:t>
      </w:r>
    </w:p>
    <w:p w:rsidR="004A5BD6" w:rsidRDefault="007E218D" w:rsidP="007E218D"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Harvest young and wear gloves when handling plant or harvesting </w:t>
      </w:r>
      <w:r w:rsidRPr="007E218D">
        <w:rPr>
          <w:rFonts w:ascii="Tahoma" w:eastAsia="Times New Roman" w:hAnsi="Tahoma" w:cs="Tahoma"/>
          <w:color w:val="000000"/>
          <w:sz w:val="24"/>
          <w:szCs w:val="24"/>
        </w:rPr>
        <w:t>‣</w:t>
      </w:r>
      <w:r w:rsidRPr="007E218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7E218D">
        <w:rPr>
          <w:rFonts w:ascii="Arial" w:eastAsia="Times New Roman" w:hAnsi="Arial" w:cs="Arial"/>
          <w:b/>
          <w:bCs/>
          <w:color w:val="000000"/>
          <w:sz w:val="24"/>
          <w:szCs w:val="24"/>
        </w:rPr>
        <w:t>Pests include aphids and corn earworms</w:t>
      </w:r>
      <w:bookmarkStart w:id="0" w:name="_GoBack"/>
      <w:bookmarkEnd w:id="0"/>
    </w:p>
    <w:sectPr w:rsidR="004A5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8D"/>
    <w:rsid w:val="004A5BD6"/>
    <w:rsid w:val="007E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16D642-6B5D-48F1-B236-4995DE00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6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2020-03-09T06:56:00Z</dcterms:created>
  <dcterms:modified xsi:type="dcterms:W3CDTF">2020-03-09T06:56:00Z</dcterms:modified>
</cp:coreProperties>
</file>