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7D" w:rsidRPr="00F35887" w:rsidRDefault="00C46831" w:rsidP="00F35887">
      <w:pPr>
        <w:spacing w:after="0" w:line="240" w:lineRule="auto"/>
        <w:jc w:val="center"/>
        <w:rPr>
          <w:rFonts w:ascii="Arial" w:eastAsia="Times New Roman" w:hAnsi="Arial" w:cs="Arial"/>
          <w:b/>
          <w:bCs/>
          <w:sz w:val="32"/>
          <w:szCs w:val="32"/>
        </w:rPr>
      </w:pPr>
      <w:r>
        <w:rPr>
          <w:rFonts w:ascii="Arial" w:eastAsia="Times New Roman" w:hAnsi="Arial" w:cs="Arial"/>
          <w:b/>
          <w:bCs/>
          <w:noProof/>
          <w:sz w:val="32"/>
          <w:szCs w:val="32"/>
        </w:rPr>
        <w:drawing>
          <wp:anchor distT="0" distB="0" distL="114300" distR="114300" simplePos="0" relativeHeight="251658240" behindDoc="1" locked="0" layoutInCell="1" allowOverlap="1">
            <wp:simplePos x="0" y="0"/>
            <wp:positionH relativeFrom="column">
              <wp:posOffset>-333374</wp:posOffset>
            </wp:positionH>
            <wp:positionV relativeFrom="paragraph">
              <wp:posOffset>-714375</wp:posOffset>
            </wp:positionV>
            <wp:extent cx="2153936"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8257" cy="400853"/>
                    </a:xfrm>
                    <a:prstGeom prst="rect">
                      <a:avLst/>
                    </a:prstGeom>
                    <a:noFill/>
                  </pic:spPr>
                </pic:pic>
              </a:graphicData>
            </a:graphic>
            <wp14:sizeRelH relativeFrom="page">
              <wp14:pctWidth>0</wp14:pctWidth>
            </wp14:sizeRelH>
            <wp14:sizeRelV relativeFrom="page">
              <wp14:pctHeight>0</wp14:pctHeight>
            </wp14:sizeRelV>
          </wp:anchor>
        </w:drawing>
      </w:r>
      <w:r w:rsidR="00ED737D" w:rsidRPr="00F35887">
        <w:rPr>
          <w:rFonts w:ascii="Arial" w:eastAsia="Times New Roman" w:hAnsi="Arial" w:cs="Arial"/>
          <w:b/>
          <w:bCs/>
          <w:sz w:val="32"/>
          <w:szCs w:val="32"/>
        </w:rPr>
        <w:t xml:space="preserve">Program Team: </w:t>
      </w:r>
      <w:r w:rsidR="00A70711" w:rsidRPr="00F35887">
        <w:rPr>
          <w:rFonts w:ascii="Arial" w:eastAsia="Times New Roman" w:hAnsi="Arial" w:cs="Arial"/>
          <w:b/>
          <w:bCs/>
          <w:sz w:val="32"/>
          <w:szCs w:val="32"/>
        </w:rPr>
        <w:t>Environmental Horticulture</w:t>
      </w:r>
    </w:p>
    <w:p w:rsidR="00F35887" w:rsidRDefault="00F35887" w:rsidP="00AF24F3">
      <w:pPr>
        <w:spacing w:after="0" w:line="240" w:lineRule="auto"/>
        <w:rPr>
          <w:rFonts w:ascii="Arial" w:eastAsia="Times New Roman" w:hAnsi="Arial" w:cs="Arial"/>
          <w:b/>
          <w:bCs/>
        </w:rPr>
      </w:pPr>
    </w:p>
    <w:p w:rsidR="00F35887" w:rsidRDefault="00F35887" w:rsidP="00AF24F3">
      <w:pPr>
        <w:spacing w:after="0" w:line="240" w:lineRule="auto"/>
        <w:rPr>
          <w:rFonts w:ascii="Arial" w:eastAsia="Times New Roman" w:hAnsi="Arial" w:cs="Arial"/>
          <w:b/>
          <w:bCs/>
        </w:rPr>
      </w:pPr>
    </w:p>
    <w:p w:rsidR="00ED737D" w:rsidRPr="00F35887" w:rsidRDefault="00F35887" w:rsidP="00AF24F3">
      <w:pPr>
        <w:spacing w:after="0" w:line="240" w:lineRule="auto"/>
        <w:rPr>
          <w:rFonts w:ascii="Arial" w:eastAsia="Times New Roman" w:hAnsi="Arial" w:cs="Arial"/>
          <w:bCs/>
        </w:rPr>
      </w:pPr>
      <w:r>
        <w:rPr>
          <w:rFonts w:ascii="Arial" w:eastAsia="Times New Roman" w:hAnsi="Arial" w:cs="Arial"/>
          <w:b/>
          <w:bCs/>
        </w:rPr>
        <w:t xml:space="preserve">Who are we?  </w:t>
      </w:r>
      <w:r w:rsidRPr="00F35887">
        <w:rPr>
          <w:rFonts w:ascii="Arial" w:eastAsia="Times New Roman" w:hAnsi="Arial" w:cs="Arial"/>
          <w:bCs/>
        </w:rPr>
        <w:t>The Environmental Horticulture Program Team consists</w:t>
      </w:r>
      <w:r w:rsidR="00863070">
        <w:rPr>
          <w:rFonts w:ascii="Arial" w:eastAsia="Times New Roman" w:hAnsi="Arial" w:cs="Arial"/>
          <w:bCs/>
        </w:rPr>
        <w:t xml:space="preserve"> </w:t>
      </w:r>
      <w:r w:rsidRPr="00F35887">
        <w:rPr>
          <w:rFonts w:ascii="Arial" w:eastAsia="Times New Roman" w:hAnsi="Arial" w:cs="Arial"/>
          <w:bCs/>
        </w:rPr>
        <w:t>largely of members of two primary workgroups (nursery and floriculture/landscape) whose primary clientele are the production (nursery and greenhouse sector) and user (private and public landscape industry landscapers, urban foresters, parks superintendents, irrigation auditors, golf course superintendents, etc.) sectors.  In addition, the non-commercial urban home landscaping sector is a secondary clientele reached largely by UC Master Gardeners. Networking activities also include working across disciplines with other program teams such as water and pest management.</w:t>
      </w:r>
    </w:p>
    <w:p w:rsidR="00ED737D" w:rsidRPr="00F35887" w:rsidRDefault="00ED737D" w:rsidP="00AF24F3">
      <w:pPr>
        <w:spacing w:after="0" w:line="240" w:lineRule="auto"/>
        <w:rPr>
          <w:rFonts w:ascii="Arial" w:eastAsia="Times New Roman" w:hAnsi="Arial" w:cs="Arial"/>
          <w:bCs/>
        </w:rPr>
      </w:pPr>
    </w:p>
    <w:p w:rsidR="00ED737D" w:rsidRDefault="00ED737D" w:rsidP="00AF24F3">
      <w:pPr>
        <w:spacing w:after="0" w:line="240" w:lineRule="auto"/>
        <w:rPr>
          <w:rFonts w:ascii="Arial" w:eastAsia="Times New Roman" w:hAnsi="Arial" w:cs="Arial"/>
          <w:b/>
          <w:bCs/>
        </w:rPr>
      </w:pPr>
      <w:r>
        <w:rPr>
          <w:rFonts w:ascii="Arial" w:eastAsia="Times New Roman" w:hAnsi="Arial" w:cs="Arial"/>
          <w:b/>
          <w:bCs/>
        </w:rPr>
        <w:t>Meeting objectives</w:t>
      </w:r>
      <w:r w:rsidR="00C46831">
        <w:rPr>
          <w:rFonts w:ascii="Arial" w:eastAsia="Times New Roman" w:hAnsi="Arial" w:cs="Arial"/>
          <w:b/>
          <w:bCs/>
        </w:rPr>
        <w:t>:</w:t>
      </w:r>
    </w:p>
    <w:p w:rsidR="00B103A0" w:rsidRDefault="00B103A0" w:rsidP="00B103A0">
      <w:pPr>
        <w:spacing w:after="0" w:line="240" w:lineRule="auto"/>
        <w:rPr>
          <w:rFonts w:ascii="Arial" w:eastAsia="Times New Roman" w:hAnsi="Arial" w:cs="Arial"/>
          <w:bCs/>
        </w:rPr>
      </w:pPr>
    </w:p>
    <w:p w:rsidR="00C46831" w:rsidRDefault="00C46831" w:rsidP="00A10DB9">
      <w:pPr>
        <w:spacing w:after="0" w:line="240" w:lineRule="auto"/>
        <w:rPr>
          <w:rFonts w:ascii="Arial" w:eastAsia="Times New Roman" w:hAnsi="Arial" w:cs="Arial"/>
          <w:bCs/>
        </w:rPr>
      </w:pPr>
      <w:r>
        <w:rPr>
          <w:rFonts w:ascii="Arial" w:eastAsia="Times New Roman" w:hAnsi="Arial" w:cs="Arial"/>
          <w:bCs/>
        </w:rPr>
        <w:t>The January 2019 Program Team met in conjunction with the Climate Change Workshop in Merced</w:t>
      </w:r>
      <w:r w:rsidR="00863070">
        <w:rPr>
          <w:rFonts w:ascii="Arial" w:eastAsia="Times New Roman" w:hAnsi="Arial" w:cs="Arial"/>
          <w:bCs/>
        </w:rPr>
        <w:t xml:space="preserve"> on January 24, 2019.</w:t>
      </w:r>
    </w:p>
    <w:p w:rsidR="00C46831" w:rsidRDefault="00C46831" w:rsidP="00A10DB9">
      <w:pPr>
        <w:spacing w:after="0" w:line="240" w:lineRule="auto"/>
        <w:rPr>
          <w:rFonts w:ascii="Arial" w:eastAsia="Times New Roman" w:hAnsi="Arial" w:cs="Arial"/>
          <w:bCs/>
        </w:rPr>
      </w:pPr>
    </w:p>
    <w:p w:rsidR="00B103A0" w:rsidRDefault="00C46831" w:rsidP="00A10DB9">
      <w:pPr>
        <w:pStyle w:val="ListParagraph"/>
        <w:numPr>
          <w:ilvl w:val="0"/>
          <w:numId w:val="16"/>
        </w:numPr>
        <w:spacing w:after="0" w:line="240" w:lineRule="auto"/>
        <w:ind w:left="1080"/>
        <w:rPr>
          <w:rFonts w:ascii="Arial" w:eastAsia="Times New Roman" w:hAnsi="Arial" w:cs="Arial"/>
          <w:bCs/>
        </w:rPr>
      </w:pPr>
      <w:r w:rsidRPr="00C46831">
        <w:rPr>
          <w:rFonts w:ascii="Arial" w:eastAsia="Times New Roman" w:hAnsi="Arial" w:cs="Arial"/>
          <w:bCs/>
        </w:rPr>
        <w:t>Highlight</w:t>
      </w:r>
      <w:r w:rsidR="00B103A0" w:rsidRPr="00C46831">
        <w:rPr>
          <w:rFonts w:ascii="Arial" w:eastAsia="Times New Roman" w:hAnsi="Arial" w:cs="Arial"/>
          <w:bCs/>
        </w:rPr>
        <w:t xml:space="preserve"> results of research and education projects and activities</w:t>
      </w:r>
      <w:r>
        <w:rPr>
          <w:rFonts w:ascii="Arial" w:eastAsia="Times New Roman" w:hAnsi="Arial" w:cs="Arial"/>
          <w:bCs/>
        </w:rPr>
        <w:t xml:space="preserve"> among members</w:t>
      </w:r>
    </w:p>
    <w:p w:rsidR="00C46831" w:rsidRPr="00C46831" w:rsidRDefault="00C46831" w:rsidP="00A10DB9">
      <w:pPr>
        <w:pStyle w:val="ListParagraph"/>
        <w:numPr>
          <w:ilvl w:val="0"/>
          <w:numId w:val="16"/>
        </w:numPr>
        <w:spacing w:after="0" w:line="240" w:lineRule="auto"/>
        <w:ind w:left="1080"/>
        <w:rPr>
          <w:rFonts w:ascii="Arial" w:eastAsia="Times New Roman" w:hAnsi="Arial" w:cs="Arial"/>
          <w:bCs/>
        </w:rPr>
      </w:pPr>
      <w:r>
        <w:rPr>
          <w:rFonts w:ascii="Arial" w:eastAsia="Times New Roman" w:hAnsi="Arial" w:cs="Arial"/>
          <w:bCs/>
        </w:rPr>
        <w:t xml:space="preserve">Engage in a discussion led by Mark Bell regarding how our Program Team and related workgroups meld with UC ANR’s Strategic Initiatives and Focus Areas  </w:t>
      </w:r>
    </w:p>
    <w:p w:rsidR="00B103A0" w:rsidRDefault="00C46831" w:rsidP="00A10DB9">
      <w:pPr>
        <w:pStyle w:val="ListParagraph"/>
        <w:numPr>
          <w:ilvl w:val="0"/>
          <w:numId w:val="16"/>
        </w:numPr>
        <w:spacing w:after="0" w:line="240" w:lineRule="auto"/>
        <w:ind w:left="1080"/>
        <w:rPr>
          <w:rFonts w:ascii="Arial" w:eastAsia="Times New Roman" w:hAnsi="Arial" w:cs="Arial"/>
          <w:bCs/>
        </w:rPr>
      </w:pPr>
      <w:r>
        <w:rPr>
          <w:rFonts w:ascii="Arial" w:eastAsia="Times New Roman" w:hAnsi="Arial" w:cs="Arial"/>
          <w:bCs/>
        </w:rPr>
        <w:t>Provide t</w:t>
      </w:r>
      <w:r w:rsidR="00B103A0">
        <w:rPr>
          <w:rFonts w:ascii="Arial" w:eastAsia="Times New Roman" w:hAnsi="Arial" w:cs="Arial"/>
          <w:bCs/>
        </w:rPr>
        <w:t>echnical training</w:t>
      </w:r>
      <w:r>
        <w:rPr>
          <w:rFonts w:ascii="Arial" w:eastAsia="Times New Roman" w:hAnsi="Arial" w:cs="Arial"/>
          <w:bCs/>
        </w:rPr>
        <w:t xml:space="preserve"> and opportunities for cross-discipline work in climate change</w:t>
      </w:r>
    </w:p>
    <w:p w:rsidR="00863070" w:rsidRDefault="00863070" w:rsidP="00A10DB9">
      <w:pPr>
        <w:pStyle w:val="ListParagraph"/>
        <w:numPr>
          <w:ilvl w:val="0"/>
          <w:numId w:val="16"/>
        </w:numPr>
        <w:spacing w:after="0" w:line="240" w:lineRule="auto"/>
        <w:ind w:left="1080"/>
        <w:rPr>
          <w:rFonts w:ascii="Arial" w:eastAsia="Times New Roman" w:hAnsi="Arial" w:cs="Arial"/>
          <w:bCs/>
        </w:rPr>
      </w:pPr>
      <w:r>
        <w:rPr>
          <w:rFonts w:ascii="Arial" w:eastAsia="Times New Roman" w:hAnsi="Arial" w:cs="Arial"/>
          <w:bCs/>
        </w:rPr>
        <w:t>Discuss opportunities to more efficiently provide information from our Program Team to the Master Gardener program</w:t>
      </w:r>
    </w:p>
    <w:p w:rsidR="00B103A0" w:rsidRPr="00C46831" w:rsidRDefault="00B103A0" w:rsidP="00A10DB9">
      <w:pPr>
        <w:pStyle w:val="ListParagraph"/>
        <w:numPr>
          <w:ilvl w:val="0"/>
          <w:numId w:val="16"/>
        </w:numPr>
        <w:spacing w:after="0" w:line="240" w:lineRule="auto"/>
        <w:ind w:left="1080"/>
        <w:rPr>
          <w:rFonts w:ascii="Arial" w:eastAsia="Times New Roman" w:hAnsi="Arial" w:cs="Arial"/>
          <w:bCs/>
        </w:rPr>
      </w:pPr>
      <w:r w:rsidRPr="00C46831">
        <w:rPr>
          <w:rFonts w:ascii="Arial" w:eastAsia="Times New Roman" w:hAnsi="Arial" w:cs="Arial"/>
          <w:bCs/>
        </w:rPr>
        <w:t xml:space="preserve">Discuss statewide position </w:t>
      </w:r>
      <w:r w:rsidR="00F35887" w:rsidRPr="00C46831">
        <w:rPr>
          <w:rFonts w:ascii="Arial" w:eastAsia="Times New Roman" w:hAnsi="Arial" w:cs="Arial"/>
          <w:bCs/>
        </w:rPr>
        <w:t xml:space="preserve">priorities  </w:t>
      </w:r>
    </w:p>
    <w:p w:rsidR="00F35887" w:rsidRDefault="00C46831" w:rsidP="00A10DB9">
      <w:pPr>
        <w:pStyle w:val="ListParagraph"/>
        <w:numPr>
          <w:ilvl w:val="0"/>
          <w:numId w:val="16"/>
        </w:numPr>
        <w:spacing w:after="0" w:line="240" w:lineRule="auto"/>
        <w:ind w:left="1080"/>
        <w:rPr>
          <w:rFonts w:ascii="Arial" w:eastAsia="Times New Roman" w:hAnsi="Arial" w:cs="Arial"/>
          <w:bCs/>
        </w:rPr>
      </w:pPr>
      <w:r>
        <w:rPr>
          <w:rFonts w:ascii="Arial" w:eastAsia="Times New Roman" w:hAnsi="Arial" w:cs="Arial"/>
          <w:bCs/>
        </w:rPr>
        <w:t>Discuss the need to update our white paper</w:t>
      </w:r>
      <w:r w:rsidR="00B103A0">
        <w:rPr>
          <w:rFonts w:ascii="Arial" w:eastAsia="Times New Roman" w:hAnsi="Arial" w:cs="Arial"/>
          <w:bCs/>
        </w:rPr>
        <w:t xml:space="preserve"> describing</w:t>
      </w:r>
      <w:r>
        <w:rPr>
          <w:rFonts w:ascii="Arial" w:eastAsia="Times New Roman" w:hAnsi="Arial" w:cs="Arial"/>
          <w:bCs/>
        </w:rPr>
        <w:t xml:space="preserve"> the</w:t>
      </w:r>
      <w:r w:rsidR="00B103A0">
        <w:rPr>
          <w:rFonts w:ascii="Arial" w:eastAsia="Times New Roman" w:hAnsi="Arial" w:cs="Arial"/>
          <w:bCs/>
        </w:rPr>
        <w:t xml:space="preserve"> size and scope of </w:t>
      </w:r>
      <w:r>
        <w:rPr>
          <w:rFonts w:ascii="Arial" w:eastAsia="Times New Roman" w:hAnsi="Arial" w:cs="Arial"/>
          <w:bCs/>
        </w:rPr>
        <w:t>the environmental horticulture industry statewide</w:t>
      </w:r>
    </w:p>
    <w:p w:rsidR="00F35887" w:rsidRDefault="00F35887" w:rsidP="00F35887">
      <w:pPr>
        <w:spacing w:after="0" w:line="240" w:lineRule="auto"/>
        <w:rPr>
          <w:rFonts w:ascii="Arial" w:eastAsia="Times New Roman" w:hAnsi="Arial" w:cs="Arial"/>
          <w:bCs/>
        </w:rPr>
      </w:pPr>
    </w:p>
    <w:p w:rsidR="00ED737D" w:rsidRDefault="00B103A0" w:rsidP="00ED737D">
      <w:pPr>
        <w:spacing w:after="0" w:line="240" w:lineRule="auto"/>
        <w:rPr>
          <w:rFonts w:ascii="Arial" w:eastAsia="Times New Roman" w:hAnsi="Arial" w:cs="Arial"/>
          <w:b/>
          <w:bCs/>
        </w:rPr>
      </w:pPr>
      <w:r w:rsidRPr="00F35887">
        <w:rPr>
          <w:rFonts w:ascii="Arial" w:eastAsia="Times New Roman" w:hAnsi="Arial" w:cs="Arial"/>
          <w:bCs/>
        </w:rPr>
        <w:t xml:space="preserve"> </w:t>
      </w:r>
    </w:p>
    <w:p w:rsidR="00ED737D" w:rsidRDefault="00ED737D" w:rsidP="00ED737D">
      <w:pPr>
        <w:spacing w:after="0" w:line="240" w:lineRule="auto"/>
        <w:rPr>
          <w:rFonts w:ascii="Arial" w:eastAsia="Times New Roman" w:hAnsi="Arial" w:cs="Arial"/>
          <w:b/>
          <w:bCs/>
        </w:rPr>
      </w:pPr>
      <w:r>
        <w:rPr>
          <w:rFonts w:ascii="Arial" w:eastAsia="Times New Roman" w:hAnsi="Arial" w:cs="Arial"/>
          <w:b/>
          <w:bCs/>
        </w:rPr>
        <w:t>Primary meeting outcomes</w:t>
      </w:r>
    </w:p>
    <w:p w:rsidR="00F35887" w:rsidRDefault="00F35887" w:rsidP="00ED737D">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 xml:space="preserve">Increased awareness of research and extension activities  Program Team members </w:t>
      </w:r>
      <w:r w:rsidR="00EE2A11">
        <w:rPr>
          <w:rFonts w:ascii="Arial" w:eastAsia="Times New Roman" w:hAnsi="Arial" w:cs="Arial"/>
          <w:bCs/>
        </w:rPr>
        <w:t xml:space="preserve">are involved in </w:t>
      </w:r>
      <w:r>
        <w:rPr>
          <w:rFonts w:ascii="Arial" w:eastAsia="Times New Roman" w:hAnsi="Arial" w:cs="Arial"/>
          <w:bCs/>
        </w:rPr>
        <w:t>throughout the state</w:t>
      </w:r>
    </w:p>
    <w:p w:rsidR="00EE2A11" w:rsidRPr="00EE2A11" w:rsidRDefault="00EE2A11" w:rsidP="00EE2A11">
      <w:pPr>
        <w:pStyle w:val="ListParagraph"/>
        <w:numPr>
          <w:ilvl w:val="0"/>
          <w:numId w:val="13"/>
        </w:numPr>
        <w:rPr>
          <w:rFonts w:ascii="Arial" w:eastAsia="Times New Roman" w:hAnsi="Arial" w:cs="Arial"/>
          <w:bCs/>
        </w:rPr>
      </w:pPr>
      <w:r w:rsidRPr="00EE2A11">
        <w:rPr>
          <w:rFonts w:ascii="Arial" w:eastAsia="Times New Roman" w:hAnsi="Arial" w:cs="Arial"/>
          <w:bCs/>
        </w:rPr>
        <w:t>Enhanced understanding of how Program Team and associated workgroups relate to the Strategic Initiatives and statewide program goals (thanks to Mark Bell joining us)</w:t>
      </w:r>
    </w:p>
    <w:p w:rsidR="00F35887" w:rsidRDefault="00F35887" w:rsidP="00ED737D">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Enhanced understanding of current work in the area of environmental horticulture pertaining to climate change (at the January 2019 Climate Change conference in Merced) and opportunities for cross-disciplinary work</w:t>
      </w:r>
    </w:p>
    <w:p w:rsidR="00F35887" w:rsidRDefault="00F35887" w:rsidP="00ED737D">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Agreed that updating our</w:t>
      </w:r>
      <w:r w:rsidR="00EE2A11">
        <w:rPr>
          <w:rFonts w:ascii="Arial" w:eastAsia="Times New Roman" w:hAnsi="Arial" w:cs="Arial"/>
          <w:bCs/>
        </w:rPr>
        <w:t xml:space="preserve"> white paper</w:t>
      </w:r>
      <w:r>
        <w:rPr>
          <w:rFonts w:ascii="Arial" w:eastAsia="Times New Roman" w:hAnsi="Arial" w:cs="Arial"/>
          <w:bCs/>
        </w:rPr>
        <w:t xml:space="preserve"> </w:t>
      </w:r>
      <w:r w:rsidR="00EE2A11">
        <w:rPr>
          <w:rFonts w:ascii="Arial" w:eastAsia="Times New Roman" w:hAnsi="Arial" w:cs="Arial"/>
          <w:bCs/>
        </w:rPr>
        <w:t xml:space="preserve">and needs assessment </w:t>
      </w:r>
      <w:r>
        <w:rPr>
          <w:rFonts w:ascii="Arial" w:eastAsia="Times New Roman" w:hAnsi="Arial" w:cs="Arial"/>
          <w:bCs/>
        </w:rPr>
        <w:t>was of high importance due to advisor and specialist attrition and the need for key positions to be filled</w:t>
      </w:r>
    </w:p>
    <w:p w:rsidR="00EE2A11" w:rsidRDefault="00EE2A11" w:rsidP="00ED737D">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 xml:space="preserve">Discussed how best our program team members can collectively provide streamlined information to the Master Gardener program </w:t>
      </w:r>
    </w:p>
    <w:p w:rsidR="00EE2A11" w:rsidRDefault="00EE2A11" w:rsidP="00ED737D">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Discussed what UC ANR publications in the area of environmental horticulture need to be discontinued or updated and what new topics should be added</w:t>
      </w:r>
    </w:p>
    <w:p w:rsidR="00EE2A11" w:rsidRPr="00EE2A11" w:rsidRDefault="00EE2A11" w:rsidP="00EE2A11">
      <w:pPr>
        <w:spacing w:after="0" w:line="240" w:lineRule="auto"/>
        <w:ind w:left="360"/>
        <w:rPr>
          <w:rFonts w:ascii="Arial" w:eastAsia="Times New Roman" w:hAnsi="Arial" w:cs="Arial"/>
          <w:b/>
          <w:bCs/>
        </w:rPr>
      </w:pPr>
    </w:p>
    <w:p w:rsidR="00ED737D" w:rsidRPr="00EE2A11" w:rsidRDefault="00ED737D" w:rsidP="00EE2A11">
      <w:pPr>
        <w:spacing w:after="0" w:line="240" w:lineRule="auto"/>
        <w:ind w:left="360"/>
        <w:rPr>
          <w:rFonts w:ascii="Arial" w:eastAsia="Times New Roman" w:hAnsi="Arial" w:cs="Arial"/>
          <w:b/>
          <w:bCs/>
        </w:rPr>
      </w:pPr>
      <w:r w:rsidRPr="00EE2A11">
        <w:rPr>
          <w:rFonts w:ascii="Arial" w:eastAsia="Times New Roman" w:hAnsi="Arial" w:cs="Arial"/>
          <w:b/>
          <w:bCs/>
        </w:rPr>
        <w:t>Next steps</w:t>
      </w:r>
      <w:r w:rsidRPr="00EE2A11">
        <w:rPr>
          <w:rFonts w:ascii="Arial" w:eastAsia="Times New Roman" w:hAnsi="Arial" w:cs="Arial"/>
          <w:b/>
          <w:bCs/>
        </w:rPr>
        <w:br/>
      </w:r>
    </w:p>
    <w:p w:rsidR="00ED737D" w:rsidRPr="00830E98" w:rsidRDefault="00EE2A11" w:rsidP="00ED737D">
      <w:pPr>
        <w:pStyle w:val="ListParagraph"/>
        <w:numPr>
          <w:ilvl w:val="0"/>
          <w:numId w:val="14"/>
        </w:numPr>
        <w:spacing w:after="0" w:line="240" w:lineRule="auto"/>
        <w:rPr>
          <w:rFonts w:ascii="Arial" w:eastAsia="Times New Roman" w:hAnsi="Arial" w:cs="Arial"/>
          <w:bCs/>
        </w:rPr>
      </w:pPr>
      <w:r>
        <w:rPr>
          <w:rFonts w:ascii="Arial" w:eastAsia="Times New Roman" w:hAnsi="Arial" w:cs="Arial"/>
          <w:bCs/>
        </w:rPr>
        <w:t>Update white paper/needs assessment</w:t>
      </w:r>
    </w:p>
    <w:p w:rsidR="00EE2A11" w:rsidRDefault="00EE2A11" w:rsidP="00ED737D">
      <w:pPr>
        <w:pStyle w:val="ListParagraph"/>
        <w:numPr>
          <w:ilvl w:val="0"/>
          <w:numId w:val="14"/>
        </w:numPr>
        <w:spacing w:after="0" w:line="240" w:lineRule="auto"/>
        <w:rPr>
          <w:rFonts w:ascii="Arial" w:eastAsia="Times New Roman" w:hAnsi="Arial" w:cs="Arial"/>
          <w:bCs/>
        </w:rPr>
      </w:pPr>
      <w:r>
        <w:rPr>
          <w:rFonts w:ascii="Arial" w:eastAsia="Times New Roman" w:hAnsi="Arial" w:cs="Arial"/>
          <w:bCs/>
        </w:rPr>
        <w:t>Update position descriptions for three prioritized positions from the 2018 call for positions and determine if other holes (due to retirements) exist</w:t>
      </w:r>
    </w:p>
    <w:p w:rsidR="00ED737D" w:rsidRPr="00830E98" w:rsidRDefault="00EE2A11" w:rsidP="00ED737D">
      <w:pPr>
        <w:pStyle w:val="ListParagraph"/>
        <w:numPr>
          <w:ilvl w:val="0"/>
          <w:numId w:val="14"/>
        </w:numPr>
        <w:spacing w:after="0" w:line="240" w:lineRule="auto"/>
        <w:rPr>
          <w:rFonts w:ascii="Arial" w:eastAsia="Times New Roman" w:hAnsi="Arial" w:cs="Arial"/>
          <w:bCs/>
        </w:rPr>
      </w:pPr>
      <w:r>
        <w:rPr>
          <w:rFonts w:ascii="Arial" w:eastAsia="Times New Roman" w:hAnsi="Arial" w:cs="Arial"/>
          <w:bCs/>
        </w:rPr>
        <w:t>Replace Don Hodel as a Program Team leader (retired)</w:t>
      </w:r>
    </w:p>
    <w:p w:rsidR="00ED737D" w:rsidRPr="00830E98" w:rsidRDefault="00EE2A11" w:rsidP="00ED737D">
      <w:pPr>
        <w:pStyle w:val="ListParagraph"/>
        <w:numPr>
          <w:ilvl w:val="0"/>
          <w:numId w:val="14"/>
        </w:numPr>
        <w:spacing w:after="0" w:line="240" w:lineRule="auto"/>
        <w:rPr>
          <w:rFonts w:ascii="Arial" w:eastAsia="Times New Roman" w:hAnsi="Arial" w:cs="Arial"/>
          <w:bCs/>
        </w:rPr>
      </w:pPr>
      <w:r>
        <w:rPr>
          <w:rFonts w:ascii="Arial" w:eastAsia="Times New Roman" w:hAnsi="Arial" w:cs="Arial"/>
          <w:bCs/>
        </w:rPr>
        <w:lastRenderedPageBreak/>
        <w:t xml:space="preserve">Schedule a 2020 </w:t>
      </w:r>
      <w:r w:rsidR="0088754D">
        <w:rPr>
          <w:rFonts w:ascii="Arial" w:eastAsia="Times New Roman" w:hAnsi="Arial" w:cs="Arial"/>
          <w:bCs/>
        </w:rPr>
        <w:t xml:space="preserve">Program Team </w:t>
      </w:r>
      <w:r>
        <w:rPr>
          <w:rFonts w:ascii="Arial" w:eastAsia="Times New Roman" w:hAnsi="Arial" w:cs="Arial"/>
          <w:bCs/>
        </w:rPr>
        <w:t>meeting (in Davis</w:t>
      </w:r>
      <w:r w:rsidR="0088754D">
        <w:rPr>
          <w:rFonts w:ascii="Arial" w:eastAsia="Times New Roman" w:hAnsi="Arial" w:cs="Arial"/>
          <w:bCs/>
        </w:rPr>
        <w:t>)</w:t>
      </w:r>
      <w:r>
        <w:rPr>
          <w:rFonts w:ascii="Arial" w:eastAsia="Times New Roman" w:hAnsi="Arial" w:cs="Arial"/>
          <w:bCs/>
        </w:rPr>
        <w:t xml:space="preserve"> that includes a plot tour of Loren Oki’s minimum irrigation trials</w:t>
      </w:r>
      <w:r w:rsidR="0088754D">
        <w:rPr>
          <w:rFonts w:ascii="Arial" w:eastAsia="Times New Roman" w:hAnsi="Arial" w:cs="Arial"/>
          <w:bCs/>
        </w:rPr>
        <w:t>, research/education updates, and further discussion of position needs and the white paper status</w:t>
      </w:r>
    </w:p>
    <w:p w:rsidR="00ED737D" w:rsidRPr="00ED737D" w:rsidRDefault="00ED737D" w:rsidP="00ED737D">
      <w:pPr>
        <w:spacing w:after="0" w:line="240" w:lineRule="auto"/>
        <w:rPr>
          <w:rFonts w:ascii="Arial" w:eastAsia="Times New Roman" w:hAnsi="Arial" w:cs="Arial"/>
          <w:b/>
          <w:bCs/>
        </w:rPr>
      </w:pPr>
    </w:p>
    <w:p w:rsidR="00AF24F3" w:rsidRDefault="00ED737D" w:rsidP="00AF24F3">
      <w:pPr>
        <w:spacing w:after="0" w:line="240" w:lineRule="auto"/>
        <w:rPr>
          <w:rFonts w:ascii="Arial" w:eastAsia="Times New Roman" w:hAnsi="Arial" w:cs="Arial"/>
          <w:b/>
          <w:bCs/>
        </w:rPr>
      </w:pPr>
      <w:r>
        <w:rPr>
          <w:rFonts w:ascii="Arial" w:eastAsia="Times New Roman" w:hAnsi="Arial" w:cs="Arial"/>
          <w:b/>
          <w:bCs/>
        </w:rPr>
        <w:t xml:space="preserve">How the PT activities contribute to the larger SI picture (See table for reference). </w:t>
      </w:r>
    </w:p>
    <w:p w:rsidR="00830E98" w:rsidRDefault="0088754D" w:rsidP="00830E98">
      <w:pPr>
        <w:spacing w:after="0" w:line="240" w:lineRule="auto"/>
        <w:rPr>
          <w:rFonts w:ascii="Arial" w:eastAsia="Times New Roman" w:hAnsi="Arial" w:cs="Arial"/>
          <w:bCs/>
        </w:rPr>
      </w:pPr>
      <w:r>
        <w:rPr>
          <w:rFonts w:ascii="Arial" w:eastAsia="Times New Roman" w:hAnsi="Arial" w:cs="Arial"/>
          <w:bCs/>
        </w:rPr>
        <w:t>Our meeting unde</w:t>
      </w:r>
      <w:r w:rsidR="00375E37">
        <w:rPr>
          <w:rFonts w:ascii="Arial" w:eastAsia="Times New Roman" w:hAnsi="Arial" w:cs="Arial"/>
          <w:bCs/>
        </w:rPr>
        <w:t>rscored</w:t>
      </w:r>
      <w:r>
        <w:rPr>
          <w:rFonts w:ascii="Arial" w:eastAsia="Times New Roman" w:hAnsi="Arial" w:cs="Arial"/>
          <w:bCs/>
        </w:rPr>
        <w:t xml:space="preserve"> ways in which our work in landscape water conservation, integrated pest management, and mitigating climate change through planting and maintaining landscape trees that sequester carbon dioxide and reduce temperatures in urban heat islands relate to three Strategic Initiatives</w:t>
      </w:r>
      <w:r w:rsidR="00375E37">
        <w:rPr>
          <w:rFonts w:ascii="Arial" w:eastAsia="Times New Roman" w:hAnsi="Arial" w:cs="Arial"/>
          <w:bCs/>
        </w:rPr>
        <w:t xml:space="preserve"> (Water, Pests, and Healthy Families and Communities).</w:t>
      </w:r>
    </w:p>
    <w:p w:rsidR="00830E98" w:rsidRDefault="00830E98" w:rsidP="00830E98">
      <w:pPr>
        <w:spacing w:after="0" w:line="240" w:lineRule="auto"/>
        <w:rPr>
          <w:rFonts w:ascii="Arial" w:eastAsia="Times New Roman" w:hAnsi="Arial" w:cs="Arial"/>
          <w:bCs/>
        </w:rPr>
      </w:pPr>
    </w:p>
    <w:p w:rsidR="00375E37" w:rsidRDefault="00ED737D" w:rsidP="00375E37">
      <w:pPr>
        <w:spacing w:after="0" w:line="240" w:lineRule="auto"/>
        <w:rPr>
          <w:rFonts w:ascii="Arial" w:eastAsia="Times New Roman" w:hAnsi="Arial" w:cs="Arial"/>
          <w:b/>
          <w:bCs/>
        </w:rPr>
      </w:pPr>
      <w:r>
        <w:rPr>
          <w:rFonts w:ascii="Arial" w:eastAsia="Times New Roman" w:hAnsi="Arial" w:cs="Arial"/>
          <w:b/>
          <w:bCs/>
        </w:rPr>
        <w:t>We see the major contribution of the PT to these Focal areas</w:t>
      </w:r>
      <w:r w:rsidR="00375E37">
        <w:rPr>
          <w:rFonts w:ascii="Arial" w:eastAsia="Times New Roman" w:hAnsi="Arial" w:cs="Arial"/>
          <w:b/>
          <w:bCs/>
        </w:rPr>
        <w:t xml:space="preserve">: </w:t>
      </w:r>
      <w:r>
        <w:rPr>
          <w:rFonts w:ascii="Arial" w:eastAsia="Times New Roman" w:hAnsi="Arial" w:cs="Arial"/>
          <w:b/>
          <w:bCs/>
        </w:rPr>
        <w:t xml:space="preserve"> </w:t>
      </w:r>
    </w:p>
    <w:p w:rsidR="00375E37" w:rsidRDefault="00375E37" w:rsidP="00375E37">
      <w:pPr>
        <w:spacing w:after="0" w:line="240" w:lineRule="auto"/>
        <w:rPr>
          <w:rFonts w:ascii="Arial" w:eastAsia="Times New Roman" w:hAnsi="Arial" w:cs="Arial"/>
          <w:b/>
          <w:bCs/>
        </w:rPr>
      </w:pPr>
    </w:p>
    <w:p w:rsidR="00ED737D" w:rsidRPr="00375E37" w:rsidRDefault="00375E37" w:rsidP="00375E37">
      <w:pPr>
        <w:spacing w:after="0" w:line="240" w:lineRule="auto"/>
        <w:rPr>
          <w:rFonts w:ascii="Arial" w:eastAsia="Times New Roman" w:hAnsi="Arial" w:cs="Arial"/>
          <w:bCs/>
        </w:rPr>
      </w:pPr>
      <w:r w:rsidRPr="00375E37">
        <w:rPr>
          <w:rFonts w:ascii="Arial" w:eastAsia="Times New Roman" w:hAnsi="Arial" w:cs="Arial"/>
          <w:bCs/>
        </w:rPr>
        <w:t>Water: Safe &amp; sustainable groundwater, Holistic water management</w:t>
      </w:r>
    </w:p>
    <w:p w:rsidR="00375E37" w:rsidRPr="00375E37" w:rsidRDefault="00375E37" w:rsidP="00375E37">
      <w:pPr>
        <w:spacing w:after="0" w:line="240" w:lineRule="auto"/>
        <w:rPr>
          <w:rFonts w:ascii="Arial" w:eastAsia="Times New Roman" w:hAnsi="Arial" w:cs="Arial"/>
          <w:bCs/>
        </w:rPr>
      </w:pPr>
    </w:p>
    <w:p w:rsidR="00375E37" w:rsidRPr="00375E37" w:rsidRDefault="00375E37" w:rsidP="00375E37">
      <w:pPr>
        <w:rPr>
          <w:rFonts w:ascii="Arial" w:eastAsia="Times New Roman" w:hAnsi="Arial" w:cs="Arial"/>
          <w:bCs/>
        </w:rPr>
      </w:pPr>
      <w:r w:rsidRPr="00375E37">
        <w:rPr>
          <w:rFonts w:ascii="Arial" w:eastAsia="Times New Roman" w:hAnsi="Arial" w:cs="Arial"/>
          <w:bCs/>
        </w:rPr>
        <w:t xml:space="preserve">Pests: Keeping invasive pests and pathogens out of California, New problems with existing pests and diseases, and </w:t>
      </w:r>
      <w:proofErr w:type="gramStart"/>
      <w:r w:rsidRPr="00375E37">
        <w:rPr>
          <w:rFonts w:ascii="Arial" w:eastAsia="Times New Roman" w:hAnsi="Arial" w:cs="Arial"/>
          <w:bCs/>
        </w:rPr>
        <w:t>Integrated</w:t>
      </w:r>
      <w:proofErr w:type="gramEnd"/>
      <w:r w:rsidRPr="00375E37">
        <w:rPr>
          <w:rFonts w:ascii="Arial" w:eastAsia="Times New Roman" w:hAnsi="Arial" w:cs="Arial"/>
          <w:bCs/>
        </w:rPr>
        <w:t xml:space="preserve"> management</w:t>
      </w:r>
    </w:p>
    <w:p w:rsidR="00375E37" w:rsidRPr="00375E37" w:rsidRDefault="00375E37" w:rsidP="00375E37">
      <w:pPr>
        <w:rPr>
          <w:rFonts w:ascii="Arial" w:eastAsia="Times New Roman" w:hAnsi="Arial" w:cs="Arial"/>
          <w:bCs/>
        </w:rPr>
      </w:pPr>
      <w:r w:rsidRPr="00375E37">
        <w:rPr>
          <w:rFonts w:ascii="Arial" w:eastAsia="Times New Roman" w:hAnsi="Arial" w:cs="Arial"/>
          <w:bCs/>
        </w:rPr>
        <w:t>Healthy Families and Communities (mostly through the extension of our work through the Master Gardener program)</w:t>
      </w:r>
    </w:p>
    <w:p w:rsidR="00375E37" w:rsidRDefault="00375E37" w:rsidP="00375E37">
      <w:pPr>
        <w:rPr>
          <w:rFonts w:ascii="Arial" w:eastAsia="Times New Roman" w:hAnsi="Arial" w:cs="Arial"/>
          <w:b/>
          <w:bCs/>
        </w:rPr>
      </w:pPr>
      <w:r>
        <w:rPr>
          <w:rFonts w:ascii="Arial" w:eastAsia="Times New Roman" w:hAnsi="Arial" w:cs="Arial"/>
          <w:b/>
          <w:bCs/>
        </w:rPr>
        <w:t>And</w:t>
      </w:r>
      <w:r w:rsidR="00ED737D">
        <w:rPr>
          <w:rFonts w:ascii="Arial" w:eastAsia="Times New Roman" w:hAnsi="Arial" w:cs="Arial"/>
          <w:b/>
          <w:bCs/>
        </w:rPr>
        <w:t xml:space="preserve"> these Grand Challenges</w:t>
      </w:r>
      <w:r>
        <w:rPr>
          <w:rFonts w:ascii="Arial" w:eastAsia="Times New Roman" w:hAnsi="Arial" w:cs="Arial"/>
          <w:b/>
          <w:bCs/>
        </w:rPr>
        <w:t xml:space="preserve">: </w:t>
      </w:r>
    </w:p>
    <w:p w:rsidR="00375E37" w:rsidRPr="00375E37" w:rsidRDefault="00375E37" w:rsidP="00375E37">
      <w:pPr>
        <w:rPr>
          <w:rFonts w:ascii="Arial" w:eastAsia="Times New Roman" w:hAnsi="Arial" w:cs="Arial"/>
          <w:bCs/>
        </w:rPr>
      </w:pPr>
      <w:r w:rsidRPr="00375E37">
        <w:rPr>
          <w:rFonts w:ascii="Arial" w:eastAsia="Times New Roman" w:hAnsi="Arial" w:cs="Arial"/>
          <w:bCs/>
        </w:rPr>
        <w:t>Conservation and enhancement strategies to bolster water resources and meet increasing agricultural, urban, and ecosystem water demands</w:t>
      </w:r>
    </w:p>
    <w:p w:rsidR="00375E37" w:rsidRPr="00375E37" w:rsidRDefault="00375E37" w:rsidP="00375E37">
      <w:pPr>
        <w:rPr>
          <w:rFonts w:ascii="Arial" w:eastAsia="Times New Roman" w:hAnsi="Arial" w:cs="Arial"/>
          <w:bCs/>
        </w:rPr>
      </w:pPr>
      <w:r w:rsidRPr="00375E37">
        <w:rPr>
          <w:rFonts w:ascii="Arial" w:eastAsia="Times New Roman" w:hAnsi="Arial" w:cs="Arial"/>
          <w:bCs/>
        </w:rPr>
        <w:t>Sustainable farm, urban, and natural resource management practices to protect soil and water quality from salinity, sediment,</w:t>
      </w:r>
      <w:bookmarkStart w:id="0" w:name="_GoBack"/>
      <w:bookmarkEnd w:id="0"/>
      <w:r w:rsidRPr="00375E37">
        <w:rPr>
          <w:rFonts w:ascii="Arial" w:eastAsia="Times New Roman" w:hAnsi="Arial" w:cs="Arial"/>
          <w:bCs/>
        </w:rPr>
        <w:t xml:space="preserve"> pathogens, excess nutrients, trace elements, and other contaminants  </w:t>
      </w:r>
    </w:p>
    <w:p w:rsidR="00375E37" w:rsidRPr="00375E37" w:rsidRDefault="00375E37" w:rsidP="00375E37">
      <w:pPr>
        <w:rPr>
          <w:rFonts w:ascii="Arial" w:eastAsia="Times New Roman" w:hAnsi="Arial" w:cs="Arial"/>
          <w:bCs/>
        </w:rPr>
      </w:pPr>
      <w:r w:rsidRPr="00375E37">
        <w:rPr>
          <w:rFonts w:ascii="Arial" w:eastAsia="Times New Roman" w:hAnsi="Arial" w:cs="Arial"/>
          <w:bCs/>
        </w:rPr>
        <w:t>Quantifying the impacts of climate change on California’s precious water resources and consequent impacts on agriculture, urban, and ecosystems, while seeking ways to make these sectors more resilient to climate related risks</w:t>
      </w:r>
    </w:p>
    <w:p w:rsidR="00375E37" w:rsidRPr="00375E37" w:rsidRDefault="00375E37" w:rsidP="00375E37">
      <w:pPr>
        <w:spacing w:after="0" w:line="240" w:lineRule="auto"/>
        <w:rPr>
          <w:rFonts w:ascii="Arial" w:eastAsia="Times New Roman" w:hAnsi="Arial" w:cs="Arial"/>
          <w:bCs/>
        </w:rPr>
      </w:pPr>
      <w:r w:rsidRPr="00375E37">
        <w:rPr>
          <w:rFonts w:ascii="Arial" w:eastAsia="Times New Roman" w:hAnsi="Arial" w:cs="Arial"/>
          <w:bCs/>
        </w:rPr>
        <w:t>Emerging pests: the public understanding the role of science in safe and effective pest management</w:t>
      </w:r>
    </w:p>
    <w:p w:rsidR="00375E37" w:rsidRPr="00375E37" w:rsidRDefault="00375E37" w:rsidP="00375E37">
      <w:pPr>
        <w:spacing w:after="0" w:line="240" w:lineRule="auto"/>
        <w:rPr>
          <w:rFonts w:ascii="Arial" w:eastAsia="Times New Roman" w:hAnsi="Arial" w:cs="Arial"/>
          <w:bCs/>
        </w:rPr>
      </w:pPr>
      <w:r w:rsidRPr="00375E37">
        <w:rPr>
          <w:rFonts w:ascii="Arial" w:eastAsia="Times New Roman" w:hAnsi="Arial" w:cs="Arial"/>
          <w:bCs/>
        </w:rPr>
        <w:t>Pursuing new technologies for existing pests (e.g., breeding for powdery mildew)</w:t>
      </w:r>
    </w:p>
    <w:p w:rsidR="00AF24F3" w:rsidRPr="00375E37" w:rsidRDefault="00AF24F3" w:rsidP="00576D41">
      <w:pPr>
        <w:spacing w:after="0" w:line="240" w:lineRule="auto"/>
        <w:rPr>
          <w:rFonts w:ascii="Arial" w:eastAsia="Times New Roman" w:hAnsi="Arial" w:cs="Arial"/>
          <w:bCs/>
        </w:rPr>
      </w:pPr>
    </w:p>
    <w:p w:rsidR="00375E37" w:rsidRPr="00375E37" w:rsidRDefault="00375E37" w:rsidP="00375E37">
      <w:pPr>
        <w:spacing w:after="0" w:line="240" w:lineRule="auto"/>
        <w:rPr>
          <w:rFonts w:ascii="Arial" w:eastAsia="Times New Roman" w:hAnsi="Arial" w:cs="Arial"/>
          <w:bCs/>
        </w:rPr>
      </w:pPr>
      <w:r w:rsidRPr="00375E37">
        <w:rPr>
          <w:rFonts w:ascii="Arial" w:eastAsia="Times New Roman" w:hAnsi="Arial" w:cs="Arial"/>
          <w:bCs/>
        </w:rPr>
        <w:t>Healthy Families and Communities: Safe drinking Water - Outdated infrastructure and unreliable water supply</w:t>
      </w:r>
    </w:p>
    <w:sectPr w:rsidR="00375E37" w:rsidRPr="00375E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4E" w:rsidRDefault="009A024E" w:rsidP="00ED737D">
      <w:pPr>
        <w:spacing w:after="0" w:line="240" w:lineRule="auto"/>
      </w:pPr>
      <w:r>
        <w:separator/>
      </w:r>
    </w:p>
  </w:endnote>
  <w:endnote w:type="continuationSeparator" w:id="0">
    <w:p w:rsidR="009A024E" w:rsidRDefault="009A024E"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7" w:rsidRDefault="00375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7" w:rsidRDefault="00375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7" w:rsidRDefault="00375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4E" w:rsidRDefault="009A024E" w:rsidP="00ED737D">
      <w:pPr>
        <w:spacing w:after="0" w:line="240" w:lineRule="auto"/>
      </w:pPr>
      <w:r>
        <w:separator/>
      </w:r>
    </w:p>
  </w:footnote>
  <w:footnote w:type="continuationSeparator" w:id="0">
    <w:p w:rsidR="009A024E" w:rsidRDefault="009A024E"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7" w:rsidRDefault="00375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7D" w:rsidRDefault="00ED7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7" w:rsidRDefault="00375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A3183"/>
    <w:multiLevelType w:val="hybridMultilevel"/>
    <w:tmpl w:val="63DC8C5A"/>
    <w:lvl w:ilvl="0" w:tplc="A84AC910">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2068A"/>
    <w:multiLevelType w:val="hybridMultilevel"/>
    <w:tmpl w:val="F0823FFC"/>
    <w:lvl w:ilvl="0" w:tplc="A84AC910">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02435A3"/>
    <w:multiLevelType w:val="hybridMultilevel"/>
    <w:tmpl w:val="20CC8A9A"/>
    <w:lvl w:ilvl="0" w:tplc="C86C7C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5742A"/>
    <w:multiLevelType w:val="hybridMultilevel"/>
    <w:tmpl w:val="D904EB94"/>
    <w:lvl w:ilvl="0" w:tplc="49607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97102"/>
    <w:multiLevelType w:val="hybridMultilevel"/>
    <w:tmpl w:val="679AE330"/>
    <w:lvl w:ilvl="0" w:tplc="A84AC910">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1DD2A08"/>
    <w:multiLevelType w:val="hybridMultilevel"/>
    <w:tmpl w:val="FAD09F26"/>
    <w:lvl w:ilvl="0" w:tplc="09A8F4FC">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37C32B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
  </w:num>
  <w:num w:numId="4">
    <w:abstractNumId w:val="12"/>
  </w:num>
  <w:num w:numId="5">
    <w:abstractNumId w:val="16"/>
  </w:num>
  <w:num w:numId="6">
    <w:abstractNumId w:val="17"/>
  </w:num>
  <w:num w:numId="7">
    <w:abstractNumId w:val="9"/>
  </w:num>
  <w:num w:numId="8">
    <w:abstractNumId w:val="0"/>
  </w:num>
  <w:num w:numId="9">
    <w:abstractNumId w:val="3"/>
  </w:num>
  <w:num w:numId="10">
    <w:abstractNumId w:val="4"/>
  </w:num>
  <w:num w:numId="11">
    <w:abstractNumId w:val="5"/>
  </w:num>
  <w:num w:numId="12">
    <w:abstractNumId w:val="8"/>
  </w:num>
  <w:num w:numId="13">
    <w:abstractNumId w:val="7"/>
  </w:num>
  <w:num w:numId="14">
    <w:abstractNumId w:val="15"/>
  </w:num>
  <w:num w:numId="15">
    <w:abstractNumId w:val="11"/>
  </w:num>
  <w:num w:numId="16">
    <w:abstractNumId w:val="6"/>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3"/>
    <w:rsid w:val="000803DD"/>
    <w:rsid w:val="000B3D2E"/>
    <w:rsid w:val="000C3141"/>
    <w:rsid w:val="002366FB"/>
    <w:rsid w:val="00293162"/>
    <w:rsid w:val="00375E37"/>
    <w:rsid w:val="00576D41"/>
    <w:rsid w:val="006045C1"/>
    <w:rsid w:val="00830E98"/>
    <w:rsid w:val="00863070"/>
    <w:rsid w:val="008730A1"/>
    <w:rsid w:val="0088754D"/>
    <w:rsid w:val="008A42B1"/>
    <w:rsid w:val="009059E4"/>
    <w:rsid w:val="0093099B"/>
    <w:rsid w:val="009661D9"/>
    <w:rsid w:val="0098108F"/>
    <w:rsid w:val="009A024E"/>
    <w:rsid w:val="00A10DB9"/>
    <w:rsid w:val="00A70711"/>
    <w:rsid w:val="00AC26CB"/>
    <w:rsid w:val="00AD4811"/>
    <w:rsid w:val="00AF24F3"/>
    <w:rsid w:val="00B103A0"/>
    <w:rsid w:val="00B61F60"/>
    <w:rsid w:val="00C46831"/>
    <w:rsid w:val="00D24E8C"/>
    <w:rsid w:val="00DE2A23"/>
    <w:rsid w:val="00E10CFA"/>
    <w:rsid w:val="00ED737D"/>
    <w:rsid w:val="00EE2A11"/>
    <w:rsid w:val="00F3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3B4CB0-ADEE-4753-AC60-A069A479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semiHidden/>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Bell</dc:creator>
  <cp:lastModifiedBy>Mark Bell</cp:lastModifiedBy>
  <cp:revision>3</cp:revision>
  <dcterms:created xsi:type="dcterms:W3CDTF">2019-10-22T16:07:00Z</dcterms:created>
  <dcterms:modified xsi:type="dcterms:W3CDTF">2019-10-22T16:09:00Z</dcterms:modified>
</cp:coreProperties>
</file>