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7C2" w:rsidRPr="00F427C2" w:rsidRDefault="008F45A2">
      <w:pPr>
        <w:rPr>
          <w:b/>
          <w:sz w:val="36"/>
          <w:szCs w:val="36"/>
          <w:u w:val="single"/>
        </w:rPr>
      </w:pPr>
      <w:r w:rsidRPr="00F427C2">
        <w:rPr>
          <w:b/>
          <w:sz w:val="36"/>
          <w:szCs w:val="36"/>
          <w:u w:val="single"/>
        </w:rPr>
        <w:t>Easiest Native Plant Species</w:t>
      </w:r>
      <w:r w:rsidR="00D06D35" w:rsidRPr="00F427C2">
        <w:rPr>
          <w:b/>
          <w:sz w:val="36"/>
          <w:szCs w:val="36"/>
          <w:u w:val="single"/>
        </w:rPr>
        <w:t xml:space="preserve"> for Santa Cruz County</w:t>
      </w:r>
      <w:r w:rsidR="00F427C2" w:rsidRPr="00F427C2">
        <w:rPr>
          <w:b/>
          <w:sz w:val="36"/>
          <w:szCs w:val="36"/>
          <w:u w:val="single"/>
        </w:rPr>
        <w:t xml:space="preserve"> – Groundcovers</w:t>
      </w:r>
    </w:p>
    <w:p w:rsidR="00F427C2" w:rsidRDefault="00F427C2">
      <w:pPr>
        <w:rPr>
          <w:sz w:val="32"/>
          <w:szCs w:val="32"/>
        </w:rPr>
      </w:pPr>
    </w:p>
    <w:p w:rsidR="008F45A2" w:rsidRPr="00B453DF" w:rsidRDefault="008F45A2">
      <w:pPr>
        <w:rPr>
          <w:sz w:val="28"/>
          <w:szCs w:val="28"/>
          <w:u w:val="single"/>
        </w:rPr>
      </w:pPr>
      <w:r w:rsidRPr="00D30F09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859155" cy="667385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anothus_thyrsiflorus_var._thyrsiflorus_image_2_th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0F09">
        <w:rPr>
          <w:sz w:val="28"/>
          <w:szCs w:val="28"/>
        </w:rPr>
        <w:t xml:space="preserve">  </w:t>
      </w:r>
      <w:proofErr w:type="spellStart"/>
      <w:r w:rsidRPr="00B453DF">
        <w:rPr>
          <w:i/>
          <w:sz w:val="28"/>
          <w:szCs w:val="28"/>
          <w:u w:val="single"/>
        </w:rPr>
        <w:t>Ceanothus</w:t>
      </w:r>
      <w:proofErr w:type="spellEnd"/>
      <w:r w:rsidRPr="00B453DF">
        <w:rPr>
          <w:i/>
          <w:sz w:val="28"/>
          <w:szCs w:val="28"/>
          <w:u w:val="single"/>
        </w:rPr>
        <w:t xml:space="preserve"> </w:t>
      </w:r>
      <w:proofErr w:type="spellStart"/>
      <w:r w:rsidRPr="00B453DF">
        <w:rPr>
          <w:i/>
          <w:sz w:val="28"/>
          <w:szCs w:val="28"/>
          <w:u w:val="single"/>
        </w:rPr>
        <w:t>thyrsiflorus</w:t>
      </w:r>
      <w:proofErr w:type="spellEnd"/>
      <w:r w:rsidRPr="00B453DF">
        <w:rPr>
          <w:i/>
          <w:sz w:val="28"/>
          <w:szCs w:val="28"/>
          <w:u w:val="single"/>
        </w:rPr>
        <w:t xml:space="preserve"> var. </w:t>
      </w:r>
      <w:proofErr w:type="spellStart"/>
      <w:r w:rsidRPr="00B453DF">
        <w:rPr>
          <w:i/>
          <w:sz w:val="28"/>
          <w:szCs w:val="28"/>
          <w:u w:val="single"/>
        </w:rPr>
        <w:t>thyrsiflorus</w:t>
      </w:r>
      <w:proofErr w:type="spellEnd"/>
      <w:r w:rsidRPr="00B453DF">
        <w:rPr>
          <w:sz w:val="28"/>
          <w:szCs w:val="28"/>
          <w:u w:val="single"/>
        </w:rPr>
        <w:t xml:space="preserve"> – Creeping </w:t>
      </w:r>
      <w:proofErr w:type="spellStart"/>
      <w:r w:rsidRPr="00B453DF">
        <w:rPr>
          <w:sz w:val="28"/>
          <w:szCs w:val="28"/>
          <w:u w:val="single"/>
        </w:rPr>
        <w:t>Blueblossom</w:t>
      </w:r>
      <w:proofErr w:type="spellEnd"/>
    </w:p>
    <w:p w:rsidR="00CD368E" w:rsidRPr="002C763F" w:rsidRDefault="0063503A">
      <w:pPr>
        <w:rPr>
          <w:sz w:val="24"/>
          <w:szCs w:val="24"/>
        </w:rPr>
      </w:pPr>
      <w:r w:rsidRPr="00B424AC">
        <w:rPr>
          <w:sz w:val="24"/>
          <w:szCs w:val="24"/>
        </w:rPr>
        <w:t>Grows well in many different soils and tolerates poor or fast draining situations.</w:t>
      </w:r>
      <w:r w:rsidR="00CD368E" w:rsidRPr="00B424AC">
        <w:rPr>
          <w:sz w:val="24"/>
          <w:szCs w:val="24"/>
        </w:rPr>
        <w:t xml:space="preserve"> Great for erosion control.</w:t>
      </w:r>
      <w:r w:rsidR="00B453DF">
        <w:rPr>
          <w:sz w:val="24"/>
          <w:szCs w:val="24"/>
        </w:rPr>
        <w:t xml:space="preserve">  Wide spread </w:t>
      </w:r>
      <w:r w:rsidR="005430AA">
        <w:rPr>
          <w:sz w:val="24"/>
          <w:szCs w:val="24"/>
        </w:rPr>
        <w:t>–</w:t>
      </w:r>
      <w:r w:rsidR="00B453DF">
        <w:rPr>
          <w:sz w:val="24"/>
          <w:szCs w:val="24"/>
        </w:rPr>
        <w:t xml:space="preserve"> </w:t>
      </w:r>
      <w:r w:rsidR="005430AA">
        <w:rPr>
          <w:sz w:val="24"/>
          <w:szCs w:val="24"/>
        </w:rPr>
        <w:t xml:space="preserve">up to </w:t>
      </w:r>
      <w:r w:rsidR="00C74B45">
        <w:rPr>
          <w:sz w:val="24"/>
          <w:szCs w:val="24"/>
        </w:rPr>
        <w:t>15’.</w:t>
      </w:r>
    </w:p>
    <w:p w:rsidR="008F45A2" w:rsidRPr="00B453DF" w:rsidRDefault="008F45A2">
      <w:pPr>
        <w:rPr>
          <w:sz w:val="28"/>
          <w:szCs w:val="28"/>
          <w:u w:val="single"/>
        </w:rPr>
      </w:pPr>
      <w:r w:rsidRPr="00BA6A69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8572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120" y="20983"/>
                <wp:lineTo x="211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anothus_griseus_image4_t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6A69">
        <w:rPr>
          <w:b/>
          <w:sz w:val="28"/>
          <w:szCs w:val="28"/>
          <w:u w:val="single"/>
        </w:rPr>
        <w:t xml:space="preserve"> </w:t>
      </w:r>
      <w:r w:rsidRPr="00B453DF">
        <w:rPr>
          <w:sz w:val="28"/>
          <w:szCs w:val="28"/>
          <w:u w:val="single"/>
        </w:rPr>
        <w:t xml:space="preserve"> </w:t>
      </w:r>
      <w:proofErr w:type="spellStart"/>
      <w:r w:rsidRPr="00B453DF">
        <w:rPr>
          <w:i/>
          <w:sz w:val="28"/>
          <w:szCs w:val="28"/>
          <w:u w:val="single"/>
        </w:rPr>
        <w:t>Ceanothus</w:t>
      </w:r>
      <w:proofErr w:type="spellEnd"/>
      <w:r w:rsidRPr="00B453DF">
        <w:rPr>
          <w:i/>
          <w:sz w:val="28"/>
          <w:szCs w:val="28"/>
          <w:u w:val="single"/>
        </w:rPr>
        <w:t xml:space="preserve"> </w:t>
      </w:r>
      <w:proofErr w:type="spellStart"/>
      <w:r w:rsidRPr="00B453DF">
        <w:rPr>
          <w:i/>
          <w:sz w:val="28"/>
          <w:szCs w:val="28"/>
          <w:u w:val="single"/>
        </w:rPr>
        <w:t>thyrsiflorus</w:t>
      </w:r>
      <w:proofErr w:type="spellEnd"/>
      <w:r w:rsidRPr="00B453DF">
        <w:rPr>
          <w:i/>
          <w:sz w:val="28"/>
          <w:szCs w:val="28"/>
          <w:u w:val="single"/>
        </w:rPr>
        <w:t xml:space="preserve"> var. </w:t>
      </w:r>
      <w:proofErr w:type="spellStart"/>
      <w:r w:rsidRPr="00B453DF">
        <w:rPr>
          <w:i/>
          <w:sz w:val="28"/>
          <w:szCs w:val="28"/>
          <w:u w:val="single"/>
        </w:rPr>
        <w:t>griseus</w:t>
      </w:r>
      <w:proofErr w:type="spellEnd"/>
      <w:r w:rsidRPr="00B453DF">
        <w:rPr>
          <w:sz w:val="28"/>
          <w:szCs w:val="28"/>
          <w:u w:val="single"/>
        </w:rPr>
        <w:t xml:space="preserve"> – Carmel Creeper</w:t>
      </w:r>
    </w:p>
    <w:p w:rsidR="004C74C7" w:rsidRDefault="009E2C71">
      <w:pPr>
        <w:rPr>
          <w:sz w:val="28"/>
          <w:szCs w:val="28"/>
        </w:rPr>
      </w:pPr>
      <w:r w:rsidRPr="00B424AC">
        <w:rPr>
          <w:sz w:val="24"/>
          <w:szCs w:val="24"/>
        </w:rPr>
        <w:t xml:space="preserve">Fast and easy.  One of the most </w:t>
      </w:r>
      <w:r w:rsidR="00BA6A69" w:rsidRPr="00B424AC">
        <w:rPr>
          <w:sz w:val="24"/>
          <w:szCs w:val="24"/>
        </w:rPr>
        <w:t>commonly planted groundcovers in California.</w:t>
      </w:r>
      <w:r w:rsidR="00C74B45">
        <w:rPr>
          <w:sz w:val="24"/>
          <w:szCs w:val="24"/>
        </w:rPr>
        <w:t xml:space="preserve">  Can also spread up to 15’.</w:t>
      </w:r>
    </w:p>
    <w:p w:rsidR="008F45A2" w:rsidRPr="00B453DF" w:rsidRDefault="00D30F09">
      <w:pPr>
        <w:rPr>
          <w:sz w:val="28"/>
          <w:szCs w:val="28"/>
          <w:u w:val="single"/>
        </w:rPr>
      </w:pPr>
      <w:r w:rsidRPr="00B453D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859155" cy="6673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garia_chiloensis_image51_t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53DF">
        <w:rPr>
          <w:sz w:val="28"/>
          <w:szCs w:val="28"/>
        </w:rPr>
        <w:t xml:space="preserve"> </w:t>
      </w:r>
      <w:r w:rsidRPr="00B453DF">
        <w:rPr>
          <w:sz w:val="28"/>
          <w:szCs w:val="28"/>
          <w:u w:val="single"/>
        </w:rPr>
        <w:t xml:space="preserve"> </w:t>
      </w:r>
      <w:proofErr w:type="spellStart"/>
      <w:r w:rsidRPr="00B453DF">
        <w:rPr>
          <w:i/>
          <w:sz w:val="28"/>
          <w:szCs w:val="28"/>
          <w:u w:val="single"/>
        </w:rPr>
        <w:t>Fragaria</w:t>
      </w:r>
      <w:proofErr w:type="spellEnd"/>
      <w:r w:rsidRPr="00B453DF">
        <w:rPr>
          <w:i/>
          <w:sz w:val="28"/>
          <w:szCs w:val="28"/>
          <w:u w:val="single"/>
        </w:rPr>
        <w:t xml:space="preserve"> </w:t>
      </w:r>
      <w:proofErr w:type="spellStart"/>
      <w:r w:rsidRPr="00B453DF">
        <w:rPr>
          <w:i/>
          <w:sz w:val="28"/>
          <w:szCs w:val="28"/>
          <w:u w:val="single"/>
        </w:rPr>
        <w:t>chiloensis</w:t>
      </w:r>
      <w:proofErr w:type="spellEnd"/>
      <w:r w:rsidRPr="00B453DF">
        <w:rPr>
          <w:sz w:val="28"/>
          <w:szCs w:val="28"/>
          <w:u w:val="single"/>
        </w:rPr>
        <w:t xml:space="preserve"> – Beach strawberry</w:t>
      </w:r>
    </w:p>
    <w:p w:rsidR="00A326A5" w:rsidRPr="00B424AC" w:rsidRDefault="009722E0">
      <w:pPr>
        <w:rPr>
          <w:sz w:val="24"/>
          <w:szCs w:val="24"/>
        </w:rPr>
      </w:pPr>
      <w:r w:rsidRPr="00B424AC">
        <w:rPr>
          <w:sz w:val="24"/>
          <w:szCs w:val="24"/>
        </w:rPr>
        <w:t>Beautiful dark glossy leaves, it is the parent of commercial strawberries whose genes provide vi</w:t>
      </w:r>
      <w:r w:rsidR="009E2C71" w:rsidRPr="00B424AC">
        <w:rPr>
          <w:sz w:val="24"/>
          <w:szCs w:val="24"/>
        </w:rPr>
        <w:t>gor.</w:t>
      </w:r>
      <w:r w:rsidRPr="00B424AC">
        <w:rPr>
          <w:sz w:val="24"/>
          <w:szCs w:val="24"/>
        </w:rPr>
        <w:t xml:space="preserve">  Prefers sandy soils.</w:t>
      </w:r>
    </w:p>
    <w:p w:rsidR="00D30F09" w:rsidRPr="00B453DF" w:rsidRDefault="00D30F09">
      <w:pPr>
        <w:rPr>
          <w:sz w:val="28"/>
          <w:szCs w:val="28"/>
          <w:u w:val="single"/>
        </w:rPr>
      </w:pPr>
      <w:r w:rsidRPr="00BA6A69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8572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120" y="20983"/>
                <wp:lineTo x="2112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agaria_vesca_image1_t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6A69">
        <w:rPr>
          <w:b/>
          <w:sz w:val="28"/>
          <w:szCs w:val="28"/>
          <w:u w:val="single"/>
        </w:rPr>
        <w:t xml:space="preserve"> </w:t>
      </w:r>
      <w:r w:rsidRPr="00B453DF">
        <w:rPr>
          <w:sz w:val="28"/>
          <w:szCs w:val="28"/>
          <w:u w:val="single"/>
        </w:rPr>
        <w:t xml:space="preserve"> </w:t>
      </w:r>
      <w:proofErr w:type="spellStart"/>
      <w:r w:rsidRPr="00B453DF">
        <w:rPr>
          <w:i/>
          <w:sz w:val="28"/>
          <w:szCs w:val="28"/>
          <w:u w:val="single"/>
        </w:rPr>
        <w:t>Fragaria</w:t>
      </w:r>
      <w:proofErr w:type="spellEnd"/>
      <w:r w:rsidRPr="00B453DF">
        <w:rPr>
          <w:i/>
          <w:sz w:val="28"/>
          <w:szCs w:val="28"/>
          <w:u w:val="single"/>
        </w:rPr>
        <w:t xml:space="preserve"> </w:t>
      </w:r>
      <w:proofErr w:type="spellStart"/>
      <w:r w:rsidRPr="00B453DF">
        <w:rPr>
          <w:i/>
          <w:sz w:val="28"/>
          <w:szCs w:val="28"/>
          <w:u w:val="single"/>
        </w:rPr>
        <w:t>vesca</w:t>
      </w:r>
      <w:proofErr w:type="spellEnd"/>
      <w:r w:rsidRPr="00B453DF">
        <w:rPr>
          <w:sz w:val="28"/>
          <w:szCs w:val="28"/>
          <w:u w:val="single"/>
        </w:rPr>
        <w:t xml:space="preserve"> – Wood strawberry</w:t>
      </w:r>
    </w:p>
    <w:p w:rsidR="00A326A5" w:rsidRPr="00B424AC" w:rsidRDefault="009722E0">
      <w:pPr>
        <w:rPr>
          <w:sz w:val="24"/>
          <w:szCs w:val="24"/>
        </w:rPr>
      </w:pPr>
      <w:r w:rsidRPr="00B424AC">
        <w:rPr>
          <w:sz w:val="24"/>
          <w:szCs w:val="24"/>
        </w:rPr>
        <w:t>Can quickly cover an area.  Good under trees, tasty fruit.</w:t>
      </w:r>
      <w:r w:rsidR="007A3B2A" w:rsidRPr="00B424AC">
        <w:rPr>
          <w:sz w:val="24"/>
          <w:szCs w:val="24"/>
        </w:rPr>
        <w:t xml:space="preserve">  Easy-care.</w:t>
      </w:r>
    </w:p>
    <w:p w:rsidR="009722E0" w:rsidRDefault="009722E0">
      <w:pPr>
        <w:rPr>
          <w:sz w:val="28"/>
          <w:szCs w:val="28"/>
        </w:rPr>
      </w:pPr>
    </w:p>
    <w:p w:rsidR="00D30F09" w:rsidRPr="00B453DF" w:rsidRDefault="00D30F09">
      <w:pPr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857250" cy="6667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rigeron_glaucus_image3_t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</w:t>
      </w:r>
      <w:r w:rsidRPr="00B453DF">
        <w:rPr>
          <w:i/>
          <w:sz w:val="28"/>
          <w:szCs w:val="28"/>
          <w:u w:val="single"/>
        </w:rPr>
        <w:t xml:space="preserve">Erigeron </w:t>
      </w:r>
      <w:proofErr w:type="spellStart"/>
      <w:r w:rsidRPr="00B453DF">
        <w:rPr>
          <w:i/>
          <w:sz w:val="28"/>
          <w:szCs w:val="28"/>
          <w:u w:val="single"/>
        </w:rPr>
        <w:t>glaucus</w:t>
      </w:r>
      <w:proofErr w:type="spellEnd"/>
      <w:r w:rsidRPr="00B453DF">
        <w:rPr>
          <w:sz w:val="28"/>
          <w:szCs w:val="28"/>
          <w:u w:val="single"/>
        </w:rPr>
        <w:t xml:space="preserve"> – Seaside daisy</w:t>
      </w:r>
    </w:p>
    <w:p w:rsidR="00A326A5" w:rsidRDefault="00097DF4">
      <w:pPr>
        <w:rPr>
          <w:sz w:val="28"/>
          <w:szCs w:val="28"/>
        </w:rPr>
      </w:pPr>
      <w:r w:rsidRPr="00B424AC">
        <w:rPr>
          <w:sz w:val="24"/>
          <w:szCs w:val="24"/>
        </w:rPr>
        <w:t>Loves our coastal climate, very showy</w:t>
      </w:r>
      <w:r w:rsidR="005430AA">
        <w:rPr>
          <w:sz w:val="24"/>
          <w:szCs w:val="24"/>
        </w:rPr>
        <w:t>,</w:t>
      </w:r>
      <w:r w:rsidR="009722E0" w:rsidRPr="00B424AC">
        <w:rPr>
          <w:sz w:val="24"/>
          <w:szCs w:val="24"/>
        </w:rPr>
        <w:t xml:space="preserve"> in bloom almost all year, deer resistant.</w:t>
      </w:r>
      <w:r w:rsidR="00C74B45">
        <w:rPr>
          <w:sz w:val="24"/>
          <w:szCs w:val="24"/>
        </w:rPr>
        <w:t xml:space="preserve"> </w:t>
      </w:r>
      <w:r w:rsidR="00467AC9">
        <w:rPr>
          <w:sz w:val="24"/>
          <w:szCs w:val="24"/>
        </w:rPr>
        <w:t xml:space="preserve"> Up to 2’ spread.</w:t>
      </w:r>
    </w:p>
    <w:p w:rsidR="00D30F09" w:rsidRPr="00B453DF" w:rsidRDefault="00D30F09">
      <w:pPr>
        <w:rPr>
          <w:sz w:val="28"/>
          <w:szCs w:val="28"/>
          <w:u w:val="single"/>
        </w:rPr>
      </w:pPr>
      <w:r w:rsidRPr="00BA6A69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57250" cy="6667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indelia_stricta_image50_th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6A69">
        <w:rPr>
          <w:b/>
          <w:sz w:val="28"/>
          <w:szCs w:val="28"/>
          <w:u w:val="single"/>
        </w:rPr>
        <w:t xml:space="preserve"> </w:t>
      </w:r>
      <w:r w:rsidRPr="00B453DF">
        <w:rPr>
          <w:sz w:val="28"/>
          <w:szCs w:val="28"/>
          <w:u w:val="single"/>
        </w:rPr>
        <w:t xml:space="preserve"> </w:t>
      </w:r>
      <w:r w:rsidRPr="00B453DF">
        <w:rPr>
          <w:i/>
          <w:sz w:val="28"/>
          <w:szCs w:val="28"/>
          <w:u w:val="single"/>
        </w:rPr>
        <w:t xml:space="preserve">Grindelia </w:t>
      </w:r>
      <w:proofErr w:type="spellStart"/>
      <w:r w:rsidRPr="00B453DF">
        <w:rPr>
          <w:i/>
          <w:sz w:val="28"/>
          <w:szCs w:val="28"/>
          <w:u w:val="single"/>
        </w:rPr>
        <w:t>stricta</w:t>
      </w:r>
      <w:proofErr w:type="spellEnd"/>
      <w:r w:rsidRPr="00B453DF">
        <w:rPr>
          <w:sz w:val="28"/>
          <w:szCs w:val="28"/>
          <w:u w:val="single"/>
        </w:rPr>
        <w:t xml:space="preserve"> – </w:t>
      </w:r>
      <w:proofErr w:type="spellStart"/>
      <w:r w:rsidRPr="00B453DF">
        <w:rPr>
          <w:sz w:val="28"/>
          <w:szCs w:val="28"/>
          <w:u w:val="single"/>
        </w:rPr>
        <w:t>Gumplant</w:t>
      </w:r>
      <w:proofErr w:type="spellEnd"/>
    </w:p>
    <w:p w:rsidR="00A326A5" w:rsidRPr="00B424AC" w:rsidRDefault="00097DF4">
      <w:pPr>
        <w:rPr>
          <w:sz w:val="24"/>
          <w:szCs w:val="24"/>
        </w:rPr>
      </w:pPr>
      <w:r w:rsidRPr="00B424AC">
        <w:rPr>
          <w:sz w:val="24"/>
          <w:szCs w:val="24"/>
        </w:rPr>
        <w:t>Long-flowering, can spread 6-10’, takes salt spray and supports a wide diversity of bees.</w:t>
      </w:r>
      <w:r w:rsidR="00535006" w:rsidRPr="00B424AC">
        <w:rPr>
          <w:sz w:val="24"/>
          <w:szCs w:val="24"/>
        </w:rPr>
        <w:t xml:space="preserve">  Deer resistant.</w:t>
      </w:r>
      <w:r w:rsidR="0098351C" w:rsidRPr="00B424AC">
        <w:rPr>
          <w:sz w:val="24"/>
          <w:szCs w:val="24"/>
        </w:rPr>
        <w:t xml:space="preserve">  Used to treat poison oak</w:t>
      </w:r>
      <w:r w:rsidR="005430AA">
        <w:rPr>
          <w:sz w:val="24"/>
          <w:szCs w:val="24"/>
        </w:rPr>
        <w:t xml:space="preserve"> and as an adhesive.</w:t>
      </w:r>
    </w:p>
    <w:p w:rsidR="00A326A5" w:rsidRPr="00B453DF" w:rsidRDefault="00D30F09">
      <w:pPr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857250" cy="6667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rethrogyne_filaginifolia_image10_th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</w:t>
      </w:r>
      <w:proofErr w:type="spellStart"/>
      <w:r w:rsidRPr="00B453DF">
        <w:rPr>
          <w:i/>
          <w:sz w:val="28"/>
          <w:szCs w:val="28"/>
          <w:u w:val="single"/>
        </w:rPr>
        <w:t>Corethrogyne</w:t>
      </w:r>
      <w:proofErr w:type="spellEnd"/>
      <w:r w:rsidRPr="00B453DF">
        <w:rPr>
          <w:i/>
          <w:sz w:val="28"/>
          <w:szCs w:val="28"/>
          <w:u w:val="single"/>
        </w:rPr>
        <w:t xml:space="preserve"> </w:t>
      </w:r>
      <w:proofErr w:type="spellStart"/>
      <w:r w:rsidRPr="00B453DF">
        <w:rPr>
          <w:i/>
          <w:sz w:val="28"/>
          <w:szCs w:val="28"/>
          <w:u w:val="single"/>
        </w:rPr>
        <w:t>filangifolia</w:t>
      </w:r>
      <w:proofErr w:type="spellEnd"/>
      <w:r w:rsidRPr="00B453DF">
        <w:rPr>
          <w:sz w:val="28"/>
          <w:szCs w:val="28"/>
          <w:u w:val="single"/>
        </w:rPr>
        <w:t xml:space="preserve"> – California aster</w:t>
      </w:r>
    </w:p>
    <w:p w:rsidR="00A326A5" w:rsidRPr="00B424AC" w:rsidRDefault="00853069">
      <w:pPr>
        <w:rPr>
          <w:sz w:val="24"/>
          <w:szCs w:val="24"/>
        </w:rPr>
      </w:pPr>
      <w:r w:rsidRPr="00B424AC">
        <w:rPr>
          <w:sz w:val="24"/>
          <w:szCs w:val="24"/>
        </w:rPr>
        <w:t xml:space="preserve">Formerly called </w:t>
      </w:r>
      <w:proofErr w:type="spellStart"/>
      <w:r w:rsidRPr="00B424AC">
        <w:rPr>
          <w:i/>
          <w:sz w:val="24"/>
          <w:szCs w:val="24"/>
        </w:rPr>
        <w:t>Lessingia</w:t>
      </w:r>
      <w:proofErr w:type="spellEnd"/>
      <w:r w:rsidRPr="00B424AC">
        <w:rPr>
          <w:i/>
          <w:sz w:val="24"/>
          <w:szCs w:val="24"/>
        </w:rPr>
        <w:t xml:space="preserve"> </w:t>
      </w:r>
      <w:proofErr w:type="spellStart"/>
      <w:r w:rsidRPr="00B424AC">
        <w:rPr>
          <w:i/>
          <w:sz w:val="24"/>
          <w:szCs w:val="24"/>
        </w:rPr>
        <w:t>filangifolia</w:t>
      </w:r>
      <w:proofErr w:type="spellEnd"/>
      <w:r w:rsidRPr="00B424AC">
        <w:rPr>
          <w:sz w:val="24"/>
          <w:szCs w:val="24"/>
        </w:rPr>
        <w:t xml:space="preserve">, </w:t>
      </w:r>
      <w:r w:rsidR="00837ADD" w:rsidRPr="00B424AC">
        <w:rPr>
          <w:sz w:val="24"/>
          <w:szCs w:val="24"/>
        </w:rPr>
        <w:t>a long-flowering butterfly plant that prefers well-drained soils.</w:t>
      </w:r>
      <w:r w:rsidR="005430AA">
        <w:rPr>
          <w:sz w:val="24"/>
          <w:szCs w:val="24"/>
        </w:rPr>
        <w:t xml:space="preserve">  Silvery foliage, light purple to pink flowers.</w:t>
      </w:r>
    </w:p>
    <w:p w:rsidR="00FB6953" w:rsidRDefault="00FB6953">
      <w:pPr>
        <w:rPr>
          <w:sz w:val="28"/>
          <w:szCs w:val="28"/>
          <w:u w:val="single"/>
        </w:rPr>
      </w:pPr>
      <w:r w:rsidRPr="00FB6953">
        <w:rPr>
          <w:i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857250" cy="66675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atureja_douglasii_image1_th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B6953">
        <w:rPr>
          <w:i/>
          <w:sz w:val="28"/>
          <w:szCs w:val="28"/>
          <w:u w:val="single"/>
        </w:rPr>
        <w:t>Clinopodium</w:t>
      </w:r>
      <w:proofErr w:type="spellEnd"/>
      <w:r w:rsidRPr="00FB6953">
        <w:rPr>
          <w:i/>
          <w:sz w:val="28"/>
          <w:szCs w:val="28"/>
          <w:u w:val="single"/>
        </w:rPr>
        <w:t xml:space="preserve"> </w:t>
      </w:r>
      <w:proofErr w:type="spellStart"/>
      <w:r w:rsidRPr="00FB6953">
        <w:rPr>
          <w:i/>
          <w:sz w:val="28"/>
          <w:szCs w:val="28"/>
          <w:u w:val="single"/>
        </w:rPr>
        <w:t>douglasii</w:t>
      </w:r>
      <w:proofErr w:type="spellEnd"/>
      <w:r w:rsidRPr="00FB6953">
        <w:rPr>
          <w:sz w:val="28"/>
          <w:szCs w:val="28"/>
          <w:u w:val="single"/>
        </w:rPr>
        <w:t xml:space="preserve"> – Yerba Buena (good herb)</w:t>
      </w:r>
    </w:p>
    <w:p w:rsidR="00FB6953" w:rsidRPr="00FB6953" w:rsidRDefault="00D0232C">
      <w:pPr>
        <w:rPr>
          <w:sz w:val="28"/>
          <w:szCs w:val="28"/>
          <w:u w:val="single"/>
        </w:rPr>
      </w:pPr>
      <w:r w:rsidRPr="00D0232C">
        <w:rPr>
          <w:sz w:val="24"/>
          <w:szCs w:val="24"/>
        </w:rPr>
        <w:t>A low trailing plant with dainty oval mint-scented leaves.  Edible and makes a great tea.</w:t>
      </w:r>
      <w:r>
        <w:rPr>
          <w:sz w:val="24"/>
          <w:szCs w:val="24"/>
        </w:rPr>
        <w:t xml:space="preserve">  For woodland gardens.</w:t>
      </w:r>
      <w:bookmarkStart w:id="0" w:name="_GoBack"/>
      <w:bookmarkEnd w:id="0"/>
    </w:p>
    <w:p w:rsidR="00D30F09" w:rsidRPr="00B424AC" w:rsidRDefault="00EE67F0">
      <w:pPr>
        <w:rPr>
          <w:sz w:val="24"/>
          <w:szCs w:val="24"/>
        </w:rPr>
      </w:pPr>
      <w:r w:rsidRPr="00BA6A69">
        <w:rPr>
          <w:b/>
          <w:sz w:val="28"/>
          <w:szCs w:val="28"/>
          <w:u w:val="single"/>
        </w:rPr>
        <w:t xml:space="preserve">  </w:t>
      </w:r>
      <w:r w:rsidR="006117FC" w:rsidRPr="00BA6A69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857250" cy="6667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rctostaphylos_hookeri_image4_th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17FC" w:rsidRPr="00BA6A69">
        <w:rPr>
          <w:b/>
          <w:sz w:val="28"/>
          <w:szCs w:val="28"/>
          <w:u w:val="single"/>
        </w:rPr>
        <w:t xml:space="preserve">  </w:t>
      </w:r>
      <w:proofErr w:type="spellStart"/>
      <w:r w:rsidR="006117FC" w:rsidRPr="00B453DF">
        <w:rPr>
          <w:i/>
          <w:sz w:val="28"/>
          <w:szCs w:val="28"/>
          <w:u w:val="single"/>
        </w:rPr>
        <w:t>Arctostaphylos</w:t>
      </w:r>
      <w:proofErr w:type="spellEnd"/>
      <w:r w:rsidR="006117FC" w:rsidRPr="00B453DF">
        <w:rPr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="006117FC" w:rsidRPr="00B453DF">
        <w:rPr>
          <w:i/>
          <w:sz w:val="28"/>
          <w:szCs w:val="28"/>
          <w:u w:val="single"/>
        </w:rPr>
        <w:t>hookeri</w:t>
      </w:r>
      <w:proofErr w:type="spellEnd"/>
      <w:r w:rsidR="006117FC" w:rsidRPr="00B453DF">
        <w:rPr>
          <w:i/>
          <w:sz w:val="28"/>
          <w:szCs w:val="28"/>
          <w:u w:val="single"/>
        </w:rPr>
        <w:t xml:space="preserve">  ssp</w:t>
      </w:r>
      <w:proofErr w:type="gramEnd"/>
      <w:r w:rsidR="006117FC" w:rsidRPr="00B453DF">
        <w:rPr>
          <w:i/>
          <w:sz w:val="28"/>
          <w:szCs w:val="28"/>
          <w:u w:val="single"/>
        </w:rPr>
        <w:t xml:space="preserve">. </w:t>
      </w:r>
      <w:proofErr w:type="spellStart"/>
      <w:r w:rsidR="006117FC" w:rsidRPr="00B453DF">
        <w:rPr>
          <w:i/>
          <w:sz w:val="28"/>
          <w:szCs w:val="28"/>
          <w:u w:val="single"/>
        </w:rPr>
        <w:t>hearstiorum</w:t>
      </w:r>
      <w:proofErr w:type="spellEnd"/>
      <w:r w:rsidR="006117FC" w:rsidRPr="00B453DF">
        <w:rPr>
          <w:sz w:val="28"/>
          <w:szCs w:val="28"/>
          <w:u w:val="single"/>
        </w:rPr>
        <w:t xml:space="preserve"> and Monterey Carpet– Hooker’s manzanita</w:t>
      </w:r>
      <w:r w:rsidR="002C763F" w:rsidRPr="00B453DF">
        <w:rPr>
          <w:sz w:val="24"/>
          <w:szCs w:val="24"/>
          <w:u w:val="single"/>
        </w:rPr>
        <w:t>.</w:t>
      </w:r>
      <w:r w:rsidR="002C763F" w:rsidRPr="00B453DF">
        <w:rPr>
          <w:sz w:val="24"/>
          <w:szCs w:val="24"/>
        </w:rPr>
        <w:t xml:space="preserve">     </w:t>
      </w:r>
      <w:r w:rsidR="002C763F" w:rsidRPr="00B424AC">
        <w:rPr>
          <w:sz w:val="24"/>
          <w:szCs w:val="24"/>
        </w:rPr>
        <w:t>Rare, threatened</w:t>
      </w:r>
      <w:r w:rsidR="00853069" w:rsidRPr="00B424AC">
        <w:rPr>
          <w:sz w:val="24"/>
          <w:szCs w:val="24"/>
        </w:rPr>
        <w:t xml:space="preserve"> or endangered in the wild.</w:t>
      </w:r>
    </w:p>
    <w:p w:rsidR="002C763F" w:rsidRPr="00B424AC" w:rsidRDefault="002C763F">
      <w:pPr>
        <w:rPr>
          <w:sz w:val="24"/>
          <w:szCs w:val="24"/>
        </w:rPr>
      </w:pPr>
      <w:r w:rsidRPr="00B424AC">
        <w:rPr>
          <w:sz w:val="24"/>
          <w:szCs w:val="24"/>
        </w:rPr>
        <w:t>These 2 subspecies are very l</w:t>
      </w:r>
      <w:r w:rsidR="00B453DF">
        <w:rPr>
          <w:sz w:val="24"/>
          <w:szCs w:val="24"/>
        </w:rPr>
        <w:t xml:space="preserve">ow growing approx. 1 </w:t>
      </w:r>
      <w:proofErr w:type="spellStart"/>
      <w:r w:rsidR="00B453DF">
        <w:rPr>
          <w:sz w:val="24"/>
          <w:szCs w:val="24"/>
        </w:rPr>
        <w:t>ft</w:t>
      </w:r>
      <w:proofErr w:type="spellEnd"/>
      <w:r w:rsidR="00B453DF">
        <w:rPr>
          <w:sz w:val="24"/>
          <w:szCs w:val="24"/>
        </w:rPr>
        <w:t xml:space="preserve"> tall X</w:t>
      </w:r>
      <w:r w:rsidRPr="00B424AC">
        <w:rPr>
          <w:sz w:val="24"/>
          <w:szCs w:val="24"/>
        </w:rPr>
        <w:t xml:space="preserve"> 6 </w:t>
      </w:r>
      <w:proofErr w:type="spellStart"/>
      <w:r w:rsidRPr="00B424AC">
        <w:rPr>
          <w:sz w:val="24"/>
          <w:szCs w:val="24"/>
        </w:rPr>
        <w:t>ft</w:t>
      </w:r>
      <w:proofErr w:type="spellEnd"/>
      <w:r w:rsidRPr="00B424AC">
        <w:rPr>
          <w:sz w:val="24"/>
          <w:szCs w:val="24"/>
        </w:rPr>
        <w:t xml:space="preserve"> wide</w:t>
      </w:r>
    </w:p>
    <w:sectPr w:rsidR="002C763F" w:rsidRPr="00B424AC" w:rsidSect="00887B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A2"/>
    <w:rsid w:val="00097DF4"/>
    <w:rsid w:val="002B2474"/>
    <w:rsid w:val="002C763F"/>
    <w:rsid w:val="00467AC9"/>
    <w:rsid w:val="004C74C7"/>
    <w:rsid w:val="00535006"/>
    <w:rsid w:val="005430AA"/>
    <w:rsid w:val="006117FC"/>
    <w:rsid w:val="0063503A"/>
    <w:rsid w:val="007A3B2A"/>
    <w:rsid w:val="00837ADD"/>
    <w:rsid w:val="00853069"/>
    <w:rsid w:val="00887B55"/>
    <w:rsid w:val="008F45A2"/>
    <w:rsid w:val="009722E0"/>
    <w:rsid w:val="0098351C"/>
    <w:rsid w:val="009E2C71"/>
    <w:rsid w:val="00A326A5"/>
    <w:rsid w:val="00B424AC"/>
    <w:rsid w:val="00B453DF"/>
    <w:rsid w:val="00BA6A69"/>
    <w:rsid w:val="00C74B45"/>
    <w:rsid w:val="00CD368E"/>
    <w:rsid w:val="00D0232C"/>
    <w:rsid w:val="00D06D35"/>
    <w:rsid w:val="00D30F09"/>
    <w:rsid w:val="00EE67F0"/>
    <w:rsid w:val="00F427C2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468C3-DE9A-4BA5-A28C-676CC211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Kuch</dc:creator>
  <cp:keywords/>
  <dc:description/>
  <cp:lastModifiedBy>James Kuch</cp:lastModifiedBy>
  <cp:revision>14</cp:revision>
  <dcterms:created xsi:type="dcterms:W3CDTF">2019-02-20T00:16:00Z</dcterms:created>
  <dcterms:modified xsi:type="dcterms:W3CDTF">2019-02-21T02:06:00Z</dcterms:modified>
</cp:coreProperties>
</file>