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27589" w14:textId="77777777" w:rsidR="00352D3A" w:rsidRDefault="00352D3A">
      <w:bookmarkStart w:id="0" w:name="_GoBack"/>
      <w:bookmarkEnd w:id="0"/>
      <w:r>
        <w:rPr>
          <w:noProof/>
        </w:rPr>
        <w:drawing>
          <wp:inline distT="0" distB="0" distL="0" distR="0" wp14:anchorId="0E3D5FBF" wp14:editId="638ECE4B">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Subdivis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14540F58" w14:textId="77777777" w:rsidR="0006294C" w:rsidRDefault="00FC50D2">
      <w:r>
        <w:t xml:space="preserve">Despite recent rain in California, the state </w:t>
      </w:r>
      <w:r w:rsidR="00352D3A">
        <w:t>has experience</w:t>
      </w:r>
      <w:r w:rsidR="007247EB">
        <w:t>d</w:t>
      </w:r>
      <w:r w:rsidR="00352D3A">
        <w:t xml:space="preserve"> record dry conditions </w:t>
      </w:r>
      <w:r>
        <w:t>with</w:t>
      </w:r>
      <w:r w:rsidR="00352D3A">
        <w:t xml:space="preserve"> the potential to result in an explosive wildfire season. </w:t>
      </w:r>
      <w:r>
        <w:t xml:space="preserve">California </w:t>
      </w:r>
      <w:r w:rsidR="00A87A63">
        <w:t xml:space="preserve">has </w:t>
      </w:r>
      <w:r>
        <w:t>declared May 4 -10, 2014 “Wildfire Awareness Week</w:t>
      </w:r>
      <w:r w:rsidR="007247EB">
        <w:t>,</w:t>
      </w:r>
      <w:r>
        <w:t xml:space="preserve">” urging residents to prepare homes for potential wildfires.  </w:t>
      </w:r>
    </w:p>
    <w:p w14:paraId="77DD5F22" w14:textId="77777777" w:rsidR="00913339" w:rsidRDefault="00913339">
      <w:r>
        <w:t xml:space="preserve">"Creating and maintaining Defensible Space is critical for the protection of homes," said Chief Ken </w:t>
      </w:r>
      <w:proofErr w:type="spellStart"/>
      <w:r>
        <w:t>Pimlott</w:t>
      </w:r>
      <w:proofErr w:type="spellEnd"/>
      <w:r>
        <w:t xml:space="preserve">, </w:t>
      </w:r>
      <w:hyperlink r:id="rId6" w:history="1">
        <w:r w:rsidRPr="008F5B23">
          <w:rPr>
            <w:rStyle w:val="Hyperlink"/>
          </w:rPr>
          <w:t>CAL FIRE</w:t>
        </w:r>
      </w:hyperlink>
      <w:r>
        <w:t xml:space="preserve"> director. "It has never been more critical to strengthen our fire prevention efforts in light of the elevated fire conditions we have been experiencing in California. We have increased our inspection staffing and now we need the public to make sure they, too, are prepared for the increased fire risk due to drought."</w:t>
      </w:r>
    </w:p>
    <w:p w14:paraId="02979617" w14:textId="77777777" w:rsidR="00FC50D2" w:rsidRPr="00FC50D2" w:rsidRDefault="00A87A63">
      <w:pPr>
        <w:rPr>
          <w:b/>
        </w:rPr>
      </w:pPr>
      <w:r>
        <w:rPr>
          <w:b/>
        </w:rPr>
        <w:t>Create a Defensible Space of 100 Feet</w:t>
      </w:r>
    </w:p>
    <w:p w14:paraId="0C6591DA" w14:textId="77777777" w:rsidR="000739D5" w:rsidRDefault="00913339" w:rsidP="004258D0">
      <w:r>
        <w:t xml:space="preserve">Homeowners </w:t>
      </w:r>
      <w:r w:rsidR="00872273">
        <w:t xml:space="preserve">can easily </w:t>
      </w:r>
      <w:r>
        <w:t>create a defensible space to help protect their home and improve the homes chance of surviving a wildfire</w:t>
      </w:r>
      <w:r w:rsidR="007247EB">
        <w:t xml:space="preserve"> through </w:t>
      </w:r>
      <w:r w:rsidR="00EE5CE6">
        <w:t>easy</w:t>
      </w:r>
      <w:r w:rsidR="007247EB">
        <w:t xml:space="preserve"> maintenance practices</w:t>
      </w:r>
      <w:r>
        <w:t xml:space="preserve">. </w:t>
      </w:r>
      <w:r w:rsidR="00EE5CE6">
        <w:t>A minimum defensible space of 100 feet around your home is required by California law (Public Resources Code 4291). Check with your local fire department for specific defensible space requirements in your area.</w:t>
      </w:r>
      <w:r w:rsidR="00EE5CE6">
        <w:br/>
      </w:r>
      <w:r w:rsidR="00EE5CE6">
        <w:br/>
      </w:r>
      <w:r w:rsidR="00872273">
        <w:t xml:space="preserve">Creating a 100 foot defensible space around the home is oftentimes the easiest and most effective first line of defense in protecting a home against wildfires. </w:t>
      </w:r>
      <w:r w:rsidR="000739D5">
        <w:t xml:space="preserve">According to </w:t>
      </w:r>
      <w:hyperlink r:id="rId7" w:history="1">
        <w:r w:rsidR="000739D5" w:rsidRPr="000739D5">
          <w:rPr>
            <w:rStyle w:val="Hyperlink"/>
          </w:rPr>
          <w:t>Landscaping Tips to Help Defend your Home from Wildfire</w:t>
        </w:r>
      </w:hyperlink>
      <w:r w:rsidR="000739D5" w:rsidRPr="000739D5">
        <w:t>,</w:t>
      </w:r>
      <w:r w:rsidR="000739D5">
        <w:t xml:space="preserve"> the goal </w:t>
      </w:r>
      <w:r w:rsidR="005D7E51">
        <w:t xml:space="preserve">of the law </w:t>
      </w:r>
      <w:r w:rsidR="000739D5">
        <w:t xml:space="preserve">is to protect your home while providing a safe area for firefighters. </w:t>
      </w:r>
    </w:p>
    <w:p w14:paraId="2F991318" w14:textId="77777777" w:rsidR="00872273" w:rsidRDefault="00A87A63" w:rsidP="004258D0">
      <w:r>
        <w:rPr>
          <w:b/>
        </w:rPr>
        <w:t xml:space="preserve">Create a Lean, Clean and Green Zone </w:t>
      </w:r>
      <w:r>
        <w:t xml:space="preserve"> </w:t>
      </w:r>
    </w:p>
    <w:p w14:paraId="1E7E4159" w14:textId="77777777" w:rsidR="00913339" w:rsidRDefault="004B293C" w:rsidP="004258D0">
      <w:r>
        <w:rPr>
          <w:noProof/>
        </w:rPr>
        <w:lastRenderedPageBreak/>
        <w:drawing>
          <wp:anchor distT="0" distB="0" distL="114300" distR="114300" simplePos="0" relativeHeight="251658240" behindDoc="0" locked="0" layoutInCell="1" allowOverlap="1" wp14:anchorId="788CFE04" wp14:editId="53F9D96F">
            <wp:simplePos x="0" y="0"/>
            <wp:positionH relativeFrom="column">
              <wp:posOffset>3545840</wp:posOffset>
            </wp:positionH>
            <wp:positionV relativeFrom="paragraph">
              <wp:posOffset>0</wp:posOffset>
            </wp:positionV>
            <wp:extent cx="2749550" cy="2857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9420display.jpg"/>
                    <pic:cNvPicPr/>
                  </pic:nvPicPr>
                  <pic:blipFill>
                    <a:blip r:embed="rId8">
                      <a:extLst>
                        <a:ext uri="{28A0092B-C50C-407E-A947-70E740481C1C}">
                          <a14:useLocalDpi xmlns:a14="http://schemas.microsoft.com/office/drawing/2010/main" val="0"/>
                        </a:ext>
                      </a:extLst>
                    </a:blip>
                    <a:stretch>
                      <a:fillRect/>
                    </a:stretch>
                  </pic:blipFill>
                  <pic:spPr>
                    <a:xfrm>
                      <a:off x="0" y="0"/>
                      <a:ext cx="2749550" cy="2857500"/>
                    </a:xfrm>
                    <a:prstGeom prst="rect">
                      <a:avLst/>
                    </a:prstGeom>
                  </pic:spPr>
                </pic:pic>
              </a:graphicData>
            </a:graphic>
            <wp14:sizeRelH relativeFrom="page">
              <wp14:pctWidth>0</wp14:pctWidth>
            </wp14:sizeRelH>
            <wp14:sizeRelV relativeFrom="page">
              <wp14:pctHeight>0</wp14:pctHeight>
            </wp14:sizeRelV>
          </wp:anchor>
        </w:drawing>
      </w:r>
      <w:r w:rsidR="00913339">
        <w:t>A</w:t>
      </w:r>
      <w:r w:rsidR="00A87A63">
        <w:t xml:space="preserve"> </w:t>
      </w:r>
      <w:r w:rsidR="00913339">
        <w:t xml:space="preserve">buffer </w:t>
      </w:r>
      <w:r w:rsidR="00A87A63">
        <w:t>between structures and trees, grass and shrubs</w:t>
      </w:r>
      <w:r w:rsidR="00913339">
        <w:t xml:space="preserve"> and helps slow or stop the spread of wildfire. Break the property surrounding</w:t>
      </w:r>
      <w:r w:rsidR="008F5B23">
        <w:t xml:space="preserve"> your home down into two zones: </w:t>
      </w:r>
    </w:p>
    <w:p w14:paraId="6C9DC26B" w14:textId="77777777" w:rsidR="00872273" w:rsidRPr="00872273" w:rsidRDefault="00913339" w:rsidP="00872273">
      <w:pPr>
        <w:rPr>
          <w:rFonts w:eastAsia="Times New Roman" w:cs="Times New Roman"/>
          <w:color w:val="000000"/>
        </w:rPr>
      </w:pPr>
      <w:r w:rsidRPr="00872273">
        <w:rPr>
          <w:b/>
        </w:rPr>
        <w:t xml:space="preserve">Zone 1: </w:t>
      </w:r>
      <w:r w:rsidR="008F5B23" w:rsidRPr="00872273">
        <w:rPr>
          <w:b/>
        </w:rPr>
        <w:br/>
      </w:r>
      <w:r w:rsidR="008F5B23" w:rsidRPr="00872273">
        <w:rPr>
          <w:rFonts w:eastAsia="Times New Roman" w:cs="Times New Roman"/>
          <w:color w:val="000000"/>
        </w:rPr>
        <w:t>Zone one extends 30 feet* out from buildings, structures, decks, etc.</w:t>
      </w:r>
    </w:p>
    <w:p w14:paraId="7B386536" w14:textId="77777777" w:rsidR="0087227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Remove all dead plants, grass and weeds (vegetation).</w:t>
      </w:r>
    </w:p>
    <w:p w14:paraId="3D8FC539" w14:textId="77777777" w:rsidR="0087227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Remove dead or dry leaves and pine needles from your yard, roof and rain gutters.</w:t>
      </w:r>
    </w:p>
    <w:p w14:paraId="4F8DF83E" w14:textId="77777777" w:rsidR="0087227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Trim trees regularly to keep branches a minimum of 10 feet from other trees.</w:t>
      </w:r>
    </w:p>
    <w:p w14:paraId="147948E1" w14:textId="77777777" w:rsidR="00872273" w:rsidRPr="00872273" w:rsidRDefault="006B5AC3" w:rsidP="00872273">
      <w:pPr>
        <w:pStyle w:val="ListParagraph"/>
        <w:numPr>
          <w:ilvl w:val="0"/>
          <w:numId w:val="5"/>
        </w:numPr>
        <w:rPr>
          <w:rFonts w:eastAsia="Times New Roman" w:cs="Times New Roman"/>
          <w:color w:val="000000"/>
        </w:rPr>
      </w:pPr>
      <w:r>
        <w:rPr>
          <w:noProof/>
        </w:rPr>
        <mc:AlternateContent>
          <mc:Choice Requires="wps">
            <w:drawing>
              <wp:anchor distT="0" distB="0" distL="114300" distR="114300" simplePos="0" relativeHeight="251660288" behindDoc="0" locked="0" layoutInCell="1" allowOverlap="1" wp14:anchorId="33176C70" wp14:editId="24A7DADB">
                <wp:simplePos x="0" y="0"/>
                <wp:positionH relativeFrom="column">
                  <wp:posOffset>3657209</wp:posOffset>
                </wp:positionH>
                <wp:positionV relativeFrom="paragraph">
                  <wp:posOffset>325755</wp:posOffset>
                </wp:positionV>
                <wp:extent cx="274955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749550" cy="635"/>
                        </a:xfrm>
                        <a:prstGeom prst="rect">
                          <a:avLst/>
                        </a:prstGeom>
                        <a:solidFill>
                          <a:prstClr val="white"/>
                        </a:solidFill>
                        <a:ln>
                          <a:noFill/>
                        </a:ln>
                        <a:effectLst/>
                      </wps:spPr>
                      <wps:txbx>
                        <w:txbxContent>
                          <w:p w14:paraId="5683D90D" w14:textId="77777777" w:rsidR="006B5AC3" w:rsidRPr="006B5AC3" w:rsidRDefault="006B5AC3" w:rsidP="006B5AC3">
                            <w:pPr>
                              <w:pStyle w:val="Caption"/>
                              <w:jc w:val="right"/>
                              <w:rPr>
                                <w:noProof/>
                                <w:color w:val="000000" w:themeColor="text1"/>
                              </w:rPr>
                            </w:pPr>
                            <w:r w:rsidRPr="006B5AC3">
                              <w:rPr>
                                <w:i w:val="0"/>
                                <w:color w:val="000000" w:themeColor="text1"/>
                              </w:rPr>
                              <w:t xml:space="preserve">Photo Credit: CAL FIRE, </w:t>
                            </w:r>
                            <w:hyperlink r:id="rId9" w:history="1">
                              <w:r w:rsidRPr="006B5AC3">
                                <w:rPr>
                                  <w:rStyle w:val="Hyperlink"/>
                                  <w:i w:val="0"/>
                                  <w:color w:val="000000" w:themeColor="text1"/>
                                  <w:shd w:val="clear" w:color="auto" w:fill="FFFFFF"/>
                                </w:rPr>
                                <w:t>www.fire.ca.gov</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787F8F" id="_x0000_t202" coordsize="21600,21600" o:spt="202" path="m,l,21600r21600,l21600,xe">
                <v:stroke joinstyle="miter"/>
                <v:path gradientshapeok="t" o:connecttype="rect"/>
              </v:shapetype>
              <v:shape id="Text Box 3" o:spid="_x0000_s1026" type="#_x0000_t202" style="position:absolute;left:0;text-align:left;margin-left:287.95pt;margin-top:25.65pt;width:21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" stroked="f">
                <v:textbox style="mso-fit-shape-to-text:t" inset="0,0,0,0">
                  <w:txbxContent>
                    <w:p w:rsidR="006B5AC3" w:rsidRPr="006B5AC3" w:rsidRDefault="006B5AC3" w:rsidP="006B5AC3">
                      <w:pPr>
                        <w:pStyle w:val="Caption"/>
                        <w:jc w:val="right"/>
                        <w:rPr>
                          <w:noProof/>
                          <w:color w:val="000000" w:themeColor="text1"/>
                        </w:rPr>
                      </w:pPr>
                      <w:r w:rsidRPr="006B5AC3">
                        <w:rPr>
                          <w:i w:val="0"/>
                          <w:color w:val="000000" w:themeColor="text1"/>
                        </w:rPr>
                        <w:t xml:space="preserve">Photo Credit: CAL FIRE, </w:t>
                      </w:r>
                      <w:hyperlink r:id="rId10" w:history="1">
                        <w:r w:rsidRPr="006B5AC3">
                          <w:rPr>
                            <w:rStyle w:val="Hyperlink"/>
                            <w:i w:val="0"/>
                            <w:color w:val="000000" w:themeColor="text1"/>
                            <w:shd w:val="clear" w:color="auto" w:fill="FFFFFF"/>
                          </w:rPr>
                          <w:t>www.fire.ca.gov</w:t>
                        </w:r>
                      </w:hyperlink>
                    </w:p>
                  </w:txbxContent>
                </v:textbox>
                <w10:wrap type="square"/>
              </v:shape>
            </w:pict>
          </mc:Fallback>
        </mc:AlternateContent>
      </w:r>
      <w:r w:rsidR="008F5B23" w:rsidRPr="00872273">
        <w:rPr>
          <w:rFonts w:eastAsia="Times New Roman" w:cs="Times New Roman"/>
          <w:color w:val="000000"/>
        </w:rPr>
        <w:t>Remove branches that hang over your roof and keep dead branches 10 feet away from your chimney.</w:t>
      </w:r>
      <w:r w:rsidR="00872273" w:rsidRPr="00872273">
        <w:rPr>
          <w:rFonts w:eastAsia="Times New Roman" w:cs="Times New Roman"/>
          <w:color w:val="000000"/>
        </w:rPr>
        <w:t xml:space="preserve"> </w:t>
      </w:r>
    </w:p>
    <w:p w14:paraId="0BED97DD" w14:textId="77777777" w:rsidR="0087227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Relocate wood piles into Zone 2.</w:t>
      </w:r>
    </w:p>
    <w:p w14:paraId="34E7AEA3" w14:textId="77777777" w:rsidR="0087227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Remove or prune flammable plants and shrubs near windows.</w:t>
      </w:r>
    </w:p>
    <w:p w14:paraId="37236348" w14:textId="77777777" w:rsidR="0087227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Remove vegetation and items that could catch fire from around and under decks.</w:t>
      </w:r>
    </w:p>
    <w:p w14:paraId="63A4803E" w14:textId="77777777" w:rsidR="008F5B23" w:rsidRPr="00872273" w:rsidRDefault="008F5B23" w:rsidP="00872273">
      <w:pPr>
        <w:pStyle w:val="ListParagraph"/>
        <w:numPr>
          <w:ilvl w:val="0"/>
          <w:numId w:val="5"/>
        </w:numPr>
        <w:rPr>
          <w:rFonts w:eastAsia="Times New Roman" w:cs="Times New Roman"/>
          <w:color w:val="000000"/>
        </w:rPr>
      </w:pPr>
      <w:r w:rsidRPr="00872273">
        <w:rPr>
          <w:rFonts w:eastAsia="Times New Roman" w:cs="Times New Roman"/>
          <w:color w:val="000000"/>
        </w:rPr>
        <w:t>Create a separation between trees, shrubs and items that could catch fire, such as patio furniture, wood piles, swing sets, etc.</w:t>
      </w:r>
    </w:p>
    <w:p w14:paraId="38D8C87B" w14:textId="77777777" w:rsidR="008F5B23" w:rsidRPr="008F5B23" w:rsidRDefault="008F5B23" w:rsidP="008F5B23">
      <w:pPr>
        <w:spacing w:before="100" w:beforeAutospacing="1" w:after="100" w:afterAutospacing="1" w:line="240" w:lineRule="auto"/>
        <w:rPr>
          <w:rFonts w:eastAsia="Times New Roman" w:cs="Times New Roman"/>
          <w:color w:val="000000"/>
        </w:rPr>
      </w:pPr>
      <w:r w:rsidRPr="008F5B23">
        <w:rPr>
          <w:color w:val="000000"/>
        </w:rPr>
        <w:t xml:space="preserve">* San Diego County requires 50 feet of clearance in zone </w:t>
      </w:r>
      <w:r>
        <w:rPr>
          <w:color w:val="000000"/>
        </w:rPr>
        <w:t>one</w:t>
      </w:r>
      <w:r w:rsidRPr="008F5B23">
        <w:rPr>
          <w:color w:val="000000"/>
        </w:rPr>
        <w:t>. Check with your local fire department for any additional defensible space or weed abatement ordinances.</w:t>
      </w:r>
    </w:p>
    <w:p w14:paraId="6F8FD71F" w14:textId="77777777" w:rsidR="00872273" w:rsidRDefault="00913339" w:rsidP="00872273">
      <w:pPr>
        <w:rPr>
          <w:b/>
        </w:rPr>
      </w:pPr>
      <w:r w:rsidRPr="00913339">
        <w:rPr>
          <w:b/>
        </w:rPr>
        <w:t xml:space="preserve">Zone 2: </w:t>
      </w:r>
    </w:p>
    <w:p w14:paraId="7C3CA231" w14:textId="77777777" w:rsidR="00872273" w:rsidRPr="00872273" w:rsidRDefault="008F5B23" w:rsidP="00872273">
      <w:pPr>
        <w:pStyle w:val="ListParagraph"/>
        <w:numPr>
          <w:ilvl w:val="0"/>
          <w:numId w:val="6"/>
        </w:numPr>
        <w:rPr>
          <w:rFonts w:eastAsia="Times New Roman" w:cs="Times New Roman"/>
          <w:color w:val="000000"/>
        </w:rPr>
      </w:pPr>
      <w:r w:rsidRPr="00872273">
        <w:rPr>
          <w:rFonts w:eastAsia="Times New Roman" w:cs="Times New Roman"/>
          <w:color w:val="000000"/>
        </w:rPr>
        <w:t>Cut or mow annual grass down to a maximum height of 4 inches.</w:t>
      </w:r>
    </w:p>
    <w:p w14:paraId="3D271B3A" w14:textId="77777777" w:rsidR="00872273" w:rsidRPr="00872273" w:rsidRDefault="008F5B23" w:rsidP="00872273">
      <w:pPr>
        <w:pStyle w:val="ListParagraph"/>
        <w:numPr>
          <w:ilvl w:val="0"/>
          <w:numId w:val="6"/>
        </w:numPr>
        <w:rPr>
          <w:rFonts w:eastAsia="Times New Roman" w:cs="Times New Roman"/>
          <w:color w:val="000000"/>
        </w:rPr>
      </w:pPr>
      <w:r w:rsidRPr="00872273">
        <w:rPr>
          <w:rFonts w:eastAsia="Times New Roman" w:cs="Times New Roman"/>
          <w:color w:val="000000"/>
        </w:rPr>
        <w:t>Create horizontal spacing between shrubs and trees. (See diagram)</w:t>
      </w:r>
    </w:p>
    <w:p w14:paraId="204C496D" w14:textId="77777777" w:rsidR="00872273" w:rsidRPr="00872273" w:rsidRDefault="008F5B23" w:rsidP="00872273">
      <w:pPr>
        <w:pStyle w:val="ListParagraph"/>
        <w:numPr>
          <w:ilvl w:val="0"/>
          <w:numId w:val="6"/>
        </w:numPr>
        <w:rPr>
          <w:rFonts w:eastAsia="Times New Roman" w:cs="Times New Roman"/>
          <w:color w:val="000000"/>
        </w:rPr>
      </w:pPr>
      <w:r w:rsidRPr="00872273">
        <w:rPr>
          <w:rFonts w:eastAsia="Times New Roman" w:cs="Times New Roman"/>
          <w:color w:val="000000"/>
        </w:rPr>
        <w:t>Create vertical spacing between grass, shrubs and trees. (See diagram)</w:t>
      </w:r>
    </w:p>
    <w:p w14:paraId="29A9ADC5" w14:textId="77777777" w:rsidR="008F5B23" w:rsidRPr="00872273" w:rsidRDefault="008F5B23" w:rsidP="00872273">
      <w:pPr>
        <w:pStyle w:val="ListParagraph"/>
        <w:numPr>
          <w:ilvl w:val="0"/>
          <w:numId w:val="6"/>
        </w:numPr>
        <w:rPr>
          <w:rFonts w:eastAsia="Times New Roman" w:cs="Times New Roman"/>
          <w:color w:val="000000"/>
        </w:rPr>
      </w:pPr>
      <w:r w:rsidRPr="00872273">
        <w:rPr>
          <w:rFonts w:eastAsia="Times New Roman" w:cs="Times New Roman"/>
          <w:color w:val="000000"/>
        </w:rPr>
        <w:t>Remove fallen leaves, needles, twigs, bark, cones, and small branches. However, they may be permitted to a depth of 3 inches.</w:t>
      </w:r>
    </w:p>
    <w:p w14:paraId="6D7C29DE" w14:textId="77777777" w:rsidR="004258D0" w:rsidRDefault="00872273" w:rsidP="00872273">
      <w:r>
        <w:t>Prepared homeowners are not only protecting their property but also provid</w:t>
      </w:r>
      <w:r w:rsidR="00550452">
        <w:t xml:space="preserve">ing a </w:t>
      </w:r>
      <w:r>
        <w:t>safe</w:t>
      </w:r>
      <w:r w:rsidR="00550452">
        <w:t xml:space="preserve"> environment</w:t>
      </w:r>
      <w:r>
        <w:t xml:space="preserve"> for firefighters responding to </w:t>
      </w:r>
      <w:r w:rsidR="00550452">
        <w:t>the call</w:t>
      </w:r>
      <w:r w:rsidR="00EE5CE6">
        <w:t xml:space="preserve"> of duty</w:t>
      </w:r>
      <w:r>
        <w:t xml:space="preserve">. </w:t>
      </w:r>
      <w:r w:rsidR="004258D0">
        <w:t xml:space="preserve">Visit </w:t>
      </w:r>
      <w:hyperlink r:id="rId11" w:history="1">
        <w:r w:rsidR="004258D0" w:rsidRPr="004258D0">
          <w:rPr>
            <w:rStyle w:val="Hyperlink"/>
          </w:rPr>
          <w:t>California Garden Web</w:t>
        </w:r>
      </w:hyperlink>
      <w:r w:rsidR="004258D0">
        <w:t xml:space="preserve"> or </w:t>
      </w:r>
      <w:hyperlink r:id="rId12" w:history="1">
        <w:r w:rsidR="004258D0" w:rsidRPr="00994F10">
          <w:rPr>
            <w:rStyle w:val="Hyperlink"/>
          </w:rPr>
          <w:t>ReadyforWildfire.org</w:t>
        </w:r>
      </w:hyperlink>
      <w:r w:rsidR="004258D0">
        <w:t xml:space="preserve"> for </w:t>
      </w:r>
      <w:r>
        <w:t xml:space="preserve">more </w:t>
      </w:r>
      <w:r w:rsidR="004258D0">
        <w:t>information about preparing your home for wildfire season and fire</w:t>
      </w:r>
      <w:r w:rsidR="007247EB">
        <w:t>-</w:t>
      </w:r>
      <w:r w:rsidR="004258D0">
        <w:t xml:space="preserve">resistant landscaping. </w:t>
      </w:r>
    </w:p>
    <w:p w14:paraId="4F5F188B" w14:textId="77777777" w:rsidR="00352D3A" w:rsidRDefault="00352D3A" w:rsidP="00352D3A"/>
    <w:sectPr w:rsidR="0035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533"/>
    <w:multiLevelType w:val="hybridMultilevel"/>
    <w:tmpl w:val="3358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22E11"/>
    <w:multiLevelType w:val="hybridMultilevel"/>
    <w:tmpl w:val="F988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D0631"/>
    <w:multiLevelType w:val="hybridMultilevel"/>
    <w:tmpl w:val="55A6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4113B"/>
    <w:multiLevelType w:val="multilevel"/>
    <w:tmpl w:val="6576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7A07D8"/>
    <w:multiLevelType w:val="hybridMultilevel"/>
    <w:tmpl w:val="17AA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8532C"/>
    <w:multiLevelType w:val="multilevel"/>
    <w:tmpl w:val="175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3A"/>
    <w:rsid w:val="0006294C"/>
    <w:rsid w:val="000739D5"/>
    <w:rsid w:val="00352D3A"/>
    <w:rsid w:val="004258D0"/>
    <w:rsid w:val="004B18EC"/>
    <w:rsid w:val="004B293C"/>
    <w:rsid w:val="00550452"/>
    <w:rsid w:val="005D7E51"/>
    <w:rsid w:val="006B5AC3"/>
    <w:rsid w:val="007247EB"/>
    <w:rsid w:val="007A2633"/>
    <w:rsid w:val="00872273"/>
    <w:rsid w:val="008865FC"/>
    <w:rsid w:val="008F5B23"/>
    <w:rsid w:val="00913339"/>
    <w:rsid w:val="00A87A63"/>
    <w:rsid w:val="00E24870"/>
    <w:rsid w:val="00EE5CE6"/>
    <w:rsid w:val="00F72902"/>
    <w:rsid w:val="00FC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4D92"/>
  <w15:docId w15:val="{0D169A69-241F-491C-BA9E-3220F51A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2D3A"/>
  </w:style>
  <w:style w:type="character" w:styleId="Hyperlink">
    <w:name w:val="Hyperlink"/>
    <w:basedOn w:val="DefaultParagraphFont"/>
    <w:uiPriority w:val="99"/>
    <w:unhideWhenUsed/>
    <w:rsid w:val="00352D3A"/>
    <w:rPr>
      <w:color w:val="0000FF"/>
      <w:u w:val="single"/>
    </w:rPr>
  </w:style>
  <w:style w:type="character" w:styleId="Strong">
    <w:name w:val="Strong"/>
    <w:basedOn w:val="DefaultParagraphFont"/>
    <w:uiPriority w:val="22"/>
    <w:qFormat/>
    <w:rsid w:val="0006294C"/>
    <w:rPr>
      <w:b/>
      <w:bCs/>
    </w:rPr>
  </w:style>
  <w:style w:type="paragraph" w:styleId="ListParagraph">
    <w:name w:val="List Paragraph"/>
    <w:basedOn w:val="Normal"/>
    <w:uiPriority w:val="34"/>
    <w:qFormat/>
    <w:rsid w:val="004258D0"/>
    <w:pPr>
      <w:ind w:left="720"/>
      <w:contextualSpacing/>
    </w:pPr>
  </w:style>
  <w:style w:type="paragraph" w:styleId="BalloonText">
    <w:name w:val="Balloon Text"/>
    <w:basedOn w:val="Normal"/>
    <w:link w:val="BalloonTextChar"/>
    <w:uiPriority w:val="99"/>
    <w:semiHidden/>
    <w:unhideWhenUsed/>
    <w:rsid w:val="00724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EB"/>
    <w:rPr>
      <w:rFonts w:ascii="Tahoma" w:hAnsi="Tahoma" w:cs="Tahoma"/>
      <w:sz w:val="16"/>
      <w:szCs w:val="16"/>
    </w:rPr>
  </w:style>
  <w:style w:type="character" w:styleId="CommentReference">
    <w:name w:val="annotation reference"/>
    <w:basedOn w:val="DefaultParagraphFont"/>
    <w:uiPriority w:val="99"/>
    <w:semiHidden/>
    <w:unhideWhenUsed/>
    <w:rsid w:val="007247EB"/>
    <w:rPr>
      <w:sz w:val="16"/>
      <w:szCs w:val="16"/>
    </w:rPr>
  </w:style>
  <w:style w:type="paragraph" w:styleId="CommentText">
    <w:name w:val="annotation text"/>
    <w:basedOn w:val="Normal"/>
    <w:link w:val="CommentTextChar"/>
    <w:uiPriority w:val="99"/>
    <w:semiHidden/>
    <w:unhideWhenUsed/>
    <w:rsid w:val="007247EB"/>
    <w:pPr>
      <w:spacing w:line="240" w:lineRule="auto"/>
    </w:pPr>
    <w:rPr>
      <w:sz w:val="20"/>
      <w:szCs w:val="20"/>
    </w:rPr>
  </w:style>
  <w:style w:type="character" w:customStyle="1" w:styleId="CommentTextChar">
    <w:name w:val="Comment Text Char"/>
    <w:basedOn w:val="DefaultParagraphFont"/>
    <w:link w:val="CommentText"/>
    <w:uiPriority w:val="99"/>
    <w:semiHidden/>
    <w:rsid w:val="007247EB"/>
    <w:rPr>
      <w:sz w:val="20"/>
      <w:szCs w:val="20"/>
    </w:rPr>
  </w:style>
  <w:style w:type="paragraph" w:styleId="CommentSubject">
    <w:name w:val="annotation subject"/>
    <w:basedOn w:val="CommentText"/>
    <w:next w:val="CommentText"/>
    <w:link w:val="CommentSubjectChar"/>
    <w:uiPriority w:val="99"/>
    <w:semiHidden/>
    <w:unhideWhenUsed/>
    <w:rsid w:val="007247EB"/>
    <w:rPr>
      <w:b/>
      <w:bCs/>
    </w:rPr>
  </w:style>
  <w:style w:type="character" w:customStyle="1" w:styleId="CommentSubjectChar">
    <w:name w:val="Comment Subject Char"/>
    <w:basedOn w:val="CommentTextChar"/>
    <w:link w:val="CommentSubject"/>
    <w:uiPriority w:val="99"/>
    <w:semiHidden/>
    <w:rsid w:val="007247EB"/>
    <w:rPr>
      <w:b/>
      <w:bCs/>
      <w:sz w:val="20"/>
      <w:szCs w:val="20"/>
    </w:rPr>
  </w:style>
  <w:style w:type="paragraph" w:styleId="Caption">
    <w:name w:val="caption"/>
    <w:basedOn w:val="Normal"/>
    <w:next w:val="Normal"/>
    <w:uiPriority w:val="35"/>
    <w:unhideWhenUsed/>
    <w:qFormat/>
    <w:rsid w:val="006B5A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31135">
      <w:bodyDiv w:val="1"/>
      <w:marLeft w:val="0"/>
      <w:marRight w:val="0"/>
      <w:marTop w:val="0"/>
      <w:marBottom w:val="0"/>
      <w:divBdr>
        <w:top w:val="none" w:sz="0" w:space="0" w:color="auto"/>
        <w:left w:val="none" w:sz="0" w:space="0" w:color="auto"/>
        <w:bottom w:val="none" w:sz="0" w:space="0" w:color="auto"/>
        <w:right w:val="none" w:sz="0" w:space="0" w:color="auto"/>
      </w:divBdr>
    </w:div>
    <w:div w:id="740100606">
      <w:bodyDiv w:val="1"/>
      <w:marLeft w:val="0"/>
      <w:marRight w:val="0"/>
      <w:marTop w:val="0"/>
      <w:marBottom w:val="0"/>
      <w:divBdr>
        <w:top w:val="none" w:sz="0" w:space="0" w:color="auto"/>
        <w:left w:val="none" w:sz="0" w:space="0" w:color="auto"/>
        <w:bottom w:val="none" w:sz="0" w:space="0" w:color="auto"/>
        <w:right w:val="none" w:sz="0" w:space="0" w:color="auto"/>
      </w:divBdr>
    </w:div>
    <w:div w:id="970011476">
      <w:bodyDiv w:val="1"/>
      <w:marLeft w:val="0"/>
      <w:marRight w:val="0"/>
      <w:marTop w:val="0"/>
      <w:marBottom w:val="0"/>
      <w:divBdr>
        <w:top w:val="none" w:sz="0" w:space="0" w:color="auto"/>
        <w:left w:val="none" w:sz="0" w:space="0" w:color="auto"/>
        <w:bottom w:val="none" w:sz="0" w:space="0" w:color="auto"/>
        <w:right w:val="none" w:sz="0" w:space="0" w:color="auto"/>
      </w:divBdr>
    </w:div>
    <w:div w:id="1779594162">
      <w:bodyDiv w:val="1"/>
      <w:marLeft w:val="0"/>
      <w:marRight w:val="0"/>
      <w:marTop w:val="0"/>
      <w:marBottom w:val="0"/>
      <w:divBdr>
        <w:top w:val="none" w:sz="0" w:space="0" w:color="auto"/>
        <w:left w:val="none" w:sz="0" w:space="0" w:color="auto"/>
        <w:bottom w:val="none" w:sz="0" w:space="0" w:color="auto"/>
        <w:right w:val="none" w:sz="0" w:space="0" w:color="auto"/>
      </w:divBdr>
    </w:div>
    <w:div w:id="2059430344">
      <w:bodyDiv w:val="1"/>
      <w:marLeft w:val="0"/>
      <w:marRight w:val="0"/>
      <w:marTop w:val="0"/>
      <w:marBottom w:val="0"/>
      <w:divBdr>
        <w:top w:val="none" w:sz="0" w:space="0" w:color="auto"/>
        <w:left w:val="none" w:sz="0" w:space="0" w:color="auto"/>
        <w:bottom w:val="none" w:sz="0" w:space="0" w:color="auto"/>
        <w:right w:val="none" w:sz="0" w:space="0" w:color="auto"/>
      </w:divBdr>
      <w:divsChild>
        <w:div w:id="106047166">
          <w:marLeft w:val="0"/>
          <w:marRight w:val="1620"/>
          <w:marTop w:val="90"/>
          <w:marBottom w:val="0"/>
          <w:divBdr>
            <w:top w:val="none" w:sz="0" w:space="0" w:color="auto"/>
            <w:left w:val="none" w:sz="0" w:space="0" w:color="auto"/>
            <w:bottom w:val="none" w:sz="0" w:space="0" w:color="auto"/>
            <w:right w:val="none" w:sz="0" w:space="0" w:color="auto"/>
          </w:divBdr>
        </w:div>
        <w:div w:id="1486511949">
          <w:marLeft w:val="720"/>
          <w:marRight w:val="1620"/>
          <w:marTop w:val="0"/>
          <w:marBottom w:val="0"/>
          <w:divBdr>
            <w:top w:val="none" w:sz="0" w:space="0" w:color="auto"/>
            <w:left w:val="none" w:sz="0" w:space="0" w:color="auto"/>
            <w:bottom w:val="none" w:sz="0" w:space="0" w:color="auto"/>
            <w:right w:val="none" w:sz="0" w:space="0" w:color="auto"/>
          </w:divBdr>
        </w:div>
        <w:div w:id="747580618">
          <w:marLeft w:val="720"/>
          <w:marRight w:val="1620"/>
          <w:marTop w:val="0"/>
          <w:marBottom w:val="0"/>
          <w:divBdr>
            <w:top w:val="none" w:sz="0" w:space="0" w:color="auto"/>
            <w:left w:val="none" w:sz="0" w:space="0" w:color="auto"/>
            <w:bottom w:val="none" w:sz="0" w:space="0" w:color="auto"/>
            <w:right w:val="none" w:sz="0" w:space="0" w:color="auto"/>
          </w:divBdr>
        </w:div>
        <w:div w:id="1674409812">
          <w:marLeft w:val="720"/>
          <w:marRight w:val="16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recenter.berkeley.edu/docs/CeMasterGardener8322.pdf" TargetMode="External"/><Relationship Id="rId12" Type="http://schemas.openxmlformats.org/officeDocument/2006/relationships/hyperlink" Target="http://www.ReadyforWildfi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dyforwildfire.org/" TargetMode="External"/><Relationship Id="rId11" Type="http://schemas.openxmlformats.org/officeDocument/2006/relationships/hyperlink" Target="http://anrcatalog.ucdavis.edu/pdf/8228.pdf" TargetMode="External"/><Relationship Id="rId5" Type="http://schemas.openxmlformats.org/officeDocument/2006/relationships/image" Target="media/image1.jpeg"/><Relationship Id="rId10" Type="http://schemas.openxmlformats.org/officeDocument/2006/relationships/hyperlink" Target="http://www.fire.ca.gov" TargetMode="External"/><Relationship Id="rId4" Type="http://schemas.openxmlformats.org/officeDocument/2006/relationships/webSettings" Target="webSettings.xml"/><Relationship Id="rId9" Type="http://schemas.openxmlformats.org/officeDocument/2006/relationships/hyperlink" Target="http://www.fire.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 Womack</dc:creator>
  <cp:lastModifiedBy>Aubrey BRAY</cp:lastModifiedBy>
  <cp:revision>2</cp:revision>
  <cp:lastPrinted>2014-04-30T18:15:00Z</cp:lastPrinted>
  <dcterms:created xsi:type="dcterms:W3CDTF">2014-12-12T07:56:00Z</dcterms:created>
  <dcterms:modified xsi:type="dcterms:W3CDTF">2014-12-12T07:56:00Z</dcterms:modified>
</cp:coreProperties>
</file>